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D7" w:rsidRPr="00B40F44" w:rsidRDefault="00C973F2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center"/>
        <w:rPr>
          <w:b/>
          <w:sz w:val="28"/>
          <w:szCs w:val="28"/>
          <w:shd w:val="clear" w:color="auto" w:fill="FFFFFF"/>
        </w:rPr>
      </w:pPr>
      <w:r w:rsidRPr="00B40F44">
        <w:rPr>
          <w:b/>
          <w:sz w:val="28"/>
          <w:szCs w:val="28"/>
          <w:shd w:val="clear" w:color="auto" w:fill="FFFFFF"/>
        </w:rPr>
        <w:t xml:space="preserve">Использование </w:t>
      </w:r>
      <w:r w:rsidR="007B30D7" w:rsidRPr="00B40F44">
        <w:rPr>
          <w:b/>
          <w:sz w:val="28"/>
          <w:szCs w:val="28"/>
          <w:shd w:val="clear" w:color="auto" w:fill="FFFFFF"/>
        </w:rPr>
        <w:t xml:space="preserve"> </w:t>
      </w:r>
      <w:r w:rsidR="00A60640">
        <w:rPr>
          <w:b/>
          <w:bCs/>
          <w:color w:val="000000"/>
          <w:sz w:val="27"/>
          <w:szCs w:val="27"/>
          <w:shd w:val="clear" w:color="auto" w:fill="FFFFFF"/>
        </w:rPr>
        <w:t>приёмов развития</w:t>
      </w:r>
      <w:r w:rsidR="007B30D7" w:rsidRPr="00B40F44">
        <w:rPr>
          <w:b/>
          <w:sz w:val="28"/>
          <w:szCs w:val="28"/>
          <w:shd w:val="clear" w:color="auto" w:fill="FFFFFF"/>
        </w:rPr>
        <w:t xml:space="preserve"> критического мышления</w:t>
      </w:r>
    </w:p>
    <w:p w:rsidR="00A60640" w:rsidRPr="00B40F44" w:rsidRDefault="007B30D7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center"/>
        <w:rPr>
          <w:b/>
          <w:sz w:val="28"/>
          <w:szCs w:val="28"/>
          <w:shd w:val="clear" w:color="auto" w:fill="FFFFFF"/>
        </w:rPr>
      </w:pPr>
      <w:r w:rsidRPr="00B40F44">
        <w:rPr>
          <w:b/>
          <w:sz w:val="28"/>
          <w:szCs w:val="28"/>
          <w:shd w:val="clear" w:color="auto" w:fill="FFFFFF"/>
        </w:rPr>
        <w:t>на уроках литературного чтения</w:t>
      </w:r>
      <w:r w:rsidR="00A60640"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D504D2" w:rsidRPr="00B40F44" w:rsidRDefault="007B30D7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</w:pPr>
      <w:r w:rsidRPr="00B40F44">
        <w:t>Ни для кого не секрет, что дети от природы любознательны, они хотят познавать мир, способны рассматривать серьезные вопросы и выдвигать оригинальные идеи. В связи с этим, возникает необходимость в использовании учителем новых технологий, новых методов и прием</w:t>
      </w:r>
      <w:r w:rsidR="008845AB" w:rsidRPr="00B40F44">
        <w:t xml:space="preserve">ов обучения. Конечно, технологию «Развития критического мышления» нельзя назвать </w:t>
      </w:r>
      <w:r w:rsidR="008845AB" w:rsidRPr="00B40F44">
        <w:rPr>
          <w:i/>
        </w:rPr>
        <w:t xml:space="preserve">новой, </w:t>
      </w:r>
      <w:r w:rsidR="008845AB" w:rsidRPr="00B40F44">
        <w:t xml:space="preserve">но, тем не менее, в ней синтезированы идеи отечественных и зарубежных технологий коллективных и групповых способов обучения, а также сотрудничества, развивающего обучения. </w:t>
      </w:r>
      <w:r w:rsidR="00D504D2" w:rsidRPr="00B40F44">
        <w:t>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 Она позволяет добиваться таких образовательных результатов</w:t>
      </w:r>
      <w:r w:rsidR="00467B85" w:rsidRPr="00B40F44">
        <w:t>,</w:t>
      </w:r>
      <w:r w:rsidR="00D504D2" w:rsidRPr="00B40F44">
        <w:t xml:space="preserve"> как умение работать с увеличивающимся и постоянно обновляющимся информационным потоком в разных областях знаний; умение выражать свои мысли ясно, уверенно и корректно по отношению к окружающим; умение вырабатывать собственное мнение на основе осмысления различного опыта, идей и представлений; умение сотрудничать и работать в группе; способность выстраивать взаимоотношения с другими людьми.</w:t>
      </w:r>
    </w:p>
    <w:p w:rsidR="00D504D2" w:rsidRPr="00B40F44" w:rsidRDefault="00D504D2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</w:pPr>
      <w:r w:rsidRPr="00B40F44">
        <w:t xml:space="preserve">В современном мире процесс учения – это не только усвоение определенных знаний. Это еще и процесс </w:t>
      </w:r>
      <w:r w:rsidR="00C973F2" w:rsidRPr="00B40F44">
        <w:t xml:space="preserve">постоянного, непрерывного </w:t>
      </w:r>
      <w:r w:rsidRPr="00B40F44">
        <w:t>развития личности</w:t>
      </w:r>
      <w:r w:rsidR="00C973F2" w:rsidRPr="00B40F44">
        <w:t>. Таким образом, ученик – основной участник образовательного процесса, и учитель должен обеспечить возможность для самореализации каждого ученика. А технология критического мышления даёт возможность для открытости между учителем и учеником; ее использование обеспечивает совместный поиск истины, развивает умение принимать другую точку зрения, взаимопонимание.</w:t>
      </w:r>
    </w:p>
    <w:p w:rsidR="007B30D7" w:rsidRPr="00B40F44" w:rsidRDefault="007F1439" w:rsidP="00A24873">
      <w:pPr>
        <w:spacing w:after="0" w:line="240" w:lineRule="auto"/>
        <w:ind w:left="-709" w:right="-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D7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«критического мышления» </w:t>
      </w:r>
      <w:r w:rsidRPr="00B4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по схеме: </w:t>
      </w:r>
      <w:r w:rsidRPr="00B40F4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ВЫЗОВ – ОСМЫСЛЕНИЕ – РАЗМЫШЛЕНИЕ</w:t>
      </w:r>
      <w:r w:rsidRPr="00B4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25C2" w:rsidRPr="00B40F44" w:rsidRDefault="003625C2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</w:pPr>
      <w:r w:rsidRPr="00B40F44">
        <w:rPr>
          <w:b/>
          <w:bCs/>
          <w:sz w:val="20"/>
          <w:szCs w:val="20"/>
        </w:rPr>
        <w:t>"</w:t>
      </w:r>
      <w:r w:rsidRPr="00B40F44">
        <w:rPr>
          <w:b/>
          <w:bCs/>
        </w:rPr>
        <w:t>Вызов"(1 этап)</w:t>
      </w:r>
      <w:r w:rsidRPr="00B40F44">
        <w:rPr>
          <w:rStyle w:val="apple-converted-space"/>
        </w:rPr>
        <w:t xml:space="preserve"> </w:t>
      </w:r>
      <w:r w:rsidRPr="00B40F44">
        <w:rPr>
          <w:i/>
        </w:rPr>
        <w:t>(ликвидация чистого листа)</w:t>
      </w:r>
      <w:r w:rsidRPr="00B40F44">
        <w:t>. Ребенок ставит перед собой вопрос "Что я знаю?"</w:t>
      </w:r>
      <w:r w:rsidR="00D745D7" w:rsidRPr="00B40F44">
        <w:t xml:space="preserve"> </w:t>
      </w:r>
      <w:r w:rsidRPr="00B40F44">
        <w:t>Можно предложить ребенку работу с вопросами по проблеме. Работа с вопросами может проходить в два этапа: "я сам", "мы вместе" (парная или групповая работа). Хороший прием, который может использоваться на данной стадии - это "мозговая атака". На стадии вызова у ребенка должно сформироваться представление, чего же он не знает, "Что хочу узнать?".</w:t>
      </w:r>
    </w:p>
    <w:p w:rsidR="003625C2" w:rsidRPr="00B40F44" w:rsidRDefault="00F9552D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</w:pPr>
      <w:r>
        <w:rPr>
          <w:b/>
          <w:bCs/>
        </w:rPr>
        <w:t>"Осмысление"(2 этап</w:t>
      </w:r>
      <w:r w:rsidR="003625C2" w:rsidRPr="00B40F44">
        <w:rPr>
          <w:b/>
          <w:bCs/>
        </w:rPr>
        <w:t xml:space="preserve">) </w:t>
      </w:r>
      <w:r w:rsidR="003625C2" w:rsidRPr="00B40F44">
        <w:rPr>
          <w:i/>
        </w:rPr>
        <w:t>(реализация осмысления).</w:t>
      </w:r>
      <w:r w:rsidR="00D745D7">
        <w:t xml:space="preserve"> </w:t>
      </w:r>
      <w:r w:rsidR="003625C2" w:rsidRPr="00B40F44">
        <w:t xml:space="preserve">На данной стадии ребенок под руководством учителя и с помощью своих товарищей отвечает </w:t>
      </w:r>
      <w:proofErr w:type="gramStart"/>
      <w:r w:rsidR="003625C2" w:rsidRPr="00B40F44">
        <w:t>на те</w:t>
      </w:r>
      <w:proofErr w:type="gramEnd"/>
      <w:r w:rsidR="003625C2" w:rsidRPr="00B40F44">
        <w:t xml:space="preserve"> вопросы, которые сам поставил перед собой на </w:t>
      </w:r>
      <w:r w:rsidR="00D745D7">
        <w:t xml:space="preserve">первой стадии (что хочу знать). </w:t>
      </w:r>
      <w:r w:rsidR="003625C2" w:rsidRPr="00B40F44">
        <w:t>Здесь может быть предложена работа с текстом: прочитать, пересказать, растолковать соседу, заполнение матричной таблицы, чтение с пометками текста, выписка из текста.</w:t>
      </w:r>
    </w:p>
    <w:p w:rsidR="003625C2" w:rsidRPr="00D745D7" w:rsidRDefault="00F9552D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i/>
        </w:rPr>
      </w:pPr>
      <w:proofErr w:type="gramStart"/>
      <w:r>
        <w:rPr>
          <w:b/>
          <w:bCs/>
        </w:rPr>
        <w:t xml:space="preserve">"Рефлексия"(3 этап </w:t>
      </w:r>
      <w:r w:rsidR="003625C2" w:rsidRPr="00B40F44">
        <w:rPr>
          <w:b/>
          <w:bCs/>
        </w:rPr>
        <w:t xml:space="preserve"> </w:t>
      </w:r>
      <w:r w:rsidR="00D745D7">
        <w:rPr>
          <w:i/>
        </w:rPr>
        <w:t>(размышление).</w:t>
      </w:r>
      <w:proofErr w:type="gramEnd"/>
      <w:r w:rsidR="00D745D7">
        <w:rPr>
          <w:i/>
        </w:rPr>
        <w:t xml:space="preserve"> </w:t>
      </w:r>
      <w:r w:rsidR="003625C2" w:rsidRPr="00B40F44">
        <w:t>Размышление и обобщение того, “что узнал”</w:t>
      </w:r>
      <w:r w:rsidR="003625C2" w:rsidRPr="00B40F44">
        <w:rPr>
          <w:rStyle w:val="apple-converted-space"/>
          <w:b/>
          <w:bCs/>
        </w:rPr>
        <w:t xml:space="preserve"> </w:t>
      </w:r>
      <w:r w:rsidR="003625C2" w:rsidRPr="00B40F44">
        <w:t xml:space="preserve">ребенок на уроке по данной проблеме. На этой стадии может быть составлен опорный конспект в тетради учащегося. </w:t>
      </w:r>
    </w:p>
    <w:p w:rsidR="007B30D7" w:rsidRPr="00B40F44" w:rsidRDefault="003625C2" w:rsidP="00A24873">
      <w:pPr>
        <w:pStyle w:val="a3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shd w:val="clear" w:color="auto" w:fill="FFFFFF"/>
        </w:rPr>
      </w:pPr>
      <w:r w:rsidRPr="00B40F44">
        <w:rPr>
          <w:shd w:val="clear" w:color="auto" w:fill="FFFFFF"/>
        </w:rPr>
        <w:t xml:space="preserve">Я остановлюсь на </w:t>
      </w:r>
      <w:r w:rsidR="00F9552D">
        <w:rPr>
          <w:shd w:val="clear" w:color="auto" w:fill="FFFFFF"/>
        </w:rPr>
        <w:t>нескольких</w:t>
      </w:r>
      <w:r w:rsidRPr="00B40F44">
        <w:rPr>
          <w:shd w:val="clear" w:color="auto" w:fill="FFFFFF"/>
        </w:rPr>
        <w:t xml:space="preserve"> приёмах, которые меня </w:t>
      </w:r>
      <w:r w:rsidR="00F9552D">
        <w:rPr>
          <w:shd w:val="clear" w:color="auto" w:fill="FFFFFF"/>
        </w:rPr>
        <w:t xml:space="preserve">наиболее </w:t>
      </w:r>
      <w:r w:rsidRPr="00B40F44">
        <w:rPr>
          <w:shd w:val="clear" w:color="auto" w:fill="FFFFFF"/>
        </w:rPr>
        <w:t>заинтересовали</w:t>
      </w:r>
      <w:r w:rsidR="00F9552D">
        <w:rPr>
          <w:shd w:val="clear" w:color="auto" w:fill="FFFFFF"/>
        </w:rPr>
        <w:t xml:space="preserve"> и </w:t>
      </w:r>
      <w:r w:rsidRPr="00B40F44">
        <w:rPr>
          <w:shd w:val="clear" w:color="auto" w:fill="FFFFFF"/>
        </w:rPr>
        <w:t>которые использую на своих уроках.</w:t>
      </w:r>
    </w:p>
    <w:p w:rsidR="00392D2C" w:rsidRPr="00B40F44" w:rsidRDefault="00BD6C59" w:rsidP="00A24873">
      <w:pPr>
        <w:pStyle w:val="a3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shd w:val="clear" w:color="auto" w:fill="FFFFFF"/>
        </w:rPr>
      </w:pPr>
      <w:r w:rsidRPr="00B40F44">
        <w:rPr>
          <w:b/>
          <w:i/>
          <w:shd w:val="clear" w:color="auto" w:fill="FFFFFF"/>
        </w:rPr>
        <w:t>Приём «</w:t>
      </w:r>
      <w:proofErr w:type="spellStart"/>
      <w:r w:rsidRPr="00B40F44">
        <w:rPr>
          <w:b/>
          <w:i/>
          <w:shd w:val="clear" w:color="auto" w:fill="FFFFFF"/>
        </w:rPr>
        <w:t>синквейн</w:t>
      </w:r>
      <w:proofErr w:type="spellEnd"/>
      <w:r w:rsidRPr="00B40F44">
        <w:rPr>
          <w:b/>
          <w:i/>
          <w:shd w:val="clear" w:color="auto" w:fill="FFFFFF"/>
        </w:rPr>
        <w:t>».</w:t>
      </w:r>
      <w:r w:rsidRPr="00B40F44">
        <w:rPr>
          <w:shd w:val="clear" w:color="auto" w:fill="FFFFFF"/>
        </w:rPr>
        <w:t xml:space="preserve"> В переводе с французского слово «</w:t>
      </w:r>
      <w:proofErr w:type="spellStart"/>
      <w:r w:rsidRPr="00B40F44">
        <w:rPr>
          <w:shd w:val="clear" w:color="auto" w:fill="FFFFFF"/>
        </w:rPr>
        <w:t>синквейн</w:t>
      </w:r>
      <w:proofErr w:type="spellEnd"/>
      <w:r w:rsidRPr="00B40F44">
        <w:rPr>
          <w:shd w:val="clear" w:color="auto" w:fill="FFFFFF"/>
        </w:rPr>
        <w:t xml:space="preserve">» означает «пять». В данном случае речь идёт о </w:t>
      </w:r>
      <w:r w:rsidR="00F9552D">
        <w:rPr>
          <w:shd w:val="clear" w:color="auto" w:fill="FFFFFF"/>
        </w:rPr>
        <w:t>«</w:t>
      </w:r>
      <w:r w:rsidRPr="00B40F44">
        <w:rPr>
          <w:shd w:val="clear" w:color="auto" w:fill="FFFFFF"/>
        </w:rPr>
        <w:t>стихотворении</w:t>
      </w:r>
      <w:r w:rsidR="00F9552D">
        <w:rPr>
          <w:shd w:val="clear" w:color="auto" w:fill="FFFFFF"/>
        </w:rPr>
        <w:t>»</w:t>
      </w:r>
      <w:r w:rsidRPr="00B40F44">
        <w:rPr>
          <w:shd w:val="clear" w:color="auto" w:fill="FFFFFF"/>
        </w:rPr>
        <w:t>, состояще</w:t>
      </w:r>
      <w:r w:rsidR="00D745D7">
        <w:rPr>
          <w:shd w:val="clear" w:color="auto" w:fill="FFFFFF"/>
        </w:rPr>
        <w:t>м</w:t>
      </w:r>
      <w:r w:rsidRPr="00B40F44">
        <w:rPr>
          <w:shd w:val="clear" w:color="auto" w:fill="FFFFFF"/>
        </w:rPr>
        <w:t xml:space="preserve">  из пяти строк. В первой строчке тема называется одним словом (обычно существительным). Вторая строчка – это описание темы в двух с</w:t>
      </w:r>
      <w:r w:rsidR="00D745D7">
        <w:rPr>
          <w:shd w:val="clear" w:color="auto" w:fill="FFFFFF"/>
        </w:rPr>
        <w:t>ловах (двумя прилагательными</w:t>
      </w:r>
      <w:r w:rsidRPr="00B40F44">
        <w:rPr>
          <w:shd w:val="clear" w:color="auto" w:fill="FFFFFF"/>
        </w:rPr>
        <w:t>). Третья строчка – это описание действия в рамках этой темы тремя словами (глаголы). Четвёртая строка – это фраза из четырёх слов, показывающая отношение к теме (чувства одной фразой). Последняя строка – это синоним из одного слова, который повторяет суть темы</w:t>
      </w:r>
      <w:r w:rsidRPr="00B40F44">
        <w:rPr>
          <w:i/>
          <w:shd w:val="clear" w:color="auto" w:fill="FFFFFF"/>
        </w:rPr>
        <w:t xml:space="preserve">. </w:t>
      </w:r>
      <w:proofErr w:type="gramStart"/>
      <w:r w:rsidRPr="00B40F44">
        <w:rPr>
          <w:i/>
          <w:shd w:val="clear" w:color="auto" w:fill="FFFFFF"/>
        </w:rPr>
        <w:t xml:space="preserve">(Солдатик – оловянный, отважный </w:t>
      </w:r>
      <w:r w:rsidR="00820025" w:rsidRPr="00B40F44">
        <w:rPr>
          <w:i/>
          <w:shd w:val="clear" w:color="auto" w:fill="FFFFFF"/>
        </w:rPr>
        <w:t>–</w:t>
      </w:r>
      <w:r w:rsidRPr="00B40F44">
        <w:rPr>
          <w:i/>
          <w:shd w:val="clear" w:color="auto" w:fill="FFFFFF"/>
        </w:rPr>
        <w:t xml:space="preserve"> </w:t>
      </w:r>
      <w:r w:rsidR="00D26911" w:rsidRPr="00B40F44">
        <w:rPr>
          <w:i/>
          <w:shd w:val="clear" w:color="auto" w:fill="FFFFFF"/>
        </w:rPr>
        <w:t>падает вниз</w:t>
      </w:r>
      <w:r w:rsidR="00820025" w:rsidRPr="00B40F44">
        <w:rPr>
          <w:i/>
          <w:shd w:val="clear" w:color="auto" w:fill="FFFFFF"/>
        </w:rPr>
        <w:t xml:space="preserve">, путешествует </w:t>
      </w:r>
      <w:r w:rsidR="00D26911" w:rsidRPr="00B40F44">
        <w:rPr>
          <w:i/>
          <w:shd w:val="clear" w:color="auto" w:fill="FFFFFF"/>
        </w:rPr>
        <w:t>–</w:t>
      </w:r>
      <w:r w:rsidR="00820025" w:rsidRPr="00B40F44">
        <w:rPr>
          <w:i/>
          <w:shd w:val="clear" w:color="auto" w:fill="FFFFFF"/>
        </w:rPr>
        <w:t xml:space="preserve"> </w:t>
      </w:r>
      <w:r w:rsidR="00D26911" w:rsidRPr="00B40F44">
        <w:rPr>
          <w:i/>
          <w:shd w:val="clear" w:color="auto" w:fill="FFFFFF"/>
        </w:rPr>
        <w:t>не расплакался  от счастья - олово</w:t>
      </w:r>
      <w:r w:rsidRPr="00B40F44">
        <w:rPr>
          <w:i/>
          <w:shd w:val="clear" w:color="auto" w:fill="FFFFFF"/>
        </w:rPr>
        <w:t>)</w:t>
      </w:r>
      <w:r w:rsidR="00D26911" w:rsidRPr="00B40F44">
        <w:rPr>
          <w:i/>
          <w:shd w:val="clear" w:color="auto" w:fill="FFFFFF"/>
        </w:rPr>
        <w:t>.</w:t>
      </w:r>
      <w:proofErr w:type="gramEnd"/>
    </w:p>
    <w:p w:rsidR="00B40F44" w:rsidRPr="00B40F44" w:rsidRDefault="00B40F44" w:rsidP="00A24873">
      <w:pPr>
        <w:pStyle w:val="a3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shd w:val="clear" w:color="auto" w:fill="FFFFFF"/>
        </w:rPr>
      </w:pPr>
      <w:r w:rsidRPr="00B40F44">
        <w:rPr>
          <w:b/>
          <w:i/>
          <w:shd w:val="clear" w:color="auto" w:fill="FFFFFF"/>
        </w:rPr>
        <w:t>Прием «Уголки»</w:t>
      </w:r>
      <w:r w:rsidRPr="00B40F44">
        <w:rPr>
          <w:shd w:val="clear" w:color="auto" w:fill="FFFFFF"/>
        </w:rPr>
        <w:t xml:space="preserve"> - используется на уроках чтения при составлении характеристики одного из героев произведения. Класс делится на группы. Одна группа готовит доказательства, положительных качеств героя, другая - об его отрицательных качествах (используется текст и жизненный опыт). Данный прием используется после чтения всего произведения. В конце урока делается совместный вывод. </w:t>
      </w:r>
    </w:p>
    <w:p w:rsidR="00B40F44" w:rsidRDefault="00B40F44" w:rsidP="00A24873">
      <w:pPr>
        <w:pStyle w:val="a3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shd w:val="clear" w:color="auto" w:fill="FFFFFF"/>
        </w:rPr>
      </w:pPr>
      <w:r w:rsidRPr="00B40F44">
        <w:rPr>
          <w:b/>
          <w:i/>
          <w:shd w:val="clear" w:color="auto" w:fill="FFFFFF"/>
        </w:rPr>
        <w:t>Прием «Логическая цепочка»</w:t>
      </w:r>
      <w:r w:rsidRPr="00B40F44">
        <w:rPr>
          <w:shd w:val="clear" w:color="auto" w:fill="FFFFFF"/>
        </w:rPr>
        <w:t>. После прочтения текста учащимся предлагается построить события в логической последовательности. Данный прием помогает при пересказе текстов.</w:t>
      </w:r>
    </w:p>
    <w:p w:rsidR="00F9552D" w:rsidRPr="00F9552D" w:rsidRDefault="00F9552D" w:rsidP="00F9552D">
      <w:pPr>
        <w:pStyle w:val="a3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lastRenderedPageBreak/>
        <w:t xml:space="preserve">Прием «Написание эссе». </w:t>
      </w:r>
      <w:r w:rsidRPr="00D745D7">
        <w:rPr>
          <w:shd w:val="clear" w:color="auto" w:fill="FFFFFF"/>
        </w:rPr>
        <w:t xml:space="preserve">Смысл этого приема можно выразить следующими словами: «Я пишу для того, чтобы понять, что я думаю». </w:t>
      </w:r>
      <w:r>
        <w:rPr>
          <w:shd w:val="clear" w:color="auto" w:fill="FFFFFF"/>
        </w:rPr>
        <w:t>Ребенок пишет</w:t>
      </w:r>
      <w:r w:rsidRPr="00D745D7">
        <w:rPr>
          <w:shd w:val="clear" w:color="auto" w:fill="FFFFFF"/>
        </w:rPr>
        <w:t xml:space="preserve">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:rsidR="009A7CC2" w:rsidRDefault="00B40F44" w:rsidP="00A24873">
      <w:pPr>
        <w:pStyle w:val="a3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Приведу пример фрагмента урока </w:t>
      </w:r>
      <w:r w:rsidR="00170FA8" w:rsidRPr="00B40F44">
        <w:rPr>
          <w:b/>
          <w:shd w:val="clear" w:color="auto" w:fill="FFFFFF"/>
        </w:rPr>
        <w:t xml:space="preserve"> литературное чтение в 3 классе. Виктор Драгунский «</w:t>
      </w:r>
      <w:proofErr w:type="gramStart"/>
      <w:r>
        <w:rPr>
          <w:b/>
          <w:shd w:val="clear" w:color="auto" w:fill="FFFFFF"/>
        </w:rPr>
        <w:t>Тайное</w:t>
      </w:r>
      <w:proofErr w:type="gramEnd"/>
      <w:r>
        <w:rPr>
          <w:b/>
          <w:shd w:val="clear" w:color="auto" w:fill="FFFFFF"/>
        </w:rPr>
        <w:t xml:space="preserve"> становится явным</w:t>
      </w:r>
      <w:r w:rsidR="00170FA8" w:rsidRPr="00B40F44">
        <w:rPr>
          <w:b/>
          <w:shd w:val="clear" w:color="auto" w:fill="FFFFFF"/>
        </w:rPr>
        <w:t>».</w:t>
      </w:r>
    </w:p>
    <w:p w:rsidR="00AA685A" w:rsidRPr="00D745D7" w:rsidRDefault="009A7CC2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</w:pPr>
      <w:proofErr w:type="gramStart"/>
      <w:r w:rsidRPr="00B40F44">
        <w:rPr>
          <w:shd w:val="clear" w:color="auto" w:fill="FFFFFF"/>
          <w:lang w:val="en-US"/>
        </w:rPr>
        <w:t>I</w:t>
      </w:r>
      <w:r w:rsidR="00D745D7">
        <w:rPr>
          <w:shd w:val="clear" w:color="auto" w:fill="FFFFFF"/>
        </w:rPr>
        <w:t xml:space="preserve"> этап.</w:t>
      </w:r>
      <w:proofErr w:type="gramEnd"/>
      <w:r w:rsidR="00D745D7">
        <w:rPr>
          <w:shd w:val="clear" w:color="auto" w:fill="FFFFFF"/>
        </w:rPr>
        <w:t xml:space="preserve"> </w:t>
      </w:r>
      <w:r w:rsidR="00170FA8" w:rsidRPr="00B40F44">
        <w:rPr>
          <w:b/>
          <w:shd w:val="clear" w:color="auto" w:fill="FFFFFF"/>
        </w:rPr>
        <w:t xml:space="preserve">Прием </w:t>
      </w:r>
      <w:r w:rsidR="00AA685A" w:rsidRPr="00B40F44">
        <w:rPr>
          <w:b/>
          <w:shd w:val="clear" w:color="auto" w:fill="FFFFFF"/>
        </w:rPr>
        <w:t>«</w:t>
      </w:r>
      <w:r w:rsidR="00AA685A" w:rsidRPr="00B40F44">
        <w:rPr>
          <w:b/>
          <w:bCs/>
        </w:rPr>
        <w:t xml:space="preserve">Таблица </w:t>
      </w:r>
      <w:r w:rsidR="00F9552D">
        <w:rPr>
          <w:b/>
          <w:bCs/>
        </w:rPr>
        <w:t>«</w:t>
      </w:r>
      <w:r w:rsidR="00AA685A" w:rsidRPr="00B40F44">
        <w:rPr>
          <w:b/>
          <w:bCs/>
        </w:rPr>
        <w:t>Знаем – Хотим узнать – Узна</w:t>
      </w:r>
      <w:r w:rsidR="00F9552D">
        <w:rPr>
          <w:b/>
          <w:bCs/>
        </w:rPr>
        <w:t>ли</w:t>
      </w:r>
      <w:r w:rsidR="00AA685A" w:rsidRPr="00B40F44">
        <w:rPr>
          <w:b/>
          <w:bCs/>
        </w:rPr>
        <w:t>» (ЗХУ)»</w:t>
      </w:r>
      <w:r w:rsidR="00AA685A" w:rsidRPr="00B40F44">
        <w:t xml:space="preserve"> </w:t>
      </w:r>
      <w:r w:rsidR="00AA685A" w:rsidRPr="00D745D7">
        <w:t>Происходит активация того, что дети уже знают. Особое требование – записывать сведения, понятия или факты следует только своими словами, не цитируя учебник или</w:t>
      </w:r>
      <w:r w:rsidR="00D745D7" w:rsidRPr="00D745D7">
        <w:t xml:space="preserve"> иной текст, с которым работали</w:t>
      </w:r>
      <w:r w:rsidR="00525E89" w:rsidRPr="00D745D7">
        <w:t xml:space="preserve">. </w:t>
      </w:r>
    </w:p>
    <w:p w:rsidR="009A7CC2" w:rsidRPr="00D745D7" w:rsidRDefault="009A7CC2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</w:p>
    <w:tbl>
      <w:tblPr>
        <w:tblStyle w:val="a6"/>
        <w:tblW w:w="10456" w:type="dxa"/>
        <w:tblInd w:w="-851" w:type="dxa"/>
        <w:tblLook w:val="04A0" w:firstRow="1" w:lastRow="0" w:firstColumn="1" w:lastColumn="0" w:noHBand="0" w:noVBand="1"/>
      </w:tblPr>
      <w:tblGrid>
        <w:gridCol w:w="3511"/>
        <w:gridCol w:w="3544"/>
        <w:gridCol w:w="3401"/>
      </w:tblGrid>
      <w:tr w:rsidR="00B40F44" w:rsidRPr="00B40F44" w:rsidTr="00392D2C">
        <w:tc>
          <w:tcPr>
            <w:tcW w:w="3511" w:type="dxa"/>
          </w:tcPr>
          <w:p w:rsidR="00AA685A" w:rsidRPr="00B40F44" w:rsidRDefault="00AA685A" w:rsidP="00A24873">
            <w:pPr>
              <w:pStyle w:val="a3"/>
              <w:spacing w:before="0" w:beforeAutospacing="0" w:after="0" w:afterAutospacing="0"/>
              <w:ind w:left="-709" w:right="-283" w:firstLine="425"/>
              <w:jc w:val="center"/>
              <w:rPr>
                <w:b/>
                <w:shd w:val="clear" w:color="auto" w:fill="FFFFFF"/>
              </w:rPr>
            </w:pPr>
            <w:r w:rsidRPr="00B40F44">
              <w:rPr>
                <w:b/>
                <w:bCs/>
              </w:rPr>
              <w:t>Знаем</w:t>
            </w:r>
          </w:p>
        </w:tc>
        <w:tc>
          <w:tcPr>
            <w:tcW w:w="3544" w:type="dxa"/>
          </w:tcPr>
          <w:p w:rsidR="00AA685A" w:rsidRPr="00B40F44" w:rsidRDefault="00AA685A" w:rsidP="00A24873">
            <w:pPr>
              <w:pStyle w:val="a3"/>
              <w:spacing w:before="0" w:beforeAutospacing="0" w:after="0" w:afterAutospacing="0"/>
              <w:ind w:left="-709" w:right="-283" w:firstLine="425"/>
              <w:jc w:val="both"/>
              <w:rPr>
                <w:b/>
                <w:shd w:val="clear" w:color="auto" w:fill="FFFFFF"/>
              </w:rPr>
            </w:pPr>
            <w:r w:rsidRPr="00B40F44">
              <w:rPr>
                <w:b/>
                <w:bCs/>
              </w:rPr>
              <w:t>Хотим узнать</w:t>
            </w:r>
          </w:p>
        </w:tc>
        <w:tc>
          <w:tcPr>
            <w:tcW w:w="3401" w:type="dxa"/>
          </w:tcPr>
          <w:p w:rsidR="00AA685A" w:rsidRPr="00B40F44" w:rsidRDefault="00AA685A" w:rsidP="00A24873">
            <w:pPr>
              <w:pStyle w:val="a3"/>
              <w:spacing w:before="0" w:beforeAutospacing="0" w:after="0" w:afterAutospacing="0"/>
              <w:ind w:left="-709" w:right="-283" w:firstLine="425"/>
              <w:jc w:val="center"/>
              <w:rPr>
                <w:b/>
                <w:shd w:val="clear" w:color="auto" w:fill="FFFFFF"/>
              </w:rPr>
            </w:pPr>
            <w:r w:rsidRPr="00B40F44">
              <w:rPr>
                <w:b/>
                <w:bCs/>
              </w:rPr>
              <w:t>Узна</w:t>
            </w:r>
            <w:r w:rsidR="00392D2C" w:rsidRPr="00B40F44">
              <w:rPr>
                <w:b/>
                <w:bCs/>
              </w:rPr>
              <w:t>ли.</w:t>
            </w:r>
          </w:p>
        </w:tc>
      </w:tr>
      <w:tr w:rsidR="00B40F44" w:rsidRPr="00B40F44" w:rsidTr="00392D2C">
        <w:tc>
          <w:tcPr>
            <w:tcW w:w="3511" w:type="dxa"/>
          </w:tcPr>
          <w:p w:rsidR="00AA685A" w:rsidRPr="00B40F44" w:rsidRDefault="00AA685A" w:rsidP="00A24873">
            <w:pPr>
              <w:pStyle w:val="a3"/>
              <w:spacing w:before="0" w:beforeAutospacing="0" w:after="0" w:afterAutospacing="0"/>
              <w:ind w:left="142" w:right="34" w:firstLine="142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 xml:space="preserve">1.Поизведение написал </w:t>
            </w:r>
            <w:r w:rsidR="00525E89" w:rsidRPr="00B40F44">
              <w:rPr>
                <w:shd w:val="clear" w:color="auto" w:fill="FFFFFF"/>
              </w:rPr>
              <w:t xml:space="preserve">детский писатель </w:t>
            </w:r>
            <w:r w:rsidRPr="00B40F44">
              <w:rPr>
                <w:shd w:val="clear" w:color="auto" w:fill="FFFFFF"/>
              </w:rPr>
              <w:t>Виктор Драгунский.</w:t>
            </w:r>
          </w:p>
          <w:p w:rsidR="00AA685A" w:rsidRPr="00B40F44" w:rsidRDefault="00AA685A" w:rsidP="00A24873">
            <w:pPr>
              <w:pStyle w:val="a3"/>
              <w:spacing w:before="0" w:beforeAutospacing="0" w:after="0" w:afterAutospacing="0"/>
              <w:ind w:left="142" w:right="34" w:firstLine="142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 xml:space="preserve">2. Это рассказ </w:t>
            </w:r>
            <w:proofErr w:type="gramStart"/>
            <w:r w:rsidR="00525E89" w:rsidRPr="00B40F44">
              <w:rPr>
                <w:shd w:val="clear" w:color="auto" w:fill="FFFFFF"/>
              </w:rPr>
              <w:t>о</w:t>
            </w:r>
            <w:proofErr w:type="gramEnd"/>
            <w:r w:rsidR="00525E89" w:rsidRPr="00B40F44">
              <w:rPr>
                <w:shd w:val="clear" w:color="auto" w:fill="FFFFFF"/>
              </w:rPr>
              <w:t xml:space="preserve"> известном нам герое Дениске.</w:t>
            </w:r>
          </w:p>
          <w:p w:rsidR="00525E89" w:rsidRPr="00B40F44" w:rsidRDefault="00525E89" w:rsidP="00A24873">
            <w:pPr>
              <w:pStyle w:val="a3"/>
              <w:spacing w:before="0" w:beforeAutospacing="0" w:after="0" w:afterAutospacing="0"/>
              <w:ind w:left="142" w:right="34" w:firstLine="142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3.Этот рассказ будет веселым и поучительным.</w:t>
            </w:r>
          </w:p>
          <w:p w:rsidR="00525E89" w:rsidRPr="00B40F44" w:rsidRDefault="00525E89" w:rsidP="00A24873">
            <w:pPr>
              <w:pStyle w:val="a3"/>
              <w:spacing w:before="0" w:beforeAutospacing="0" w:after="0" w:afterAutospacing="0"/>
              <w:ind w:left="-709" w:right="-283" w:firstLine="425"/>
              <w:jc w:val="both"/>
              <w:rPr>
                <w:shd w:val="clear" w:color="auto" w:fill="FFFFFF"/>
              </w:rPr>
            </w:pPr>
          </w:p>
        </w:tc>
        <w:tc>
          <w:tcPr>
            <w:tcW w:w="3544" w:type="dxa"/>
          </w:tcPr>
          <w:p w:rsidR="00AA685A" w:rsidRPr="00B40F44" w:rsidRDefault="00525E89" w:rsidP="00A24873">
            <w:pPr>
              <w:pStyle w:val="a3"/>
              <w:spacing w:before="0" w:beforeAutospacing="0" w:after="0" w:afterAutospacing="0"/>
              <w:ind w:left="34" w:right="34" w:firstLine="283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1.Почему рассказ так назван.</w:t>
            </w:r>
          </w:p>
          <w:p w:rsidR="00525E89" w:rsidRPr="00B40F44" w:rsidRDefault="00525E89" w:rsidP="00A24873">
            <w:pPr>
              <w:pStyle w:val="a3"/>
              <w:spacing w:before="0" w:beforeAutospacing="0" w:after="0" w:afterAutospacing="0"/>
              <w:ind w:left="34" w:right="34" w:firstLine="283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2. О новых приключениях Дениски.</w:t>
            </w:r>
          </w:p>
          <w:p w:rsidR="00525E89" w:rsidRPr="00B40F44" w:rsidRDefault="00525E89" w:rsidP="00A24873">
            <w:pPr>
              <w:pStyle w:val="a3"/>
              <w:spacing w:before="0" w:beforeAutospacing="0" w:after="0" w:afterAutospacing="0"/>
              <w:ind w:left="34" w:right="34" w:firstLine="283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3.О его поведении.</w:t>
            </w:r>
          </w:p>
          <w:p w:rsidR="00525E89" w:rsidRPr="00B40F44" w:rsidRDefault="00525E89" w:rsidP="00A24873">
            <w:pPr>
              <w:pStyle w:val="a3"/>
              <w:spacing w:before="0" w:beforeAutospacing="0" w:after="0" w:afterAutospacing="0"/>
              <w:ind w:left="34" w:right="34" w:firstLine="283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4.О месте, где происходят события рассказа.</w:t>
            </w:r>
          </w:p>
        </w:tc>
        <w:tc>
          <w:tcPr>
            <w:tcW w:w="3401" w:type="dxa"/>
          </w:tcPr>
          <w:p w:rsidR="00AA685A" w:rsidRPr="00B40F44" w:rsidRDefault="00392D2C" w:rsidP="00A24873">
            <w:pPr>
              <w:pStyle w:val="a3"/>
              <w:spacing w:before="0" w:beforeAutospacing="0" w:after="0" w:afterAutospacing="0"/>
              <w:ind w:left="33" w:right="33" w:firstLine="284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1. Дениска не любит манную кашу.</w:t>
            </w:r>
          </w:p>
          <w:p w:rsidR="00392D2C" w:rsidRPr="00B40F44" w:rsidRDefault="00392D2C" w:rsidP="00A24873">
            <w:pPr>
              <w:pStyle w:val="a3"/>
              <w:spacing w:before="0" w:beforeAutospacing="0" w:after="0" w:afterAutospacing="0"/>
              <w:ind w:left="33" w:right="33" w:firstLine="284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2.</w:t>
            </w:r>
            <w:r w:rsidR="00BD6C59" w:rsidRPr="00B40F44">
              <w:rPr>
                <w:shd w:val="clear" w:color="auto" w:fill="FFFFFF"/>
              </w:rPr>
              <w:t>Дениска очень хотел попасть в Кремль.</w:t>
            </w:r>
          </w:p>
          <w:p w:rsidR="00BD6C59" w:rsidRPr="00B40F44" w:rsidRDefault="00BD6C59" w:rsidP="00A24873">
            <w:pPr>
              <w:pStyle w:val="a3"/>
              <w:spacing w:before="0" w:beforeAutospacing="0" w:after="0" w:afterAutospacing="0"/>
              <w:ind w:left="33" w:right="33" w:firstLine="284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3.Герой использовал все способы, чтобы съесть кашу.</w:t>
            </w:r>
          </w:p>
          <w:p w:rsidR="00BD6C59" w:rsidRPr="00B40F44" w:rsidRDefault="00BD6C59" w:rsidP="00A24873">
            <w:pPr>
              <w:pStyle w:val="a3"/>
              <w:spacing w:before="0" w:beforeAutospacing="0" w:after="0" w:afterAutospacing="0"/>
              <w:ind w:left="33" w:right="33" w:firstLine="284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4.Денис поступил неправильно.</w:t>
            </w:r>
          </w:p>
          <w:p w:rsidR="00BD6C59" w:rsidRPr="00B40F44" w:rsidRDefault="00BD6C59" w:rsidP="00A24873">
            <w:pPr>
              <w:pStyle w:val="a3"/>
              <w:spacing w:before="0" w:beforeAutospacing="0" w:after="0" w:afterAutospacing="0"/>
              <w:ind w:left="33" w:right="33" w:firstLine="284"/>
              <w:jc w:val="both"/>
              <w:rPr>
                <w:shd w:val="clear" w:color="auto" w:fill="FFFFFF"/>
              </w:rPr>
            </w:pPr>
            <w:r w:rsidRPr="00B40F44">
              <w:rPr>
                <w:shd w:val="clear" w:color="auto" w:fill="FFFFFF"/>
              </w:rPr>
              <w:t>5. Почему так назван рассказ…</w:t>
            </w:r>
          </w:p>
        </w:tc>
      </w:tr>
    </w:tbl>
    <w:p w:rsidR="007B30D7" w:rsidRPr="00B40F44" w:rsidRDefault="009A7CC2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  <w:r w:rsidRPr="00B40F44">
        <w:rPr>
          <w:shd w:val="clear" w:color="auto" w:fill="FFFFFF"/>
          <w:lang w:val="en-US"/>
        </w:rPr>
        <w:t>II</w:t>
      </w:r>
      <w:r w:rsidRPr="00B40F44">
        <w:rPr>
          <w:shd w:val="clear" w:color="auto" w:fill="FFFFFF"/>
        </w:rPr>
        <w:t xml:space="preserve">. Далее можно использовать прием </w:t>
      </w:r>
      <w:r w:rsidRPr="00B40F44">
        <w:rPr>
          <w:b/>
          <w:shd w:val="clear" w:color="auto" w:fill="FFFFFF"/>
        </w:rPr>
        <w:t>«</w:t>
      </w:r>
      <w:r w:rsidR="00F9552D">
        <w:rPr>
          <w:b/>
          <w:shd w:val="clear" w:color="auto" w:fill="FFFFFF"/>
        </w:rPr>
        <w:t>Ч</w:t>
      </w:r>
      <w:r w:rsidRPr="00B40F44">
        <w:rPr>
          <w:b/>
          <w:shd w:val="clear" w:color="auto" w:fill="FFFFFF"/>
        </w:rPr>
        <w:t>тение с остановками».</w:t>
      </w:r>
      <w:r w:rsidRPr="00B40F44">
        <w:rPr>
          <w:shd w:val="clear" w:color="auto" w:fill="FFFFFF"/>
        </w:rPr>
        <w:t xml:space="preserve"> Текст читается по частям. После чтения каждого фрагмента ученики высказывают предположения о дальнейшем развитии сюжета. Данный вид работы над текстом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B40F44">
        <w:rPr>
          <w:shd w:val="clear" w:color="auto" w:fill="FFFFFF"/>
        </w:rPr>
        <w:t>от</w:t>
      </w:r>
      <w:proofErr w:type="gramEnd"/>
      <w:r w:rsidRPr="00B40F44">
        <w:rPr>
          <w:shd w:val="clear" w:color="auto" w:fill="FFFFFF"/>
        </w:rPr>
        <w:t xml:space="preserve"> своей, если она недостаточно аргументирована или аргументы оказались несостоятельными.</w:t>
      </w:r>
    </w:p>
    <w:p w:rsidR="009A7CC2" w:rsidRPr="00B40F44" w:rsidRDefault="009A7CC2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  <w:r w:rsidRPr="00B40F44">
        <w:rPr>
          <w:shd w:val="clear" w:color="auto" w:fill="FFFFFF"/>
          <w:lang w:val="en-US"/>
        </w:rPr>
        <w:t>III</w:t>
      </w:r>
      <w:r w:rsidRPr="00B40F44">
        <w:rPr>
          <w:shd w:val="clear" w:color="auto" w:fill="FFFFFF"/>
        </w:rPr>
        <w:t xml:space="preserve">. На третьем этапе урока можно использовать прием </w:t>
      </w:r>
      <w:r w:rsidRPr="00F9552D">
        <w:rPr>
          <w:b/>
          <w:shd w:val="clear" w:color="auto" w:fill="FFFFFF"/>
        </w:rPr>
        <w:t>«Создание викторины»</w:t>
      </w:r>
      <w:r w:rsidR="00392D2C" w:rsidRPr="00B40F44">
        <w:rPr>
          <w:shd w:val="clear" w:color="auto" w:fill="FFFFFF"/>
        </w:rPr>
        <w:t xml:space="preserve"> так, как дети уже знакомы со многими рассказами </w:t>
      </w:r>
      <w:proofErr w:type="spellStart"/>
      <w:r w:rsidR="00392D2C" w:rsidRPr="00B40F44">
        <w:rPr>
          <w:shd w:val="clear" w:color="auto" w:fill="FFFFFF"/>
        </w:rPr>
        <w:t>В.Драгунского</w:t>
      </w:r>
      <w:proofErr w:type="spellEnd"/>
      <w:r w:rsidR="00392D2C" w:rsidRPr="00B40F44">
        <w:rPr>
          <w:shd w:val="clear" w:color="auto" w:fill="FFFFFF"/>
        </w:rPr>
        <w:t xml:space="preserve">. </w:t>
      </w:r>
      <w:r w:rsidRPr="00B40F44">
        <w:rPr>
          <w:shd w:val="clear" w:color="auto" w:fill="FFFFFF"/>
        </w:rPr>
        <w:t xml:space="preserve">Дети </w:t>
      </w:r>
      <w:r w:rsidR="00392D2C" w:rsidRPr="00B40F44">
        <w:rPr>
          <w:shd w:val="clear" w:color="auto" w:fill="FFFFFF"/>
        </w:rPr>
        <w:t xml:space="preserve">объединяются в группы, </w:t>
      </w:r>
      <w:r w:rsidRPr="00B40F44">
        <w:rPr>
          <w:shd w:val="clear" w:color="auto" w:fill="FFFFFF"/>
        </w:rPr>
        <w:t>самостоятельно, пользуясь учебными текстами, готовят вопросы для викторины, потом, провод</w:t>
      </w:r>
      <w:r w:rsidR="00392D2C" w:rsidRPr="00B40F44">
        <w:rPr>
          <w:shd w:val="clear" w:color="auto" w:fill="FFFFFF"/>
        </w:rPr>
        <w:t>и</w:t>
      </w:r>
      <w:r w:rsidRPr="00B40F44">
        <w:rPr>
          <w:shd w:val="clear" w:color="auto" w:fill="FFFFFF"/>
        </w:rPr>
        <w:t>тся соревнова</w:t>
      </w:r>
      <w:r w:rsidR="00D745D7">
        <w:rPr>
          <w:shd w:val="clear" w:color="auto" w:fill="FFFFFF"/>
        </w:rPr>
        <w:t>тельный</w:t>
      </w:r>
      <w:r w:rsidR="00392D2C" w:rsidRPr="00B40F44">
        <w:rPr>
          <w:shd w:val="clear" w:color="auto" w:fill="FFFFFF"/>
        </w:rPr>
        <w:t xml:space="preserve"> перекрестный опрос</w:t>
      </w:r>
      <w:r w:rsidRPr="00B40F44">
        <w:rPr>
          <w:shd w:val="clear" w:color="auto" w:fill="FFFFFF"/>
        </w:rPr>
        <w:t xml:space="preserve">. </w:t>
      </w:r>
      <w:r w:rsidR="00392D2C" w:rsidRPr="00B40F44">
        <w:rPr>
          <w:shd w:val="clear" w:color="auto" w:fill="FFFFFF"/>
        </w:rPr>
        <w:t xml:space="preserve">В данном случае учитель играет роль координатора.  </w:t>
      </w:r>
    </w:p>
    <w:p w:rsidR="00392D2C" w:rsidRPr="00B40F44" w:rsidRDefault="00392D2C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  <w:r w:rsidRPr="00B40F44">
        <w:rPr>
          <w:shd w:val="clear" w:color="auto" w:fill="FFFFFF"/>
        </w:rPr>
        <w:t>На этом же этапе урока заполняется таблица ЗХУ (третий столбец).</w:t>
      </w:r>
    </w:p>
    <w:p w:rsidR="00392D2C" w:rsidRPr="00B40F44" w:rsidRDefault="00D745D7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  <w:r w:rsidRPr="00D745D7">
        <w:rPr>
          <w:shd w:val="clear" w:color="auto" w:fill="FFFFFF"/>
        </w:rPr>
        <w:t>Работая с текстом таким образом, дети мо</w:t>
      </w:r>
      <w:r w:rsidR="00F9552D">
        <w:rPr>
          <w:shd w:val="clear" w:color="auto" w:fill="FFFFFF"/>
        </w:rPr>
        <w:t>гут выделить нужную информацию</w:t>
      </w:r>
      <w:bookmarkStart w:id="0" w:name="_GoBack"/>
      <w:bookmarkEnd w:id="0"/>
      <w:r w:rsidRPr="00D745D7">
        <w:rPr>
          <w:shd w:val="clear" w:color="auto" w:fill="FFFFFF"/>
        </w:rPr>
        <w:t>, доказать свою точку зрения.</w:t>
      </w:r>
      <w:r>
        <w:rPr>
          <w:shd w:val="clear" w:color="auto" w:fill="FFFFFF"/>
        </w:rPr>
        <w:t xml:space="preserve"> </w:t>
      </w:r>
      <w:r w:rsidR="00A60640" w:rsidRPr="00A60640">
        <w:rPr>
          <w:shd w:val="clear" w:color="auto" w:fill="FFFFFF"/>
        </w:rPr>
        <w:t>Э</w:t>
      </w:r>
      <w:r w:rsidRPr="00A60640">
        <w:rPr>
          <w:shd w:val="clear" w:color="auto" w:fill="FFFFFF"/>
        </w:rPr>
        <w:t>то путь, который ведёт к формированию правильной читательской деятельности, а также личностному росту каждого учащегося, что является одним из приоритетных направлений в современной образовательной среде.</w:t>
      </w:r>
    </w:p>
    <w:p w:rsidR="007B30D7" w:rsidRPr="00B40F44" w:rsidRDefault="007B30D7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</w:p>
    <w:p w:rsidR="007B30D7" w:rsidRPr="00B40F44" w:rsidRDefault="007B30D7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</w:p>
    <w:p w:rsidR="00A60640" w:rsidRDefault="00A60640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  <w:r>
        <w:rPr>
          <w:shd w:val="clear" w:color="auto" w:fill="FFFFFF"/>
        </w:rPr>
        <w:t>Литература:</w:t>
      </w:r>
    </w:p>
    <w:p w:rsidR="00A60640" w:rsidRDefault="00A60640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</w:p>
    <w:p w:rsidR="00A60640" w:rsidRDefault="00A60640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  <w:proofErr w:type="spellStart"/>
      <w:r w:rsidRPr="00A60640">
        <w:rPr>
          <w:shd w:val="clear" w:color="auto" w:fill="FFFFFF"/>
        </w:rPr>
        <w:t>Загашев</w:t>
      </w:r>
      <w:proofErr w:type="spellEnd"/>
      <w:r w:rsidRPr="00A60640">
        <w:rPr>
          <w:shd w:val="clear" w:color="auto" w:fill="FFFFFF"/>
        </w:rPr>
        <w:t xml:space="preserve"> И.О., Заир-Бек С.И. Критическое мышление: технология развития. СПб, 2003</w:t>
      </w:r>
    </w:p>
    <w:p w:rsidR="00A60640" w:rsidRDefault="00A60640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  <w:r w:rsidRPr="00A60640">
        <w:rPr>
          <w:i/>
          <w:iCs/>
        </w:rPr>
        <w:t xml:space="preserve">Р.Н. </w:t>
      </w:r>
      <w:proofErr w:type="spellStart"/>
      <w:r w:rsidRPr="00A60640">
        <w:rPr>
          <w:i/>
          <w:iCs/>
        </w:rPr>
        <w:t>Бунеев</w:t>
      </w:r>
      <w:proofErr w:type="spellEnd"/>
      <w:r w:rsidRPr="00A60640">
        <w:rPr>
          <w:i/>
          <w:iCs/>
        </w:rPr>
        <w:t xml:space="preserve">, Е.В. </w:t>
      </w:r>
      <w:proofErr w:type="spellStart"/>
      <w:r w:rsidRPr="00A60640">
        <w:rPr>
          <w:i/>
          <w:iCs/>
        </w:rPr>
        <w:t>Бунеева</w:t>
      </w:r>
      <w:proofErr w:type="spellEnd"/>
      <w:r w:rsidRPr="00A60640">
        <w:t xml:space="preserve"> </w:t>
      </w:r>
      <w:r w:rsidRPr="00A60640">
        <w:rPr>
          <w:shd w:val="clear" w:color="auto" w:fill="FFFFFF"/>
        </w:rPr>
        <w:t xml:space="preserve">Литературное чтение «В одном счастливом детстве», ч. 2. – М.: </w:t>
      </w:r>
      <w:proofErr w:type="spellStart"/>
      <w:r w:rsidRPr="00A60640">
        <w:rPr>
          <w:shd w:val="clear" w:color="auto" w:fill="FFFFFF"/>
        </w:rPr>
        <w:t>Баласс</w:t>
      </w:r>
      <w:proofErr w:type="spellEnd"/>
      <w:r w:rsidRPr="00A60640">
        <w:rPr>
          <w:shd w:val="clear" w:color="auto" w:fill="FFFFFF"/>
        </w:rPr>
        <w:t>, 2013.</w:t>
      </w:r>
    </w:p>
    <w:p w:rsidR="00A60640" w:rsidRDefault="00F9552D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</w:pPr>
      <w:hyperlink r:id="rId6" w:history="1">
        <w:r w:rsidR="00A60640">
          <w:rPr>
            <w:rStyle w:val="a8"/>
          </w:rPr>
          <w:t>http://lib.1september.ru/2003/16/1.htm</w:t>
        </w:r>
      </w:hyperlink>
    </w:p>
    <w:p w:rsidR="00A60640" w:rsidRPr="00A60640" w:rsidRDefault="00A60640" w:rsidP="00A24873">
      <w:pPr>
        <w:pStyle w:val="a3"/>
        <w:shd w:val="clear" w:color="auto" w:fill="FFFFFF"/>
        <w:spacing w:before="0" w:beforeAutospacing="0" w:after="0" w:afterAutospacing="0"/>
        <w:ind w:left="-709" w:right="-283" w:firstLine="425"/>
        <w:jc w:val="both"/>
        <w:rPr>
          <w:shd w:val="clear" w:color="auto" w:fill="FFFFFF"/>
        </w:rPr>
      </w:pPr>
    </w:p>
    <w:sectPr w:rsidR="00A60640" w:rsidRPr="00A60640" w:rsidSect="001A3C10">
      <w:pgSz w:w="11906" w:h="16838"/>
      <w:pgMar w:top="567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80B"/>
    <w:multiLevelType w:val="hybridMultilevel"/>
    <w:tmpl w:val="A9B6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779F"/>
    <w:multiLevelType w:val="multilevel"/>
    <w:tmpl w:val="BBB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23BB1"/>
    <w:multiLevelType w:val="multilevel"/>
    <w:tmpl w:val="7F3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A84D33"/>
    <w:multiLevelType w:val="multilevel"/>
    <w:tmpl w:val="BF58106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DB5640"/>
    <w:multiLevelType w:val="multilevel"/>
    <w:tmpl w:val="3BAE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8B04B2"/>
    <w:multiLevelType w:val="hybridMultilevel"/>
    <w:tmpl w:val="9320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B4264"/>
    <w:multiLevelType w:val="hybridMultilevel"/>
    <w:tmpl w:val="ECB6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B640D"/>
    <w:multiLevelType w:val="multilevel"/>
    <w:tmpl w:val="1A86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ED44AA"/>
    <w:multiLevelType w:val="hybridMultilevel"/>
    <w:tmpl w:val="901E5354"/>
    <w:lvl w:ilvl="0" w:tplc="50C03368">
      <w:start w:val="1"/>
      <w:numFmt w:val="upperRoman"/>
      <w:lvlText w:val="%1."/>
      <w:lvlJc w:val="left"/>
      <w:pPr>
        <w:ind w:left="153" w:hanging="720"/>
      </w:pPr>
      <w:rPr>
        <w:rFonts w:hint="default"/>
        <w:b/>
        <w:color w:val="454545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85118AB"/>
    <w:multiLevelType w:val="hybridMultilevel"/>
    <w:tmpl w:val="0EC6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E0"/>
    <w:rsid w:val="000447EF"/>
    <w:rsid w:val="00170FA8"/>
    <w:rsid w:val="001A3C10"/>
    <w:rsid w:val="003625C2"/>
    <w:rsid w:val="00392D2C"/>
    <w:rsid w:val="00467B85"/>
    <w:rsid w:val="00525E89"/>
    <w:rsid w:val="005B01E0"/>
    <w:rsid w:val="0074250D"/>
    <w:rsid w:val="007B30D7"/>
    <w:rsid w:val="007F1439"/>
    <w:rsid w:val="00820025"/>
    <w:rsid w:val="008845AB"/>
    <w:rsid w:val="00887858"/>
    <w:rsid w:val="009A7CC2"/>
    <w:rsid w:val="009C7A25"/>
    <w:rsid w:val="00A24873"/>
    <w:rsid w:val="00A60640"/>
    <w:rsid w:val="00AA685A"/>
    <w:rsid w:val="00B40F44"/>
    <w:rsid w:val="00BD6C59"/>
    <w:rsid w:val="00C973F2"/>
    <w:rsid w:val="00D26911"/>
    <w:rsid w:val="00D504D2"/>
    <w:rsid w:val="00D745D7"/>
    <w:rsid w:val="00EB0313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C10"/>
  </w:style>
  <w:style w:type="paragraph" w:customStyle="1" w:styleId="c9">
    <w:name w:val="c9"/>
    <w:basedOn w:val="a"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C10"/>
  </w:style>
  <w:style w:type="character" w:customStyle="1" w:styleId="c1">
    <w:name w:val="c1"/>
    <w:basedOn w:val="a0"/>
    <w:rsid w:val="001A3C10"/>
  </w:style>
  <w:style w:type="paragraph" w:customStyle="1" w:styleId="c7">
    <w:name w:val="c7"/>
    <w:basedOn w:val="a"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A3C10"/>
  </w:style>
  <w:style w:type="paragraph" w:styleId="a4">
    <w:name w:val="Balloon Text"/>
    <w:basedOn w:val="a"/>
    <w:link w:val="a5"/>
    <w:uiPriority w:val="99"/>
    <w:semiHidden/>
    <w:unhideWhenUsed/>
    <w:rsid w:val="0074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60640"/>
    <w:rPr>
      <w:i/>
      <w:iCs/>
    </w:rPr>
  </w:style>
  <w:style w:type="character" w:styleId="a8">
    <w:name w:val="Hyperlink"/>
    <w:basedOn w:val="a0"/>
    <w:uiPriority w:val="99"/>
    <w:semiHidden/>
    <w:unhideWhenUsed/>
    <w:rsid w:val="00A60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C10"/>
  </w:style>
  <w:style w:type="paragraph" w:customStyle="1" w:styleId="c9">
    <w:name w:val="c9"/>
    <w:basedOn w:val="a"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C10"/>
  </w:style>
  <w:style w:type="character" w:customStyle="1" w:styleId="c1">
    <w:name w:val="c1"/>
    <w:basedOn w:val="a0"/>
    <w:rsid w:val="001A3C10"/>
  </w:style>
  <w:style w:type="paragraph" w:customStyle="1" w:styleId="c7">
    <w:name w:val="c7"/>
    <w:basedOn w:val="a"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A3C10"/>
  </w:style>
  <w:style w:type="paragraph" w:styleId="a4">
    <w:name w:val="Balloon Text"/>
    <w:basedOn w:val="a"/>
    <w:link w:val="a5"/>
    <w:uiPriority w:val="99"/>
    <w:semiHidden/>
    <w:unhideWhenUsed/>
    <w:rsid w:val="0074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60640"/>
    <w:rPr>
      <w:i/>
      <w:iCs/>
    </w:rPr>
  </w:style>
  <w:style w:type="character" w:styleId="a8">
    <w:name w:val="Hyperlink"/>
    <w:basedOn w:val="a0"/>
    <w:uiPriority w:val="99"/>
    <w:semiHidden/>
    <w:unhideWhenUsed/>
    <w:rsid w:val="00A60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1september.ru/2003/16/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2014-03-26T12:30:00Z</cp:lastPrinted>
  <dcterms:created xsi:type="dcterms:W3CDTF">2014-03-26T12:10:00Z</dcterms:created>
  <dcterms:modified xsi:type="dcterms:W3CDTF">2014-03-27T05:23:00Z</dcterms:modified>
</cp:coreProperties>
</file>