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A2" w:rsidRPr="001B66FE" w:rsidRDefault="00FA76A2" w:rsidP="00FA7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B66F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FA76A2" w:rsidRPr="001B66FE" w:rsidRDefault="00FA76A2" w:rsidP="00FA7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пгт. Нема»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Программа рассмотрена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У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методической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 Директор МКОУ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кафедры учителей начальных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«СОШ пгт 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Нема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»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 от «___»____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>г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(Никулина С.А.)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</w:p>
    <w:p w:rsidR="00FA76A2" w:rsidRPr="001B66FE" w:rsidRDefault="00FA76A2" w:rsidP="00FA7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____________ (Марфель М.Л.)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«___» ________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6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класса, обучающегося 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по УМК «Перспективная начальная школа»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FA76A2" w:rsidRPr="001B66FE" w:rsidRDefault="00FA76A2" w:rsidP="00FA76A2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FA76A2" w:rsidRPr="001B66FE" w:rsidRDefault="00FA76A2" w:rsidP="00FA76A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Мошкина А.Ф., учитель</w:t>
      </w:r>
    </w:p>
    <w:p w:rsidR="00FA76A2" w:rsidRPr="001B66FE" w:rsidRDefault="00FA76A2" w:rsidP="00FA76A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FA76A2" w:rsidRPr="001B66FE" w:rsidRDefault="00FA76A2" w:rsidP="00FA76A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2 квалификационной категории.</w:t>
      </w:r>
    </w:p>
    <w:p w:rsidR="00FA76A2" w:rsidRPr="001B66FE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A2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ема</w:t>
      </w:r>
    </w:p>
    <w:p w:rsidR="00FA76A2" w:rsidRPr="00000C16" w:rsidRDefault="00FA76A2" w:rsidP="00FA76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2013г</w:t>
      </w:r>
    </w:p>
    <w:p w:rsidR="00FA76A2" w:rsidRDefault="00FA76A2" w:rsidP="00FA76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76A2" w:rsidRPr="00FF1CDE" w:rsidRDefault="00FA76A2" w:rsidP="00FA76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1</w:t>
      </w:r>
    </w:p>
    <w:p w:rsidR="00FA76A2" w:rsidRPr="00FF1CDE" w:rsidRDefault="00FA76A2" w:rsidP="00FA7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 литературному чтению 3класса (базовый уровень) соответствует ФГОС НОО (2009г</w:t>
      </w:r>
      <w:proofErr w:type="gramStart"/>
      <w:r w:rsidRPr="00FF1CDE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 следующих документов: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-Примерная программа по учебным предметам  (М.: «Просвещение» 2010)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- ФГОС (</w:t>
      </w:r>
      <w:r w:rsidRPr="00FF1CDE">
        <w:rPr>
          <w:rFonts w:ascii="Times New Roman" w:hAnsi="Times New Roman" w:cs="Times New Roman"/>
          <w:sz w:val="24"/>
          <w:szCs w:val="24"/>
        </w:rPr>
        <w:t>Утвержден</w:t>
      </w:r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E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E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E">
        <w:rPr>
          <w:rFonts w:ascii="Times New Roman" w:hAnsi="Times New Roman" w:cs="Times New Roman"/>
          <w:sz w:val="24"/>
          <w:szCs w:val="24"/>
        </w:rPr>
        <w:t xml:space="preserve">от « 6 » октября </w:t>
      </w:r>
      <w:smartTag w:uri="urn:schemas-microsoft-com:office:smarttags" w:element="metricconverter">
        <w:smartTagPr>
          <w:attr w:name="ProductID" w:val="2009 г"/>
        </w:smartTagPr>
        <w:r w:rsidRPr="00FF1CD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F1CDE">
        <w:rPr>
          <w:rFonts w:ascii="Times New Roman" w:hAnsi="Times New Roman" w:cs="Times New Roman"/>
          <w:sz w:val="24"/>
          <w:szCs w:val="24"/>
        </w:rPr>
        <w:t>. № 373</w:t>
      </w:r>
      <w:proofErr w:type="gramStart"/>
      <w:r w:rsidRPr="00FF1C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-Авторская программа  </w:t>
      </w:r>
      <w:r w:rsidRPr="00FF1CDE">
        <w:rPr>
          <w:rFonts w:ascii="Times New Roman" w:hAnsi="Times New Roman" w:cs="Times New Roman"/>
          <w:sz w:val="24"/>
          <w:szCs w:val="24"/>
        </w:rPr>
        <w:t>Н.А.Чуракова «Литературное чтение»,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FF1CDE">
        <w:rPr>
          <w:rFonts w:ascii="Times New Roman" w:hAnsi="Times New Roman" w:cs="Times New Roman"/>
          <w:color w:val="000000"/>
          <w:spacing w:val="-5"/>
          <w:sz w:val="24"/>
          <w:szCs w:val="24"/>
        </w:rPr>
        <w:t>М.:  Академкнига/учебник , 2012 г)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 xml:space="preserve">Проект  «Перспективная начальная школа»,  соотнесённая с требованиями </w:t>
      </w:r>
      <w:r w:rsidRPr="00FF1CDE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-Закон  РФ от 10. 07. 1992г №3266-1 «Об образовании» (ред. от 10. 11. 2009г ст.32 п.7)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-Закон  Кировской области от 11. 02. 2003г. №133-50 «Об образовании в Кировской области» (ред. от 05. 10. 2009г)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-Учебный план МКОУ «СОШ пгт</w:t>
      </w:r>
      <w:proofErr w:type="gramStart"/>
      <w:r w:rsidRPr="00FF1CDE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F1CDE">
        <w:rPr>
          <w:rFonts w:ascii="Times New Roman" w:hAnsi="Times New Roman" w:cs="Times New Roman"/>
          <w:color w:val="000000"/>
          <w:sz w:val="24"/>
          <w:szCs w:val="24"/>
        </w:rPr>
        <w:t>ема»</w:t>
      </w: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6A2" w:rsidRPr="00FF1CDE" w:rsidRDefault="00FA76A2" w:rsidP="00FA7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E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метапредметных УУД. Рабочая программа предоставляет учащимся возможность изучения литературного чтения  на базовом уровне, что соответствует 136 часам в год, 4часа в неделю</w:t>
      </w:r>
      <w:proofErr w:type="gramStart"/>
      <w:r w:rsidRPr="00FF1CD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A76A2" w:rsidRPr="00FF1CDE" w:rsidRDefault="00FA76A2" w:rsidP="00FA7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FF1CDE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FF1CDE"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продолжения образования в основной школе; </w:t>
      </w:r>
      <w:r w:rsidRPr="00FF1CDE"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 w:rsidRPr="00FF1CDE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FF1CDE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 w:rsidRPr="00FF1CDE">
        <w:rPr>
          <w:rFonts w:ascii="Times New Roman" w:hAnsi="Times New Roman" w:cs="Times New Roman"/>
          <w:sz w:val="24"/>
          <w:szCs w:val="24"/>
        </w:rPr>
        <w:t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FA76A2" w:rsidRPr="00FF1CDE" w:rsidRDefault="00FA76A2" w:rsidP="00FA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 xml:space="preserve"> </w:t>
      </w:r>
      <w:r w:rsidRPr="00FF1CDE">
        <w:rPr>
          <w:rFonts w:ascii="Times New Roman" w:hAnsi="Times New Roman" w:cs="Times New Roman"/>
          <w:color w:val="000000"/>
          <w:sz w:val="24"/>
          <w:szCs w:val="24"/>
        </w:rPr>
        <w:t>«Литературное чтение»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6A2" w:rsidRPr="00FF1CDE" w:rsidRDefault="00FA76A2" w:rsidP="00FA7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DE">
        <w:rPr>
          <w:rFonts w:ascii="Times New Roman" w:hAnsi="Times New Roman" w:cs="Times New Roman"/>
          <w:b/>
          <w:sz w:val="24"/>
          <w:szCs w:val="24"/>
        </w:rPr>
        <w:t>Изучение курса литературного чтения в начальной школе направлено на достижение следующих целей:</w:t>
      </w:r>
    </w:p>
    <w:p w:rsidR="00FA76A2" w:rsidRPr="00FF1CDE" w:rsidRDefault="00FA76A2" w:rsidP="00FA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FA76A2" w:rsidRPr="00FF1CDE" w:rsidRDefault="00FA76A2" w:rsidP="00FA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приобретения умения работать с разными видами информации;</w:t>
      </w:r>
    </w:p>
    <w:p w:rsidR="00FA76A2" w:rsidRPr="00FF1CDE" w:rsidRDefault="00FA76A2" w:rsidP="00FA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A76A2" w:rsidRPr="00FF1CDE" w:rsidRDefault="00FA76A2" w:rsidP="00FA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Приоритетной </w:t>
      </w:r>
      <w:r w:rsidRPr="00FF1CDE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FF1CDE">
        <w:rPr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FF1CDE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FF1CDE">
        <w:rPr>
          <w:rFonts w:ascii="Times New Roman" w:hAnsi="Times New Roman" w:cs="Times New Roman"/>
          <w:sz w:val="24"/>
          <w:szCs w:val="24"/>
        </w:rPr>
        <w:t>: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DE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FF1CDE">
        <w:rPr>
          <w:rFonts w:ascii="Times New Roman" w:hAnsi="Times New Roman" w:cs="Times New Roman"/>
          <w:i/>
          <w:iCs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DE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F1CDE">
        <w:rPr>
          <w:rFonts w:ascii="Times New Roman" w:hAnsi="Times New Roman" w:cs="Times New Roman"/>
          <w:i/>
          <w:iCs/>
          <w:sz w:val="24"/>
          <w:szCs w:val="24"/>
        </w:rPr>
        <w:t>Овладение речевой, письменной и коммуникативной культурой.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DE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F1CDE">
        <w:rPr>
          <w:rFonts w:ascii="Times New Roman" w:hAnsi="Times New Roman" w:cs="Times New Roman"/>
          <w:i/>
          <w:iCs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FA76A2" w:rsidRPr="00FF1CDE" w:rsidRDefault="00FA76A2" w:rsidP="00FA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DE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FF1CDE">
        <w:rPr>
          <w:rFonts w:ascii="Times New Roman" w:hAnsi="Times New Roman" w:cs="Times New Roman"/>
          <w:i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FA76A2" w:rsidRPr="00FF1CDE" w:rsidRDefault="00FA76A2" w:rsidP="00FA7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76A2" w:rsidRPr="00FF1CDE" w:rsidRDefault="00FA76A2" w:rsidP="00FA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E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FA76A2" w:rsidRDefault="00FA76A2" w:rsidP="00FA76A2">
      <w:pPr>
        <w:spacing w:after="0"/>
        <w:jc w:val="both"/>
        <w:rPr>
          <w:sz w:val="28"/>
          <w:szCs w:val="28"/>
        </w:rPr>
      </w:pPr>
    </w:p>
    <w:p w:rsidR="00FA76A2" w:rsidRDefault="00FA76A2" w:rsidP="00FA76A2">
      <w:pPr>
        <w:jc w:val="both"/>
        <w:rPr>
          <w:sz w:val="28"/>
          <w:szCs w:val="28"/>
        </w:rPr>
      </w:pPr>
    </w:p>
    <w:p w:rsidR="00FA76A2" w:rsidRDefault="00FA76A2" w:rsidP="00FA76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76A2" w:rsidRDefault="00FA76A2">
      <w:pPr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Согласно базисному плану образовательных учреждений РФ на изучение предмета «Литературное чтение» в начальной школе выделяется 540 ч, из них в 3 классе 136часов, 4 ч в неделю.</w:t>
      </w:r>
    </w:p>
    <w:p w:rsidR="00FA76A2" w:rsidRDefault="00FA76A2" w:rsidP="00FA76A2">
      <w:pPr>
        <w:widowControl w:val="0"/>
        <w:tabs>
          <w:tab w:val="left" w:pos="2127"/>
        </w:tabs>
        <w:spacing w:after="0"/>
        <w:jc w:val="both"/>
        <w:rPr>
          <w:b/>
          <w:sz w:val="28"/>
          <w:szCs w:val="28"/>
        </w:rPr>
      </w:pPr>
    </w:p>
    <w:p w:rsidR="00FA76A2" w:rsidRDefault="00FA76A2" w:rsidP="00FA76A2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уроках литературного чтения продолжается развитие техники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чтения, совершенствование качества чтения, особенно осмысленности. Читая и анализируя произведения, ребёнок задумывается над вечными ценностям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жизни</w:t>
      </w:r>
      <w:r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свободы, чести и достоинства</w:t>
      </w:r>
      <w:r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природы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любви и бережного отношения к природе через тексты художественных и научно-популярных произведений литературы.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красоты и гармонии</w:t>
      </w:r>
      <w:r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 познание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семьи.</w:t>
      </w:r>
      <w:r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гражданственности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патриотизма.</w:t>
      </w:r>
      <w:r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FA76A2" w:rsidRDefault="00FA76A2" w:rsidP="00FA76A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A76A2" w:rsidRDefault="00FA76A2" w:rsidP="00FA76A2">
      <w:pPr>
        <w:widowControl w:val="0"/>
        <w:tabs>
          <w:tab w:val="left" w:pos="2127"/>
        </w:tabs>
        <w:spacing w:after="0"/>
        <w:jc w:val="both"/>
        <w:rPr>
          <w:b/>
          <w:sz w:val="28"/>
          <w:szCs w:val="28"/>
        </w:rPr>
      </w:pPr>
    </w:p>
    <w:p w:rsidR="00FA76A2" w:rsidRDefault="00FA76A2" w:rsidP="00FA76A2">
      <w:pPr>
        <w:widowControl w:val="0"/>
        <w:tabs>
          <w:tab w:val="left" w:pos="2127"/>
        </w:tabs>
        <w:jc w:val="both"/>
        <w:rPr>
          <w:b/>
          <w:sz w:val="28"/>
          <w:szCs w:val="28"/>
        </w:rPr>
      </w:pPr>
    </w:p>
    <w:p w:rsidR="00FA76A2" w:rsidRDefault="00FA76A2" w:rsidP="00FA76A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5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курсу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«Литературное чтение» к концу 3-го года обучения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деятельности»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читать правильно и выразительно целыми словами вслух, учитывая индивидуальный темп чтения;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рассказывать о любимом литературном герое;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выявлять авторское отношение к герою;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характеризовать героев произведений; сравнивать характеры героев разных произведений;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читать наизусть 6–8 стихотворений разных авторов (по выбору);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книге по ее элементам (автор, название, страница «Содержание», иллюстрации).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составлять тематический, жанровый и монографический сборники произведений.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делать самостоятельный выбор книги и определять содержание книги по ее элементам;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самостоятельно читать выбранные книги;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высказывать оценочные суждения о героях прочитанных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произведений;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самостоятельно работать со словарями.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«Литературоведческая пропедевтика»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NewtonC-Bold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о животных, басню, волшебную сказку, бытовую сказку;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NewtonC" w:hAnsi="Times New Roman" w:cs="Times New Roman"/>
          <w:sz w:val="24"/>
          <w:szCs w:val="24"/>
        </w:rPr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  <w:proofErr w:type="gramEnd"/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обнаруживать «бродячие» сюжеты («бродячие сказочные истории») в сказках разных народов мира.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учащихся»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sz w:val="24"/>
          <w:szCs w:val="24"/>
        </w:rPr>
        <w:tab/>
        <w:t xml:space="preserve">• читать вслух стихотворный и прозаический тексты на основе передачи их художественных особенностей, выражения </w:t>
      </w:r>
      <w:r>
        <w:rPr>
          <w:rFonts w:ascii="Times New Roman" w:eastAsia="NewtonC" w:hAnsi="Times New Roman" w:cs="Times New Roman"/>
          <w:sz w:val="24"/>
          <w:szCs w:val="24"/>
        </w:rPr>
        <w:t>собственного отношения и в соответствии с выработанными критериями выразительного чтения;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Ожидаемые результаты формирования УУД к концу 3-го года обучения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познавательных общих учебных действий 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NewtonC" w:hAnsi="Times New Roman" w:cs="Times New Roman"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находить в тексте подтверждение высказанным героями точкам зрения.</w:t>
      </w: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регулятивных учебных действий </w:t>
      </w:r>
      <w:r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FA76A2" w:rsidRDefault="00FA76A2" w:rsidP="00FA76A2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учителя, товарищей по исправлению допущенных ошибок, выделять и формулировать 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концентрировать волю для преодоления интеллектуальных затруднений, контролировать эмоциональное состояние для выполнения различных заданий, подтверждать строчками из текста прозвучавшую точку зрения;</w:t>
      </w:r>
      <w:proofErr w:type="gramEnd"/>
      <w:r>
        <w:rPr>
          <w:rFonts w:ascii="Times New Roman" w:hAnsi="Times New Roman" w:cs="Times New Roman"/>
        </w:rPr>
        <w:t xml:space="preserve"> понимать, что разные точки зрения имеют разные основания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самостоятельно, учиться совместно с учителем обнаруживать и формулировать учебную проблему, совместно с учителем учиться планировать учебную деятельность на уроке,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высказывать свою версию, пытаться предлагать способ её проверки (на основе продуктивных заданий в учебнике), работая по предложенному плану, использовать необходимые средства (учебник, картины музейного дома, слайды), определять успешность выполнения своего задания в диалоге с учителем, использовать словари для проверки достоверности информации, </w:t>
      </w:r>
      <w:r>
        <w:rPr>
          <w:rFonts w:ascii="Times New Roman" w:eastAsia="NewtonC" w:hAnsi="Times New Roman" w:cs="Times New Roman"/>
          <w:sz w:val="24"/>
          <w:szCs w:val="24"/>
        </w:rPr>
        <w:t xml:space="preserve">осуществлять самоконтроль и </w:t>
      </w:r>
      <w:proofErr w:type="gramStart"/>
      <w:r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FA76A2" w:rsidRDefault="00FA76A2" w:rsidP="00FA76A2">
      <w:pPr>
        <w:tabs>
          <w:tab w:val="left" w:pos="2127"/>
        </w:tabs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br w:type="page"/>
      </w:r>
    </w:p>
    <w:tbl>
      <w:tblPr>
        <w:tblW w:w="0" w:type="auto"/>
        <w:tblInd w:w="250" w:type="dxa"/>
        <w:tblLook w:val="04A0"/>
      </w:tblPr>
      <w:tblGrid>
        <w:gridCol w:w="709"/>
        <w:gridCol w:w="6014"/>
        <w:gridCol w:w="3164"/>
      </w:tblGrid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16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autoSpaceDE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Раздел 6</w:t>
      </w:r>
    </w:p>
    <w:p w:rsidR="00FA76A2" w:rsidRDefault="00FA76A2" w:rsidP="00FA76A2">
      <w:pPr>
        <w:pStyle w:val="aff"/>
        <w:tabs>
          <w:tab w:val="left" w:pos="2127"/>
        </w:tabs>
        <w:autoSpaceDE w:val="0"/>
        <w:ind w:left="644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Содержание курса «Литературное чтение»</w:t>
      </w:r>
    </w:p>
    <w:tbl>
      <w:tblPr>
        <w:tblW w:w="0" w:type="auto"/>
        <w:tblInd w:w="250" w:type="dxa"/>
        <w:tblLook w:val="04A0"/>
      </w:tblPr>
      <w:tblGrid>
        <w:gridCol w:w="709"/>
        <w:gridCol w:w="6014"/>
        <w:gridCol w:w="3164"/>
      </w:tblGrid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16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</w:p>
    <w:tbl>
      <w:tblPr>
        <w:tblStyle w:val="affc"/>
        <w:tblW w:w="0" w:type="auto"/>
        <w:tblInd w:w="0" w:type="dxa"/>
        <w:tblLook w:val="04A0"/>
      </w:tblPr>
      <w:tblGrid>
        <w:gridCol w:w="650"/>
        <w:gridCol w:w="5524"/>
        <w:gridCol w:w="3963"/>
      </w:tblGrid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содержание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виды деятельности</w:t>
            </w: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Учимся наблюдать и копим впечатления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художественной выразительности в прозаических, поэтических и живописных произведениях.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литературного произведения живописного произведения по главному переживанию.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поэтического взгляда на мир в живописных, прозаических и поэтических произведениях. 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Художественные приёмы (сравнение, олицетворение, контраст) в произведениях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 и фантазия в произведениях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Художественные приёмы в живописных, прозаических и поэтических произведениях. 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персонажей по их поступкам, речи.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главного переживания  живописного, прозаического и поэтического произведений  Эмоционально-нравственные переживания персонажей произведений.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прозаического произведения  и поэтического текста по главной мысли, теме и др.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 в живописном произведении 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раскрытия внутреннего мира персонажей произведения посредством изображения окружающего мира.</w:t>
            </w:r>
          </w:p>
          <w:p w:rsidR="00FA76A2" w:rsidRDefault="00FA76A2">
            <w:pPr>
              <w:tabs>
                <w:tab w:val="left" w:pos="212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авторского отношения к природе, к поступкам персонажей при рассматривании живописного произведения 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  <w:t>Раздел «Виды речевой и читательской деятельности»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полилога обсуждаемый аспект.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>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Дальнейшее формирование умений участвовать в процессе предметной переписки с научным клубом младшего школьника «Ключ и заря».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NewtonC" w:hAnsi="Times New Roman" w:cs="Times New Roman"/>
                <w:b/>
                <w:bCs/>
                <w:i/>
                <w:iCs/>
                <w:color w:val="000000"/>
              </w:rPr>
              <w:t xml:space="preserve">Основные виды учебной деятельности обучающихся: </w:t>
            </w:r>
            <w:r>
              <w:rPr>
                <w:rFonts w:ascii="Times New Roman" w:eastAsia="NewtonC" w:hAnsi="Times New Roman" w:cs="Times New Roman"/>
                <w:color w:val="000000"/>
              </w:rPr>
              <w:lastRenderedPageBreak/>
      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color w:val="FF0000"/>
              </w:rPr>
              <w:tab/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color w:val="FF0000"/>
              </w:rPr>
              <w:tab/>
            </w: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color w:val="000000"/>
                <w:u w:val="single"/>
              </w:rPr>
              <w:t>Формирование библиографической культуры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</w:rPr>
              <w:tab/>
            </w: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  <w:t>Раздел «Литературоведческая пропедевтика»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Устное народное творчество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 xml:space="preserve">Сказка о животных. Формирование общего представления о </w:t>
            </w:r>
            <w:proofErr w:type="gramStart"/>
            <w:r>
              <w:rPr>
                <w:rFonts w:ascii="Times New Roman" w:eastAsia="NewtonC" w:hAnsi="Times New Roman" w:cs="Times New Roman"/>
              </w:rPr>
              <w:t>сказке</w:t>
            </w:r>
            <w:proofErr w:type="gramEnd"/>
            <w:r>
              <w:rPr>
                <w:rFonts w:ascii="Times New Roman" w:eastAsia="NewtonC" w:hAnsi="Times New Roman" w:cs="Times New Roman"/>
              </w:rPr>
              <w:t xml:space="preserve">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Особенность «просто древних сказок»: начинает цениться ум и хитрость героя (а не его физическое превосходство).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Представление о «бродячих» сюжетах (сказочных историях).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>Представление о «бродячих» сюжетах (сказочных историях).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-Italic" w:hAnsi="Times New Roman" w:cs="Times New Roman"/>
                <w:i/>
                <w:iCs/>
              </w:rPr>
              <w:lastRenderedPageBreak/>
              <w:tab/>
              <w:t xml:space="preserve">Жанр пословицы. </w:t>
            </w:r>
            <w:r>
              <w:rPr>
                <w:rFonts w:ascii="Times New Roman" w:eastAsia="NewtonC" w:hAnsi="Times New Roman" w:cs="Times New Roman"/>
              </w:rPr>
      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Авторское творчество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-Italic" w:hAnsi="Times New Roman" w:cs="Times New Roman"/>
                <w:i/>
                <w:iCs/>
              </w:rPr>
              <w:tab/>
              <w:t>Жанр басни</w:t>
            </w:r>
            <w:r>
              <w:rPr>
                <w:rFonts w:ascii="Times New Roman" w:eastAsia="NewtonC" w:hAnsi="Times New Roman" w:cs="Times New Roman"/>
              </w:rPr>
      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-Italic" w:hAnsi="Times New Roman" w:cs="Times New Roman"/>
                <w:i/>
                <w:iCs/>
              </w:rPr>
              <w:t>Жанр бытовой сказки</w:t>
            </w:r>
            <w:r>
              <w:rPr>
                <w:rFonts w:ascii="Times New Roman" w:eastAsia="NewtonC" w:hAnsi="Times New Roman" w:cs="Times New Roman"/>
              </w:rPr>
              <w:t>. Обобщенность характеров, наличие социального конфликта и морали. Связь с жанром басни.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 xml:space="preserve">Формирование представлений о </w:t>
            </w:r>
            <w:r>
              <w:rPr>
                <w:rFonts w:ascii="Times New Roman" w:eastAsia="NewtonC-Italic" w:hAnsi="Times New Roman" w:cs="Times New Roman"/>
                <w:i/>
                <w:iCs/>
              </w:rPr>
              <w:t>жанре рассказа</w:t>
            </w:r>
            <w:r>
              <w:rPr>
                <w:rFonts w:ascii="Times New Roman" w:eastAsia="NewtonC" w:hAnsi="Times New Roman" w:cs="Times New Roman"/>
              </w:rPr>
      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Формирование представлений о различии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-Italic" w:hAnsi="Times New Roman" w:cs="Times New Roman"/>
                <w:i/>
                <w:iCs/>
              </w:rPr>
              <w:t>Поэзия</w:t>
            </w:r>
            <w:r>
              <w:rPr>
                <w:rFonts w:ascii="Times New Roman" w:eastAsia="NewtonC" w:hAnsi="Times New Roman" w:cs="Times New Roman"/>
              </w:rPr>
              <w:t xml:space="preserve">. Способы раскрытия внутреннего мира лирического героя </w:t>
            </w:r>
            <w:r>
              <w:rPr>
                <w:rFonts w:ascii="Times New Roman" w:eastAsia="NewtonC" w:hAnsi="Times New Roman" w:cs="Times New Roman"/>
              </w:rPr>
              <w:lastRenderedPageBreak/>
              <w:t xml:space="preserve">(героя-рассказчика, автора) в стихотворных текстах: посредством изображения окружающего мира; через открытое выражение чувств. </w:t>
            </w:r>
            <w:proofErr w:type="gramStart"/>
            <w:r>
              <w:rPr>
                <w:rFonts w:ascii="Times New Roman" w:eastAsia="NewtonC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-Italic" w:hAnsi="Times New Roman" w:cs="Times New Roman"/>
                <w:i/>
                <w:iCs/>
              </w:rPr>
              <w:tab/>
              <w:t>Лента времени</w:t>
            </w:r>
            <w:r>
              <w:rPr>
                <w:rFonts w:ascii="Times New Roman" w:eastAsia="NewtonC" w:hAnsi="Times New Roman" w:cs="Times New Roman"/>
              </w:rPr>
      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  <w:color w:val="00000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i/>
                <w:iCs/>
              </w:rPr>
              <w:tab/>
              <w:t>Основные виды учебной деятельности обучающихся:</w:t>
            </w: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/>
              </w:rPr>
      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</w:rPr>
              <w:tab/>
            </w:r>
            <w:r>
              <w:rPr>
                <w:rFonts w:ascii="Times New Roman" w:eastAsia="NewtonC-BoldItalic" w:hAnsi="Times New Roman" w:cs="Times New Roman"/>
                <w:b/>
                <w:bCs/>
                <w:i/>
                <w:iCs/>
                <w:u w:val="single"/>
              </w:rPr>
              <w:t>Раздел «Элементы творческой деятельности»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 xml:space="preserve">Участие в инсценировках (разыгрывании по ролям) крупных диалоговых </w:t>
            </w:r>
            <w:r>
              <w:rPr>
                <w:rFonts w:ascii="Times New Roman" w:eastAsia="NewtonC" w:hAnsi="Times New Roman" w:cs="Times New Roman"/>
              </w:rPr>
              <w:lastRenderedPageBreak/>
              <w:t>фрагментов литературных текстов.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ab/>
      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eastAsia="NewtonC" w:cs="NewtonC"/>
                <w:color w:val="00000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i/>
                <w:iCs/>
              </w:rPr>
              <w:tab/>
              <w:t xml:space="preserve">Основные виды учебной деятельности обучающихся: </w:t>
            </w:r>
            <w:r>
              <w:rPr>
                <w:rFonts w:ascii="Times New Roman" w:eastAsia="NewtonC" w:hAnsi="Times New Roman" w:cs="Times New Roman"/>
                <w:color w:val="000000"/>
              </w:rPr>
              <w:t>чтение по ролям, инсценировка, драматизация, устное словесное рисование, работа с репродукциями, создание собственных текстов.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Постигаем секреты сравнения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общего представления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 как произведения устного народного творчества на примере произведения «откуда пошли болезни»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типологической особенности сказочных сюжетов при анализе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книг (изданий): книга-произведение, книга-сборник.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сказки о животных во времени на материале сравнительного анализа произведений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 о «бродячих» сюжетах на материале анализа сказок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простейшей ленты времени при анализе  сказок.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наглядно-образных представлений о линейном движении времени путём помещения на ленту времени произведений.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Жанровые особенности сказки о животных и волшебной сказки.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произведении в произведениях.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Пытаемся понять, почему люди фантазируют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Художественные приёмы (сравнение, олицетворение, звукопись), лежащие в основе раскрытия характеров персонажей произведений.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раскрытия внутреннего мира персонажей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оценка персонажей произведения.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жанровых особенностей сказки, рассказа, небылицы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персонажам произведений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и близость мировосприятия художника, писателя   и поэта.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поступка героя произведения  с опорой на личный опыт.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Мотивы и последствия поступков, чувства и переживания героя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Реальность и фантазия в прозаических, поэтических, живописных  произведениях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окружающего мира в произведении через разные точки зрения.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Нравственные переживания героя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Поэтическое восприятие мира художника, персонажа произведения. 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любить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Реальность и фантазия в произведении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темы и главного переживания  в произведении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нравственного выбора героя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Жанровые особенности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характера и мира чувств персонажей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персонажам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Мотивы поступков персонажей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поступков персонажей произведения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герою произведения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раскрытия внутреннего мира лирического героя через открытое выражение чувств.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главного героя произведения через анализ поступков, чувств, мыслей персонажей.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настоящем и ненастоящем богатстве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поступка героя с опорой на личный опыт.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2 часть.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Набираемся житейской мудрости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Жанровые особенности басни.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сюжетной части  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жизнь басенной морали: сходство с пословицей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развития жанра басни  во времени на материале произведений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Выявление развития жанра басни  во времени на материале произведений 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Установление причинно-следственных связей между  базовыми ценностями и временным периодом на материале произведений.</w:t>
            </w:r>
          </w:p>
          <w:p w:rsidR="00FA76A2" w:rsidRDefault="00FA76A2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жизнь басенной морали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морали басни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Сравнительный анализ мироощущений баснописцев и художника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Сравнительный анализ одноимённых басен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морали произведений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pStyle w:val="aff"/>
              <w:tabs>
                <w:tab w:val="left" w:pos="2127"/>
              </w:tabs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Продолжаем разгадывать секреты </w:t>
            </w:r>
            <w:proofErr w:type="gramStart"/>
            <w:r>
              <w:rPr>
                <w:rFonts w:ascii="Times New Roman" w:eastAsia="Calibri" w:hAnsi="Times New Roman"/>
                <w:b/>
                <w:lang w:val="ru-RU"/>
              </w:rPr>
              <w:t>смешного</w:t>
            </w:r>
            <w:proofErr w:type="gramEnd"/>
          </w:p>
          <w:p w:rsidR="00FA76A2" w:rsidRDefault="00FA76A2">
            <w:pPr>
              <w:pStyle w:val="aff"/>
              <w:tabs>
                <w:tab w:val="left" w:pos="2127"/>
              </w:tabs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Выявление разных аспектов </w:t>
            </w:r>
            <w:proofErr w:type="gramStart"/>
            <w:r>
              <w:rPr>
                <w:rFonts w:ascii="Times New Roman" w:eastAsia="Calibri" w:hAnsi="Times New Roman"/>
              </w:rPr>
              <w:t>смешного</w:t>
            </w:r>
            <w:proofErr w:type="gramEnd"/>
            <w:r>
              <w:rPr>
                <w:rFonts w:ascii="Times New Roman" w:eastAsia="Calibri" w:hAnsi="Times New Roman"/>
              </w:rPr>
              <w:t xml:space="preserve"> в произведении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Жанровые особенности произведения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Проблема нравственного выбора героя произведения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Характеристика персонажа героя  произведения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Сравнение жанровых признаков рассказа, сказки, небылицы.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эмоциональной и смысловой окраски смеха в произведениях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Выявление авторского отношения к герою  произведения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Характеристика персонажей герою  произведения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Составление сборника произведений.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Средства художественной выразительности, помогающие разгадать секреты смешного.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Выявление авторского отношения к персонажам </w:t>
            </w:r>
            <w:r>
              <w:rPr>
                <w:rFonts w:ascii="Times New Roman" w:eastAsia="Calibri" w:hAnsi="Times New Roman"/>
              </w:rPr>
              <w:lastRenderedPageBreak/>
              <w:t>произведения</w:t>
            </w:r>
          </w:p>
          <w:p w:rsidR="00FA76A2" w:rsidRDefault="00FA76A2">
            <w:pPr>
              <w:pStyle w:val="aff"/>
              <w:tabs>
                <w:tab w:val="left" w:pos="2127"/>
              </w:tabs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Роль приёма контраста в создании юмора в произведении</w:t>
            </w:r>
          </w:p>
          <w:p w:rsidR="00FA76A2" w:rsidRDefault="00FA76A2">
            <w:pPr>
              <w:pStyle w:val="aff"/>
              <w:tabs>
                <w:tab w:val="left" w:pos="2127"/>
              </w:tabs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 Средства художественной выразительности, используемые для создания яркого поэтического образа в произведении 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pStyle w:val="aff"/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Как рождается герой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Черты сказочного героя 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Характеристика героев по поступкам и речи в произведении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понятия «точка зрения» при анализе  произведения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Сравнение художественного и научного одноимённых текстов</w:t>
            </w:r>
            <w:proofErr w:type="gramStart"/>
            <w:r>
              <w:rPr>
                <w:rFonts w:ascii="Times New Roman" w:eastAsia="Calibri" w:hAnsi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Сравнение героев авторской и народной сказок.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Определение темы и основой мысли живописного произведения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Сходство и близость мировосприятия художника,   поэта, писателя.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Выявление авторского отношения к герою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Сравнение сказочного героя с героем рассказа.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Сравнительный анализ мироощущений героев литературного и живописного  произведения.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Сравнение сказочного героя с героями других литературных жанров.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Жанровые особенности сказки, рассказа, небылицы.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Рождение сказочного героя в произведении 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Жанровые особенности волшебной сказки.</w:t>
            </w:r>
          </w:p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Основные черты героя волшебной сказки.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FA76A2" w:rsidTr="00FA7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6A2" w:rsidRDefault="00FA76A2">
            <w:pPr>
              <w:pStyle w:val="aff"/>
              <w:tabs>
                <w:tab w:val="left" w:pos="2127"/>
              </w:tabs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Сравниваем прошлое и настоящее</w:t>
            </w:r>
            <w:r>
              <w:rPr>
                <w:rFonts w:ascii="Times New Roman" w:eastAsia="Calibri" w:hAnsi="Times New Roman"/>
                <w:lang w:val="ru-RU"/>
              </w:rPr>
              <w:t>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начальных представлений о мировосприятии авторов, принадлежащих к разным видам искусства.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понятия «точка зрения» при работе  с произведением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Характеристика персонажей произведения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Формирование начальных наглядно-образных </w:t>
            </w:r>
            <w:r>
              <w:rPr>
                <w:rFonts w:ascii="Times New Roman" w:eastAsia="Calibri" w:hAnsi="Times New Roman"/>
              </w:rPr>
              <w:lastRenderedPageBreak/>
              <w:t xml:space="preserve">представлений о линейном движении времени путём помещения на ленту времени произведения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Формирование начальных наглядно-образных представлений о линейном движении времени путём помещения на ленту времени произведения          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Сравнение героев по их поступкам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Оценивание поступков героев произведения с опорой на личный опыт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понятия «точка зрения» при работе  с произведением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художественной выразительности прозаического произведения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авторского отношения к прошлому через восприятие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Определение главной мысли  живописного произведения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Поэтическое восприятие мира  в живописном, прозаическом  произведениях. </w:t>
            </w:r>
          </w:p>
          <w:p w:rsidR="00FA76A2" w:rsidRDefault="00FA76A2">
            <w:pPr>
              <w:pStyle w:val="aff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6A2" w:rsidRDefault="00FA76A2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</w:tbl>
    <w:p w:rsidR="00FA76A2" w:rsidRDefault="00FA76A2" w:rsidP="00FA76A2">
      <w:pPr>
        <w:pStyle w:val="aff"/>
        <w:tabs>
          <w:tab w:val="left" w:pos="2127"/>
        </w:tabs>
        <w:rPr>
          <w:rFonts w:ascii="Times New Roman" w:eastAsia="Calibri" w:hAnsi="Times New Roman"/>
          <w:b/>
          <w:lang w:val="ru-RU"/>
        </w:rPr>
      </w:pPr>
    </w:p>
    <w:tbl>
      <w:tblPr>
        <w:tblW w:w="0" w:type="auto"/>
        <w:tblInd w:w="250" w:type="dxa"/>
        <w:tblLook w:val="04A0"/>
      </w:tblPr>
      <w:tblGrid>
        <w:gridCol w:w="709"/>
        <w:gridCol w:w="6014"/>
        <w:gridCol w:w="3164"/>
      </w:tblGrid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3164" w:type="dxa"/>
            <w:vMerge w:val="restart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FA76A2" w:rsidTr="00FA76A2">
        <w:tc>
          <w:tcPr>
            <w:tcW w:w="709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FA76A2" w:rsidRDefault="00FA76A2">
            <w:pPr>
              <w:pStyle w:val="aff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FA76A2" w:rsidRDefault="00FA76A2" w:rsidP="00FA76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FA76A2">
          <w:pgSz w:w="11906" w:h="16838"/>
          <w:pgMar w:top="1134" w:right="851" w:bottom="1134" w:left="1134" w:header="709" w:footer="709" w:gutter="0"/>
          <w:cols w:space="720"/>
        </w:sectPr>
      </w:pPr>
    </w:p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</w:t>
      </w:r>
    </w:p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1983"/>
        <w:gridCol w:w="1984"/>
        <w:gridCol w:w="2125"/>
        <w:gridCol w:w="1842"/>
        <w:gridCol w:w="2180"/>
        <w:gridCol w:w="893"/>
        <w:gridCol w:w="895"/>
      </w:tblGrid>
      <w:tr w:rsidR="00FA76A2" w:rsidTr="00FA76A2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 ресурсное обеспечение)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(обуч. научатся, получат возм. научиться)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A76A2" w:rsidTr="00FA76A2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Личностных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Познаватель-ных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Регулятивных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Коммуникатив-ных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Учимся наблюдать и копим впечатления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746"/>
        <w:gridCol w:w="24"/>
        <w:gridCol w:w="1947"/>
        <w:gridCol w:w="12"/>
        <w:gridCol w:w="1962"/>
        <w:gridCol w:w="9"/>
        <w:gridCol w:w="2101"/>
        <w:gridCol w:w="1840"/>
        <w:gridCol w:w="2227"/>
        <w:gridCol w:w="40"/>
        <w:gridCol w:w="820"/>
        <w:gridCol w:w="10"/>
        <w:gridCol w:w="871"/>
      </w:tblGrid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rPr>
                <w:rFonts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rPr>
                <w:rFonts w:cs="Times New Roman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rPr>
                <w:rFonts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</w:t>
            </w:r>
            <w:r>
              <w:rPr>
                <w:rFonts w:ascii="Times New Roman" w:hAnsi="Times New Roman" w:cs="Times New Roman"/>
              </w:rPr>
              <w:lastRenderedPageBreak/>
              <w:t>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учителя, товарищей по исправлению допущенных ошибок, выделять и формулироватьт</w:t>
            </w:r>
            <w:r>
              <w:rPr>
                <w:rFonts w:ascii="Times New Roman" w:hAnsi="Times New Roman" w:cs="Times New Roman"/>
              </w:rPr>
              <w:lastRenderedPageBreak/>
              <w:t xml:space="preserve">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концентриро-вать волю для преодоления интеллектуаль-ных затруднений, контролировать эмоциональное состояние для </w:t>
            </w:r>
            <w:r>
              <w:rPr>
                <w:rFonts w:ascii="Times New Roman" w:hAnsi="Times New Roman" w:cs="Times New Roman"/>
              </w:rPr>
              <w:lastRenderedPageBreak/>
              <w:t>выполнения различных заданий, подтверждать строчками из текста прозвучавшую точку зрения;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что разные точки зрения имеют разные основания.</w:t>
            </w:r>
          </w:p>
          <w:p w:rsidR="00FA76A2" w:rsidRDefault="00FA76A2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цель деятельности на уроке с помощью учителя и самостоятельно.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proofErr w:type="gramStart"/>
            <w:r>
              <w:rPr>
                <w:b w:val="0"/>
                <w:sz w:val="24"/>
                <w:szCs w:val="24"/>
              </w:rPr>
              <w:t>формулиро-вать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учебную </w:t>
            </w:r>
            <w:r>
              <w:rPr>
                <w:b w:val="0"/>
                <w:sz w:val="24"/>
                <w:szCs w:val="24"/>
              </w:rPr>
              <w:lastRenderedPageBreak/>
              <w:t>проблему, совместно с учителем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работая по предложенному плану, использовать необходимые средства (учебник, картины музейного дома, слайды).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</w:t>
            </w:r>
            <w:r>
              <w:rPr>
                <w:b w:val="0"/>
                <w:sz w:val="24"/>
                <w:szCs w:val="24"/>
              </w:rPr>
              <w:lastRenderedPageBreak/>
              <w:t xml:space="preserve">успешность выполнения своего задания в диалоге с учителем,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использовать словари для проверки достоверности информации.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</w:t>
            </w:r>
            <w:r>
              <w:rPr>
                <w:rFonts w:ascii="Times New Roman" w:hAnsi="Times New Roman" w:cs="Times New Roman"/>
              </w:rPr>
              <w:lastRenderedPageBreak/>
              <w:t>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учителя, товарищей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исправлению допущенных ошибок, выделять и формулироватьто, что усвоено и что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качество и уровень усвоения, устанавливать соответствие полученного результата поставленной цели, выбора, </w:t>
            </w:r>
          </w:p>
          <w:p w:rsidR="00FA76A2" w:rsidRDefault="00FA76A2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цель деятельности на уроке с помощью учителя и самостоятельно.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совместно с </w:t>
            </w:r>
            <w:r>
              <w:rPr>
                <w:b w:val="0"/>
                <w:sz w:val="24"/>
                <w:szCs w:val="24"/>
              </w:rPr>
              <w:lastRenderedPageBreak/>
              <w:t xml:space="preserve">учителем обнаруживать и </w:t>
            </w:r>
            <w:proofErr w:type="gramStart"/>
            <w:r>
              <w:rPr>
                <w:b w:val="0"/>
                <w:sz w:val="24"/>
                <w:szCs w:val="24"/>
              </w:rPr>
              <w:t>формулиро-вать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учебную проблему, совместно с учителем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color w:val="000000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</w:t>
            </w:r>
            <w:r>
              <w:rPr>
                <w:rFonts w:ascii="Times New Roman" w:hAnsi="Times New Roman" w:cs="Times New Roman"/>
              </w:rPr>
              <w:lastRenderedPageBreak/>
              <w:t>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в тексте подтверждение высказанным героями точкам </w:t>
            </w:r>
            <w:r>
              <w:rPr>
                <w:rFonts w:ascii="Times New Roman" w:hAnsi="Times New Roman" w:cs="Times New Roman"/>
              </w:rPr>
              <w:lastRenderedPageBreak/>
              <w:t>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</w:t>
            </w:r>
            <w:r>
              <w:rPr>
                <w:rFonts w:ascii="Times New Roman" w:hAnsi="Times New Roman" w:cs="Times New Roman"/>
              </w:rPr>
              <w:lastRenderedPageBreak/>
              <w:t>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</w:t>
            </w:r>
            <w:r>
              <w:rPr>
                <w:rFonts w:ascii="Times New Roman" w:hAnsi="Times New Roman" w:cs="Times New Roman"/>
              </w:rPr>
              <w:lastRenderedPageBreak/>
              <w:t>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поэтическом произведении С. Козлова «Июль» и живописном произведении А. Герасимова «После дождя»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олицетворение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осознанно читать текст,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строить короткое монологическое высказывание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Сравнивать живописное и прозаическое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произведения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определять тему произведения, сравнивать произведения по плану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приемы сравнения и олицетворения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осознанно читать текст,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выявить средства худ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ыразительности произведения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осознанно читать текст,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приемы сравнения, контраст олицетворения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осознанно читать текст, выявить авторское отношение к природе, 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понятие «фантазия»,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делиться личными впечатлениями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наблюдениями, возникающими в ходе обсуждения литературного произведения  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приемы сравнения, контраст олицетворения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персонажей по плану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рассматривать репродукции и сравнивать их с художественными текстами с точки зрения в них мыслей, чувств и переживаний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Определять тему и выделять главную мысль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Оценивать и характеризовать героев произведения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определять  жанровые признаки призвед.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иллюстрации в учебнике и репродукции жи</w:t>
            </w:r>
            <w:r>
              <w:rPr>
                <w:rFonts w:ascii="Times New Roman" w:hAnsi="Times New Roman" w:cs="Times New Roman"/>
              </w:rPr>
              <w:softHyphen/>
              <w:t xml:space="preserve">вописных </w:t>
            </w:r>
            <w:proofErr w:type="gramStart"/>
            <w:r>
              <w:rPr>
                <w:rFonts w:ascii="Times New Roman" w:hAnsi="Times New Roman" w:cs="Times New Roman"/>
              </w:rPr>
              <w:t>произве-дений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срав</w:t>
            </w:r>
            <w:r>
              <w:rPr>
                <w:rFonts w:ascii="Times New Roman" w:hAnsi="Times New Roman" w:cs="Times New Roman"/>
              </w:rPr>
              <w:softHyphen/>
              <w:t>нивать их с художественными текстами с точки зрения выраженных в них мыслей, чувств и переживаний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рассматривать репродукции и сравнивать их с художественными текстами с точки зрения в них мыслей, чувств и переживаний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 смотреть на одно явление с разных точек зрения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литературного произведения Ю. Коваля «Берёзовый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пирожок»  и живописного произведения М. Шагала  «Окно в сад» по главному переживанию.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 видеть не глазами, а сердцем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поэтического взгляда на мир в произведениях в. Маяковского</w:t>
            </w:r>
          </w:p>
          <w:p w:rsidR="00FA76A2" w:rsidRDefault="00FA76A2">
            <w:pPr>
              <w:tabs>
                <w:tab w:val="left" w:pos="2127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«Тучкины штучки»,  С. Козлова «Мимо белого яблока», С Есенина «Нивы сжаты, рощи голы»</w:t>
            </w:r>
            <w: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об авторе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(сравнение, олицетворение, контраст) в произведениях А. Пушкина «Вот север, тучи нагоняя», «Опрятней модного паркета»</w:t>
            </w:r>
            <w:r>
              <w:rPr>
                <w:color w:val="000000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 об авторе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ориентироваться в корпусе учебных словарей, быстро находить нужную словарную статью;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(сравнение, олицетворение, контраст) в произведениях В. Шефнера «Середина марта»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окку Дзёсо, Басё и картины И. Грабаря «Мартовский снег»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Ориентировать школьников оказывать помощь сквозным героям, которые в этом нуждаются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внутренней позиции школьника на основе положительного отношения к школе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мотивации учебной деятельности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самооценки на основе критериев успешной деятельности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Подведение под понятие через анализ текста.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поэтических произведениях Э. Мошковской «Где тихий-тихий пруд», Н. Матвеевой «Гуси на снегу» и хокку Ёса Бусона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выделенных разделах нужную информацию;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(сравнение,  контраст) в произведениях С.Козлова «Сентябрь», «как оттенить тишину».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поэтического взгляда на мир в произведении И. Бунина «Листопад».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об авторе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Воображение и фантазия в произведениях Ф. Понжа, А. Вознесенского, Ю.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Олеши.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Ориентировать школьников  на учет  чужой точки зрения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на тему «Как ко мне относятся вещи в моём доме» 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работать с несколькими источниками информации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в произведении  А. Пушкина «Зимнее утро»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Ориентировать школьников  на учет  чужой точки зрения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выделять информацию, заданную аспектом рассмотрения, и удерживать заявленный аспект;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персонажей по их поступкам в произведениях В. Берестова «Большой мороз», «Плащ»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главного переживания  живописного произведения  В. Ван Гога «Ботинки»,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«Отдых после работы»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Ориентировать школьников  на учет  чужой точки зрения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Эмоционально-нравственные переживания персонажей произведения С. Козлова «Разрешите с вами посумерничать»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прозаического произведения  Ю. Коваля «Вода с закрытыми глазами» и поэтического текста Ранрана по главной мысли.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точку зрения  на проблему  настоящего и ненастоящего богатства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 базовые этич. и эколог. ценности, связанные с представлением  о том, что красот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это то, что вокруг, необходимо лишь научиться ее </w:t>
            </w:r>
            <w:r>
              <w:rPr>
                <w:color w:val="000000"/>
              </w:rPr>
              <w:lastRenderedPageBreak/>
              <w:t>обнаруживать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уважительного отношения  к иному мнению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Установление причинно-следственных связей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поэтического взгляда на мир в произведении И. Бунина «Первый листопад».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поэтическом произведении В. Лунина «Идём в лучах зари»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художественной выразительности в живописном произведении В. Ван Гога «Лодка в море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Сен-Мари»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Ориентировать школьников  на учет  чужой точки зрения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поэтическом произведении В. Лунина «Ливень»</w:t>
            </w:r>
          </w:p>
        </w:tc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 базовые этич. и эколог. ценности, связанные с представлением  о том, что красот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это то, что вокруг, необходимо лишь </w:t>
            </w:r>
            <w:r>
              <w:rPr>
                <w:color w:val="000000"/>
              </w:rPr>
              <w:lastRenderedPageBreak/>
              <w:t>научиться ее обнаруживать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Поход в «Музейный дом» с целью поиска и анализа живописного произведения,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lang w:eastAsia="en-US"/>
              </w:rPr>
              <w:t xml:space="preserve">определять содержание книги </w:t>
            </w:r>
            <w:r>
              <w:rPr>
                <w:lang w:eastAsia="en-US"/>
              </w:rPr>
              <w:lastRenderedPageBreak/>
              <w:t>по её элементам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Сходство и близость мировосприятия художника  А. Куинджи и поэта В. Берестова.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понятие «фантазия»,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пересказывать текст; различать жанры,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анализировать понятия «фантазия», «выдумка, «ложь»,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определять тему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выделять главное переживание произведения;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оценивать и характеризовать персонажей произведения.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рассматривать иллюстрации в учебнике и репродукции жи</w:t>
            </w:r>
            <w:r>
              <w:rPr>
                <w:rFonts w:ascii="Times New Roman" w:hAnsi="Times New Roman" w:cs="Times New Roman"/>
              </w:rPr>
              <w:softHyphen/>
              <w:t>вописных и срав</w:t>
            </w:r>
            <w:r>
              <w:rPr>
                <w:rFonts w:ascii="Times New Roman" w:hAnsi="Times New Roman" w:cs="Times New Roman"/>
              </w:rPr>
              <w:softHyphen/>
              <w:t xml:space="preserve">нивать их с художественными текстами с точки </w:t>
            </w:r>
            <w:r>
              <w:rPr>
                <w:rFonts w:ascii="Times New Roman" w:hAnsi="Times New Roman" w:cs="Times New Roman"/>
              </w:rPr>
              <w:lastRenderedPageBreak/>
              <w:t>зрения выраженных в них мыслей, чувств и переживаний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Формировать  базовые этич. и эколог. ценности, связанные с представлением  о том, что красот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это то, что вокруг, необходимо лишь научиться ее обнаруживать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эстетических потребностей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этических чувств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 между развитым воображением, способностью фантазировать и особым взглядом на мир, которым отличаются писатели и поэты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  <w:r>
              <w:t>работать с соседом по парте: распределять работу между со</w:t>
            </w:r>
            <w:r>
              <w:softHyphen/>
              <w:t>бой и соседом, выполнять свою часть работы, осуществлять взаимопроверку выполненной работы;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  <w: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  <w: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  <w:r>
              <w:t xml:space="preserve">находить в тексте подтверждение высказанным героями точкам </w:t>
            </w:r>
            <w:r>
              <w:lastRenderedPageBreak/>
              <w:t>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вопросы,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поэтического взгляда на мир  в произведении «Десять минут после полуночи» художника Г. Захарова</w:t>
            </w:r>
          </w:p>
        </w:tc>
        <w:tc>
          <w:tcPr>
            <w:tcW w:w="3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Поэтический взгляд на мир персонажей произведения В. Берестова «Урок листопада»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3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Способы раскрытия внутреннего мира персонажей произведения А. Иванова «Как Хома картины собирал» посредством изображения окружающего мира.</w:t>
            </w:r>
          </w:p>
        </w:tc>
        <w:tc>
          <w:tcPr>
            <w:tcW w:w="3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авторского отношения к природе при рассматривании живописного произведения В. Попкова </w:t>
            </w:r>
            <w:r>
              <w:rPr>
                <w:rFonts w:ascii="Times New Roman" w:eastAsia="Calibri" w:hAnsi="Times New Roman" w:cs="Times New Roman"/>
              </w:rPr>
              <w:lastRenderedPageBreak/>
              <w:t>«С санками».</w:t>
            </w:r>
          </w:p>
        </w:tc>
        <w:tc>
          <w:tcPr>
            <w:tcW w:w="3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Постигаем секреты  сравнения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735"/>
        <w:gridCol w:w="22"/>
        <w:gridCol w:w="11"/>
        <w:gridCol w:w="1920"/>
        <w:gridCol w:w="65"/>
        <w:gridCol w:w="1934"/>
        <w:gridCol w:w="9"/>
        <w:gridCol w:w="25"/>
        <w:gridCol w:w="2078"/>
        <w:gridCol w:w="1840"/>
        <w:gridCol w:w="2267"/>
        <w:gridCol w:w="820"/>
        <w:gridCol w:w="10"/>
        <w:gridCol w:w="7"/>
        <w:gridCol w:w="866"/>
      </w:tblGrid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общего представления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животных как произведения устного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народного творчества на примере произведения «Откуда пошли болезни»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выявить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типологическиеособенности сказочных сюжетов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жанровом, тематическом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монографичес-ком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сборнике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«бродячие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истории»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осознанно читать произведение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поступки персонажей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доброжелательности, эмоционально-</w:t>
            </w:r>
            <w:r>
              <w:rPr>
                <w:color w:val="000000"/>
              </w:rPr>
              <w:lastRenderedPageBreak/>
              <w:t>нравственной отзывчивости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</w:t>
            </w:r>
            <w:r>
              <w:rPr>
                <w:rFonts w:ascii="Times New Roman" w:hAnsi="Times New Roman" w:cs="Times New Roman"/>
              </w:rPr>
              <w:lastRenderedPageBreak/>
              <w:t>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учителя, товарищей по исправлению допущенных ошибок, выделять и формулироватьто,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</w:t>
            </w:r>
            <w:r>
              <w:rPr>
                <w:rFonts w:ascii="Times New Roman" w:hAnsi="Times New Roman" w:cs="Times New Roman"/>
              </w:rPr>
              <w:lastRenderedPageBreak/>
              <w:t>результата действия с требованиями конкретной задачи, концентриро-вать волю для преодоления интеллектуаль-ных затруднений, контролировать эмоциональное состояние для выполнения различных заданий, подтверждать строчками из текста прозвучавшую точку зрения;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что разные точки зрения имеют разные основания.</w:t>
            </w:r>
          </w:p>
          <w:p w:rsidR="00FA76A2" w:rsidRDefault="00FA76A2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</w:t>
            </w:r>
            <w:r>
              <w:rPr>
                <w:b w:val="0"/>
                <w:sz w:val="24"/>
                <w:szCs w:val="24"/>
              </w:rPr>
              <w:lastRenderedPageBreak/>
              <w:t xml:space="preserve">цель деятельности на уроке с помощью учителя и самостоятельно.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proofErr w:type="gramStart"/>
            <w:r>
              <w:rPr>
                <w:b w:val="0"/>
                <w:sz w:val="24"/>
                <w:szCs w:val="24"/>
              </w:rPr>
              <w:t>формулиро-вать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учебную проблему, совместно с учителем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высказывать свою версию, пытаться предлагать способ её проверки (на основе продуктивных </w:t>
            </w:r>
            <w:r>
              <w:rPr>
                <w:b w:val="0"/>
                <w:sz w:val="24"/>
                <w:szCs w:val="24"/>
              </w:rPr>
              <w:lastRenderedPageBreak/>
              <w:t>заданий в учебнике).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работая по предложенному плану, использовать необходимые средства (учебник, картины музейного дома, слайды).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успешность выполнения своего задания в диалоге с учителем,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использовать словари для проверки достоверности информации.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</w:t>
            </w:r>
            <w:r>
              <w:rPr>
                <w:rFonts w:ascii="Times New Roman" w:hAnsi="Times New Roman" w:cs="Times New Roman"/>
              </w:rPr>
              <w:lastRenderedPageBreak/>
              <w:t>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учителя, товарищей по исправлению допущенных ошибок, выделять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формулироватьто,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концентриро-вать волю для преодоления интеллектуаль-ных затруднений, контролировать эмоциональное </w:t>
            </w:r>
            <w:r>
              <w:rPr>
                <w:rFonts w:ascii="Times New Roman" w:hAnsi="Times New Roman" w:cs="Times New Roman"/>
              </w:rPr>
              <w:lastRenderedPageBreak/>
              <w:t>состояние для выполнения различных заданий, подтверждать строчками из текста прозвучавшую точку зрения;</w:t>
            </w:r>
            <w:proofErr w:type="gramEnd"/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что разные точки зрения имеют разные основания.</w:t>
            </w:r>
          </w:p>
          <w:p w:rsidR="00FA76A2" w:rsidRDefault="00FA76A2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цель деятельности на уроке с помощью учителя и самостоятельно.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proofErr w:type="gramStart"/>
            <w:r>
              <w:rPr>
                <w:b w:val="0"/>
                <w:sz w:val="24"/>
                <w:szCs w:val="24"/>
              </w:rPr>
              <w:t>формулиро-</w:t>
            </w:r>
            <w:r>
              <w:rPr>
                <w:b w:val="0"/>
                <w:sz w:val="24"/>
                <w:szCs w:val="24"/>
              </w:rPr>
              <w:lastRenderedPageBreak/>
              <w:t>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учебную проблему, совместно с учителем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работая по предложенному плану, использовать необходимые средства (учебник, картины музейного </w:t>
            </w:r>
            <w:r>
              <w:rPr>
                <w:b w:val="0"/>
                <w:sz w:val="24"/>
                <w:szCs w:val="24"/>
              </w:rPr>
              <w:lastRenderedPageBreak/>
              <w:t>дома, слайды).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определять успешность выполнения своего задания в диалоге с учителем,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использовать словари для проверки достоверности информации.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</w:t>
            </w:r>
            <w:r>
              <w:rPr>
                <w:rFonts w:ascii="Times New Roman" w:hAnsi="Times New Roman" w:cs="Times New Roman"/>
              </w:rPr>
              <w:lastRenderedPageBreak/>
              <w:t>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необходимые 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</w:t>
            </w:r>
            <w:r>
              <w:rPr>
                <w:rFonts w:ascii="Times New Roman" w:hAnsi="Times New Roman" w:cs="Times New Roman"/>
              </w:rPr>
              <w:lastRenderedPageBreak/>
              <w:t>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видеть разницу между двумя </w:t>
            </w:r>
            <w:r>
              <w:rPr>
                <w:rFonts w:ascii="Times New Roman" w:hAnsi="Times New Roman" w:cs="Times New Roman"/>
              </w:rPr>
              <w:lastRenderedPageBreak/>
              <w:t>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</w:t>
            </w:r>
            <w:r>
              <w:rPr>
                <w:rFonts w:ascii="Times New Roman" w:hAnsi="Times New Roman" w:cs="Times New Roman"/>
              </w:rPr>
              <w:lastRenderedPageBreak/>
              <w:t>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</w:t>
            </w:r>
            <w:r>
              <w:rPr>
                <w:rFonts w:ascii="Times New Roman" w:hAnsi="Times New Roman" w:cs="Times New Roman"/>
              </w:rPr>
              <w:lastRenderedPageBreak/>
              <w:t>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видеть разницу между двумя заявленными </w:t>
            </w:r>
            <w:r>
              <w:rPr>
                <w:rFonts w:ascii="Times New Roman" w:hAnsi="Times New Roman" w:cs="Times New Roman"/>
              </w:rPr>
              <w:lastRenderedPageBreak/>
              <w:t>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</w:t>
            </w:r>
            <w:r>
              <w:rPr>
                <w:rFonts w:ascii="Times New Roman" w:hAnsi="Times New Roman" w:cs="Times New Roman"/>
              </w:rPr>
              <w:lastRenderedPageBreak/>
              <w:t>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необходимые 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</w:t>
            </w:r>
            <w:r>
              <w:rPr>
                <w:rFonts w:ascii="Times New Roman" w:hAnsi="Times New Roman" w:cs="Times New Roman"/>
              </w:rPr>
              <w:lastRenderedPageBreak/>
              <w:t>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видеть разницу </w:t>
            </w:r>
            <w:r>
              <w:rPr>
                <w:rFonts w:ascii="Times New Roman" w:hAnsi="Times New Roman" w:cs="Times New Roman"/>
              </w:rPr>
              <w:lastRenderedPageBreak/>
              <w:t>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участников, 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типологической особенности сказочных сюжетов при анализе сказок «Гиена и черепаха» и «Нарядный бурундук»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Ориентировать школьников  на учет  чужой точки зрения</w:t>
            </w: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книг (изданий): книга-произведение, книга-сборник.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эмпатии как понимания чувствдругих людей и </w:t>
            </w:r>
            <w:r>
              <w:rPr>
                <w:color w:val="000000"/>
              </w:rPr>
              <w:lastRenderedPageBreak/>
              <w:t>сопереживание им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получат возможность научиться: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освоить алгоритм составления 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сборников: монографических, жанровых и тематических (сами термины – определения сборников не используются</w:t>
            </w:r>
            <w:proofErr w:type="gramEnd"/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сказки о животных во времени на материале сравнительного анализа венгерской сказки «Два жадных медвежонка» и корейской сказки «Как барсук и куница судились» 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о «бродячих» сюжетах на материале анализа индийских сказок «О собаке, кошке и обезьяне», «Золотая рыба»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 о «бродячих» сюжетах на материале анализа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индийских сказок «О собаке, кошке и обезьяне», «Золотая рыба».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Поход в «Музейный дом» с целью поиска и </w:t>
            </w:r>
            <w:r>
              <w:rPr>
                <w:color w:val="000000"/>
              </w:rPr>
              <w:lastRenderedPageBreak/>
              <w:t>анализа живописного произведения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31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простейшей ленты времени при анализе  кубинской сказки «Черепаха, кролик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удав-маха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Создать ощущение, что у народов мира – единый круг ценностей 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передавать характер героя при чтении с помощью интонации, высоты голоса,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анализировать произведение по плану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пользоваться </w:t>
            </w:r>
            <w:r>
              <w:rPr>
                <w:lang w:eastAsia="en-US"/>
              </w:rPr>
              <w:lastRenderedPageBreak/>
              <w:t>толковым словарём для объяснения значения слов,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сравнение произведений по плану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строить монологическое высказывание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знать признаки произведений, расположенных </w:t>
            </w:r>
            <w:r>
              <w:rPr>
                <w:lang w:eastAsia="en-US"/>
              </w:rPr>
              <w:lastRenderedPageBreak/>
              <w:t>на ленте времени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выявлять черты характера и особенности мировосприятия героя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определение основной мысли произведения,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осознанно читать текст,</w:t>
            </w:r>
          </w:p>
          <w:p w:rsidR="00FA76A2" w:rsidRDefault="00FA76A2">
            <w:pPr>
              <w:tabs>
                <w:tab w:val="left" w:pos="2127"/>
              </w:tabs>
            </w:pPr>
            <w:r>
              <w:t>рассматривать иллюстрации в учебнике, репродукции  и срав</w:t>
            </w:r>
            <w:r>
              <w:softHyphen/>
              <w:t xml:space="preserve">нивать их с </w:t>
            </w:r>
            <w:proofErr w:type="gramStart"/>
            <w:r>
              <w:t>художествен-ными</w:t>
            </w:r>
            <w:proofErr w:type="gramEnd"/>
            <w:r>
              <w:t xml:space="preserve"> текстами с точки зрения вы</w:t>
            </w:r>
            <w:r>
              <w:softHyphen/>
              <w:t xml:space="preserve">раженных в них мыслей, чувств и </w:t>
            </w:r>
            <w:r>
              <w:lastRenderedPageBreak/>
              <w:t>переживаний</w:t>
            </w: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  <w:r>
              <w:t>оценивать и характеризовать героев произведения</w:t>
            </w: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осознанно читать текст,</w:t>
            </w: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  <w:r>
              <w:t>анализировать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t>мотивы поведения героев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сравнение произведений по плану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видеть героя-рассказчика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находить рифму, читать выразительно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выявить секреты творчества авторов, сравнить произведения по главному переживанию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выявить жанровые </w:t>
            </w:r>
            <w:r>
              <w:rPr>
                <w:color w:val="000000"/>
              </w:rPr>
              <w:lastRenderedPageBreak/>
              <w:t>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характеризовать персонажей произведения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Формирование внутренней позиции школьника на основе положительного отношения к школе 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 между развитым воображением, способностью фантазировать и особым взглядом на мир, которым отличаются писатели и поэты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наглядно-образных представлений о линейном движении времени путём помещения на ленту времени индийской сказки «Хитрый шакал».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Жанровые особенности сказки о животных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волшебной сказки.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Способность видеть не </w:t>
            </w:r>
            <w:r>
              <w:rPr>
                <w:color w:val="000000"/>
              </w:rPr>
              <w:lastRenderedPageBreak/>
              <w:t>глазами, а сердцем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формирования осознания ответственности человека за общее благополучие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lastRenderedPageBreak/>
              <w:t>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Поход в «Музейный дом» с </w:t>
            </w:r>
            <w:r>
              <w:rPr>
                <w:color w:val="000000"/>
              </w:rPr>
              <w:lastRenderedPageBreak/>
              <w:t>целью поиска и анализа живописного произведения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34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простейшей ленты времени при анализе бурятской сказки «Снег и заяц» и хакасской сказки «Как птицы царя выбирали».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наглядно-образных представлений о линейном движении времени путём помещения на ленту времени бирманской сказки «Отчего цикада потеряла свои рожки».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композиций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народных сказок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р </w:t>
            </w:r>
            <w:r>
              <w:rPr>
                <w:color w:val="000000"/>
              </w:rPr>
              <w:lastRenderedPageBreak/>
              <w:t>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37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смешного в произведении Д. Дмитриева «Встреча».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сказок о животных во времени.  Шведская сказка «По заслугам расчёт».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Способность видеть не глазами, а сердцем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(сравнение, олицетворение, звукопись), лежащие в основе раскрытия характеров персонажей произведений Н. Матвеевой «Картофельные олени» и отрывки  из «Дневника фокса Микки» Саши Чёрного.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точку зрения  на проблему  настоящего и ненастоящего богатства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Анализ объектов с целью выделения в них существенных 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раскрытия внутреннего мира персонажей произведения из «Дневника фокса Микки» Саши Чёрного.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оценка персонажей произведения из «Дневника фокса Микки» Саши Чёрного.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жанровых особенностей сказки, рассказа, небылицы при анализе произведения 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Понамарёвой «Автобус»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Побуждать  школьника каждый раз все эстетические и </w:t>
            </w:r>
            <w:r>
              <w:rPr>
                <w:color w:val="000000"/>
              </w:rPr>
              <w:lastRenderedPageBreak/>
              <w:t>нравственные ситуации примерять на себя, формировать  опыт переживаний, «примерок»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Самостоятельное маркирование в тетради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43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жанровых особенностей сказки, рассказа, небылицы при анализе произведения Т. Понамарёвой «В шкафу».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авторского отношения к персонажам произведений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Мошковской «Я вижу, как дремлет в реке крокодил», «Вода в колодце».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Сходство и близость мировосприятия художника  П. Филонова и поэтессы Э.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Мошковкой.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Житкова «Как я ловил человечков»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поступка героя произведения  Б. Житкова «Как я ловил человечков» с опорой на личный опыт.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Мотивы и последствия поступков, чувства и переживания героя произведения Б. Житкова «Как я ловил человечков».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</w:pPr>
            <w:r>
              <w:t>оценивать и характеризовать героев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</w:pPr>
            <w:r>
              <w:t>анализировать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t xml:space="preserve">мотивы </w:t>
            </w:r>
            <w:r>
              <w:lastRenderedPageBreak/>
              <w:t>поступков поведения героев</w:t>
            </w: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анализировать понятия «фантазия», «выдумка, «ложь»,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выявить особенность поэтического мировосприятия персонажей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выявить разные точки зрения на окружающий мир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  <w:r>
              <w:lastRenderedPageBreak/>
              <w:t>анализировать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t>мотивы поведения героев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определять жанровые признаки произведений </w:t>
            </w: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Жанровые особенности произведения Тима Собакина «Игра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Способность видеть не глазами, а </w:t>
            </w:r>
            <w:r>
              <w:rPr>
                <w:color w:val="000000"/>
              </w:rPr>
              <w:lastRenderedPageBreak/>
              <w:t>сердцем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Анализ объектов с целью выделения в них существенных </w:t>
            </w:r>
            <w:r>
              <w:rPr>
                <w:color w:val="000000"/>
              </w:rPr>
              <w:lastRenderedPageBreak/>
              <w:t>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 в произведениях К. Бальмонта «Гномы» и В. Кандинского «Двое на лошади».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Реальность и фантазия в произведении М. Яснова «Мы и птицы»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окружающего мира в произведении Э. Мошковской «Мотылёк» через разные точки зрения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53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произведении Э. Мошковской  «Осенняя вода».</w:t>
            </w: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эстет.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равствен-ные ситуации примерять на себя.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Поход в «Музейный дом» с целью поиска и анализа живописного произведения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 в произведении С. Козлова «Звуки и голоса». Составление сборника произведений С. Козлова.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а</w:t>
            </w:r>
            <w:proofErr w:type="gramEnd"/>
            <w:r>
              <w:rPr>
                <w:lang w:eastAsia="en-US"/>
              </w:rPr>
              <w:t>нализировать произведения по плану; различать позиции автора и героя произведения пользоваться толковым словарём для объяснения значения слов,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анализировать позиции автора и героев произведения,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устанавливать связь между названием  и переживанием автора произведения,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Формировать  базовые этич.  ценности, связанные с представлением общения, дружбы, </w:t>
            </w:r>
            <w:proofErr w:type="gramStart"/>
            <w:r>
              <w:rPr>
                <w:color w:val="000000"/>
              </w:rPr>
              <w:t>привязан</w:t>
            </w:r>
            <w:proofErr w:type="gramEnd"/>
            <w:r>
              <w:rPr>
                <w:color w:val="000000"/>
              </w:rPr>
              <w:t>., любви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получат возможность научиться: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proofErr w:type="gram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освоить алгоритм составления сборников: монографических, жанровых и тематических (сами термины – определения сборников не используются</w:t>
            </w:r>
            <w:proofErr w:type="gramEnd"/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переживания героя произведения О. Кургузова «Мальчик-папа».</w:t>
            </w:r>
          </w:p>
        </w:tc>
        <w:tc>
          <w:tcPr>
            <w:tcW w:w="7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Поэтическое восприятие мира  художника Марка Шагала. (Картина «Крылатая лошадь»).</w:t>
            </w:r>
          </w:p>
        </w:tc>
        <w:tc>
          <w:tcPr>
            <w:tcW w:w="7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Учимся любить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736"/>
        <w:gridCol w:w="2018"/>
        <w:gridCol w:w="1968"/>
        <w:gridCol w:w="2078"/>
        <w:gridCol w:w="1840"/>
        <w:gridCol w:w="2241"/>
        <w:gridCol w:w="863"/>
        <w:gridCol w:w="864"/>
      </w:tblGrid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 в произведении Т. Пономарёвой «Прогноз погоды»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анализировать понятия «фантазия», «выдумка, «ложь»,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сопоставлять автора, произведения, характеры персонажей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причины поступков героев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выявить причины </w:t>
            </w:r>
            <w:r>
              <w:rPr>
                <w:color w:val="000000"/>
              </w:rPr>
              <w:lastRenderedPageBreak/>
              <w:t>поступков героев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причины поступков героев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причины поступков героев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Побуждать  школьника каждый раз все эстетические и нравственные ситуации примерять на </w:t>
            </w:r>
            <w:r>
              <w:rPr>
                <w:color w:val="000000"/>
              </w:rPr>
              <w:lastRenderedPageBreak/>
              <w:t>себя, формировать  опыт переживаний, «примерок»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Самостоятельное маркирование в тетради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</w:t>
            </w:r>
            <w:r>
              <w:rPr>
                <w:rFonts w:ascii="Times New Roman" w:hAnsi="Times New Roman" w:cs="Times New Roman"/>
              </w:rPr>
              <w:lastRenderedPageBreak/>
              <w:t>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учителя, товарищей по исправлению допущенных ошибок, выделять и формулировать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то, что усвоено и что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качество и уровень усвоения, 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координировать и принимать различные позиции во взаимодействии, аргументировать свою позицию и координировать её с </w:t>
            </w:r>
            <w:r>
              <w:rPr>
                <w:rFonts w:ascii="Times New Roman" w:hAnsi="Times New Roman" w:cs="Times New Roman"/>
              </w:rPr>
              <w:lastRenderedPageBreak/>
              <w:t>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</w:t>
            </w:r>
            <w:r>
              <w:rPr>
                <w:rFonts w:ascii="Times New Roman" w:hAnsi="Times New Roman" w:cs="Times New Roman"/>
              </w:rPr>
              <w:lastRenderedPageBreak/>
              <w:t>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адавать вопросы , необходимыедля организации собственной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темы и главного переживания  в произведении Т. Пономарёвой «Лето в чайнике».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Формировать  базовые этич.  ценности, связанные с представлением общения, дружбы, </w:t>
            </w:r>
            <w:proofErr w:type="gramStart"/>
            <w:r>
              <w:rPr>
                <w:color w:val="000000"/>
              </w:rPr>
              <w:t>привязан</w:t>
            </w:r>
            <w:proofErr w:type="gramEnd"/>
            <w:r>
              <w:rPr>
                <w:color w:val="000000"/>
              </w:rPr>
              <w:t>., любви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нравственного выбора героя произведения М. Вайсман «Лучший друг медуз»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Жанровые особенности произведения А. Куприна «Слон»</w:t>
            </w:r>
            <w:r>
              <w:rPr>
                <w:color w:val="000000"/>
              </w:rPr>
              <w:t xml:space="preserve"> Презентация об авторе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Формировать  базовые этич.  ценности, связанные с представлением общения, дружбы, </w:t>
            </w:r>
            <w:proofErr w:type="gramStart"/>
            <w:r>
              <w:rPr>
                <w:color w:val="000000"/>
              </w:rPr>
              <w:t>привязан</w:t>
            </w:r>
            <w:proofErr w:type="gramEnd"/>
            <w:r>
              <w:rPr>
                <w:color w:val="000000"/>
              </w:rPr>
              <w:t xml:space="preserve">., любви 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lastRenderedPageBreak/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характера и мира чувств персонажей произведения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Куприна «Слон».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причинно-следственных </w:t>
            </w:r>
            <w:r>
              <w:rPr>
                <w:color w:val="000000"/>
              </w:rPr>
              <w:lastRenderedPageBreak/>
              <w:t>связей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построение рассуждений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выбор вида чтения в зависимости от цели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Жанровые особенности произведения К. Паустовского «Заячьи лапы».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Мотивы поступков персонажей произведения К. Паустовского «Заячьи лапы»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37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Оценка поступков персонажей произведения С. Козлова «Если меня совсем нет» с опорой на личный опыт.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983"/>
        <w:gridCol w:w="2027"/>
        <w:gridCol w:w="2082"/>
        <w:gridCol w:w="1842"/>
        <w:gridCol w:w="2267"/>
        <w:gridCol w:w="804"/>
        <w:gridCol w:w="897"/>
      </w:tblGrid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авторского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героине картины «Портрет Жанны Самари» О. Ренуара.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соотносить </w:t>
            </w:r>
            <w:r>
              <w:rPr>
                <w:lang w:eastAsia="en-US"/>
              </w:rPr>
              <w:lastRenderedPageBreak/>
              <w:t>произведения живописи и литературы</w:t>
            </w: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b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b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раскрытия внутреннего мира лирического героя произведения  </w:t>
            </w: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увидеть в </w:t>
            </w:r>
            <w:proofErr w:type="gramStart"/>
            <w:r>
              <w:rPr>
                <w:lang w:eastAsia="en-US"/>
              </w:rPr>
              <w:t>обычном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необыкновенное богатство и разнообразие его форм и красок</w:t>
            </w:r>
          </w:p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средства </w:t>
            </w:r>
            <w:proofErr w:type="gramStart"/>
            <w:r>
              <w:rPr>
                <w:lang w:eastAsia="en-US"/>
              </w:rPr>
              <w:t>речевой</w:t>
            </w:r>
            <w:proofErr w:type="gramEnd"/>
            <w:r>
              <w:rPr>
                <w:lang w:eastAsia="en-US"/>
              </w:rPr>
              <w:t xml:space="preserve"> выразительнос-ти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Формировать </w:t>
            </w:r>
            <w:r>
              <w:rPr>
                <w:color w:val="000000"/>
              </w:rPr>
              <w:lastRenderedPageBreak/>
              <w:t>учебные действия, связанные с оценочным суждением  по поводу поведения  персонажей  произведения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Поход в </w:t>
            </w:r>
            <w:r>
              <w:rPr>
                <w:color w:val="000000"/>
              </w:rPr>
              <w:lastRenderedPageBreak/>
              <w:t>«Музейный дом» с целью поиска и анализа живописного произведения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Формулировать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</w:t>
            </w:r>
            <w:r>
              <w:rPr>
                <w:rFonts w:ascii="Times New Roman" w:hAnsi="Times New Roman" w:cs="Times New Roman"/>
              </w:rPr>
              <w:lastRenderedPageBreak/>
              <w:t>коррективы в действие после его завершения 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учителя, товарищей по исправлению допущенных ошибок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деятельности и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сотрудничества с партнером, формулировать собственное мнение и позицию, строить диалог при работе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</w:t>
            </w:r>
            <w:r>
              <w:rPr>
                <w:rFonts w:ascii="Times New Roman" w:hAnsi="Times New Roman" w:cs="Times New Roman"/>
              </w:rPr>
              <w:lastRenderedPageBreak/>
              <w:t>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раскрытия внутреннего мира лирического героя произведения  Э. Мошковской «Когда я уезжаю» через открытое выражение чувств.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главного героя произведения В. Драгунского «Кот в сапогах» через анализ поступков, чувств, мыслей персонажей.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Формировать учебные действия, связанные с оценочным суждением  по поводу поведения  персонажей  </w:t>
            </w:r>
            <w:r>
              <w:rPr>
                <w:color w:val="000000"/>
              </w:rPr>
              <w:lastRenderedPageBreak/>
              <w:t>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lastRenderedPageBreak/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настоящем и ненастоящем богатстве в произведении Т. Собакина «Самая большая драгоценность».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осознанно строить сообщения по плану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поступка героя Э. Мошковской «Нужен он…» с опорой на личный опыт.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</w:pPr>
      <w:r>
        <w:rPr>
          <w:rFonts w:ascii="Times New Roman" w:eastAsia="Calibri" w:hAnsi="Times New Roman" w:cs="Times New Roman"/>
        </w:rPr>
        <w:t>Набираемся житейской мудрости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983"/>
        <w:gridCol w:w="2027"/>
        <w:gridCol w:w="2082"/>
        <w:gridCol w:w="1842"/>
        <w:gridCol w:w="2267"/>
        <w:gridCol w:w="804"/>
        <w:gridCol w:w="46"/>
        <w:gridCol w:w="851"/>
      </w:tblGrid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Жанровые особенности басни. Происхождение сюжетной части басен «Рыбак и рыбёшка», «Соловей и ястреб» из сказок о животных.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соотносить название произведения с его содержание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знать признаки произведений, расположенных на ленте времени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установить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 между  базовыми ценностями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временным периодом на материале произведений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композицию произведения, главную идею произведения,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произведения по плану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эмоциональную окраску смеха в произведениях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мораль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произведения по плану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мораль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 xml:space="preserve">выявить </w:t>
            </w:r>
            <w:r>
              <w:rPr>
                <w:rFonts w:ascii="Times New Roman" w:eastAsia="Calibri" w:hAnsi="Times New Roman"/>
              </w:rPr>
              <w:t>эмоциональную и смысловую окраску смеха в произведении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выявить разные аспекты </w:t>
            </w:r>
            <w:proofErr w:type="gramStart"/>
            <w:r>
              <w:rPr>
                <w:rFonts w:ascii="Times New Roman" w:eastAsia="Calibri" w:hAnsi="Times New Roman"/>
              </w:rPr>
              <w:t>смешного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>в произведении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 xml:space="preserve">выявить </w:t>
            </w:r>
            <w:r>
              <w:rPr>
                <w:rFonts w:ascii="Times New Roman" w:eastAsia="Calibri" w:hAnsi="Times New Roman"/>
              </w:rPr>
              <w:t>эмоциональную и смысловую окраску смеха в произведении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сравнительный </w:t>
            </w:r>
            <w:r>
              <w:rPr>
                <w:lang w:eastAsia="en-US"/>
              </w:rPr>
              <w:lastRenderedPageBreak/>
              <w:t>анализ темы и названия произведения,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 xml:space="preserve">выявить </w:t>
            </w:r>
            <w:r>
              <w:rPr>
                <w:rFonts w:ascii="Times New Roman" w:eastAsia="Calibri" w:hAnsi="Times New Roman"/>
              </w:rPr>
              <w:t>эмоциональную и смысловую окраску смеха в произведениях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 xml:space="preserve">выявить </w:t>
            </w:r>
            <w:r>
              <w:rPr>
                <w:rFonts w:ascii="Times New Roman" w:eastAsia="Calibri" w:hAnsi="Times New Roman"/>
              </w:rPr>
              <w:t xml:space="preserve">эмоциональную и смысловую </w:t>
            </w:r>
            <w:r>
              <w:rPr>
                <w:rFonts w:ascii="Times New Roman" w:eastAsia="Calibri" w:hAnsi="Times New Roman"/>
              </w:rPr>
              <w:lastRenderedPageBreak/>
              <w:t>окраску смеха в произведении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делить текст на части по разным аспектам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иметь представления о жанровом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тема-тическом и монографичес-ком сборнике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делить текст на части по разным аспектам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Способность видеть не глазами, а сердцем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прогнозировать результат при  выполнении конкретных заданий, использовать установленные правила в контроле способа </w:t>
            </w:r>
            <w:r>
              <w:rPr>
                <w:rFonts w:ascii="Times New Roman" w:hAnsi="Times New Roman" w:cs="Times New Roman"/>
              </w:rPr>
              <w:lastRenderedPageBreak/>
              <w:t>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выделять и формулировать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то, что усвоено и что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качество и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уровень усвоения, 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</w:t>
            </w:r>
            <w:r>
              <w:rPr>
                <w:rFonts w:ascii="Times New Roman" w:hAnsi="Times New Roman" w:cs="Times New Roman"/>
              </w:rPr>
              <w:lastRenderedPageBreak/>
              <w:t>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видеть разницу между двумя заявленными точками зрения, двумя позициями и мотивированно присоединяться к </w:t>
            </w:r>
            <w:r>
              <w:rPr>
                <w:rFonts w:ascii="Times New Roman" w:hAnsi="Times New Roman" w:cs="Times New Roman"/>
              </w:rPr>
              <w:lastRenderedPageBreak/>
              <w:t>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</w:t>
            </w:r>
            <w:r>
              <w:rPr>
                <w:rFonts w:ascii="Times New Roman" w:hAnsi="Times New Roman" w:cs="Times New Roman"/>
              </w:rPr>
              <w:lastRenderedPageBreak/>
              <w:t>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</w:t>
            </w:r>
            <w:r>
              <w:rPr>
                <w:rFonts w:ascii="Times New Roman" w:hAnsi="Times New Roman" w:cs="Times New Roman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</w:t>
            </w:r>
            <w:r>
              <w:rPr>
                <w:rFonts w:ascii="Times New Roman" w:hAnsi="Times New Roman" w:cs="Times New Roman"/>
              </w:rPr>
              <w:lastRenderedPageBreak/>
              <w:t>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жизнь басенной морали: сходство с пословицей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Выявление развития жанра басни  во времени на материале произведений Эзоп «Отец и сыновья», «Бык и лев».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Способность видеть не глазами, а сердцем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lastRenderedPageBreak/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развития жанра басни  во времени на материале произведений Эзопа «Ворона и Лисица», И. Крылова «Ворона и Лисица».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причинно-следственных связей между  базовыми ценностями и временным периодом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материале произведений Эзопа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Лисица и виноград», И. Крылова  «Лисица и виноград».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жизнь басенной морали И. Крылова «Квартет».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</w:t>
            </w:r>
            <w:r>
              <w:rPr>
                <w:rFonts w:ascii="Times New Roman" w:hAnsi="Times New Roman" w:cs="Times New Roman"/>
              </w:rPr>
              <w:lastRenderedPageBreak/>
              <w:t>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ошибок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lastRenderedPageBreak/>
              <w:t>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жанра басни во времени: Эзоп, Ж. Лафонтен, И. Крылов, С. Михалков, Ф. Кривин.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морали басни Жан де Лафонтена «Волк и журавль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Работа с маркированными в тексте словами и строчками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Сравнительный анализ мироощущений баснописцев и художника В. Серова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морали басни Жан де Лафонтена «Ворона в павлиньих </w:t>
            </w:r>
            <w:r>
              <w:rPr>
                <w:rFonts w:ascii="Times New Roman" w:eastAsia="Calibri" w:hAnsi="Times New Roman"/>
              </w:rPr>
              <w:lastRenderedPageBreak/>
              <w:t>перьях»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Сравнительный анализ одноимённых басен  И. Крылова и Ж. Лафонтена.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 базовые этич.  ценности, связанные с представлением общения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морали индийской сказки «О радже и птичке».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обрабатывать информацию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эмоциональной и смысловой окраски смеха в произведении Л. Каминского «Сочинение».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оценка  информации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разных аспектов смешного в произведении И. </w:t>
            </w:r>
            <w:r>
              <w:rPr>
                <w:rFonts w:ascii="Times New Roman" w:eastAsia="Calibri" w:hAnsi="Times New Roman"/>
              </w:rPr>
              <w:lastRenderedPageBreak/>
              <w:t>Пивоваровой «Сочинение».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</w:rPr>
              <w:t>Выявление эмоциональной и смысловой окраски смеха в произведениях  М. Бородицкой «На контрольной», М. Яснова «Подходящий угол».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Жанровые особенности произведения  Н. Тэффи «Преступник».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Побуждать  школьника каждый раз все эстетические и нравственные ситуации примерять на себя, 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формировать  опыт переживаний, «примерок»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Проблема нравственного выбора героя произведения Н. Тэффи «Преступник».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Формировать точку зрения  на проблему  настоящего и ненастоящего богатства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способности к саморазвитию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строить сообщение по плану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проводить сравнение по плану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Характеристика персонажа героя  произведения Н. Тэффи «Преступник».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Сравнение жанровых признаков рассказа, сказки, небылицы.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Выявление эмоциональной и смысловой окраски смеха в произведениях  К. Чуковского «От двух до пяти», Г. Остера  «Вредные советы», Т. Пономарёвой «Помощь».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Выявление эмоциональной и смысловой окраски смеха в произведении В. </w:t>
            </w:r>
            <w:r>
              <w:rPr>
                <w:rFonts w:ascii="Times New Roman" w:eastAsia="Calibri" w:hAnsi="Times New Roman"/>
              </w:rPr>
              <w:lastRenderedPageBreak/>
              <w:t>Драгунского «Ровно 25 кило».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Побуждать  школьника каждый раз все </w:t>
            </w:r>
            <w:r>
              <w:rPr>
                <w:color w:val="000000"/>
              </w:rPr>
              <w:lastRenderedPageBreak/>
              <w:t>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осознания ответственности за общее благополучие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с маркированными в тексте словами и </w:t>
            </w:r>
            <w:r>
              <w:rPr>
                <w:color w:val="000000"/>
              </w:rPr>
              <w:lastRenderedPageBreak/>
              <w:t>строчками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66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авторского отношения к герою  произведения  </w:t>
            </w:r>
            <w:r>
              <w:rPr>
                <w:rFonts w:ascii="Times New Roman" w:eastAsia="Calibri" w:hAnsi="Times New Roman"/>
              </w:rPr>
              <w:t>В. Драгунского «Ровно 25 кило 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Составление сборника произведений Н. Носова.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получат возможность научиться: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proofErr w:type="gram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освоить алгоритм составления сборников: монографических, жанровых и тематических (сами термины – определения сборников не используются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Жанровые особенности произведения Н. Носова «Мишкина каша»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Подведение под понятие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719"/>
        <w:gridCol w:w="2048"/>
        <w:gridCol w:w="1959"/>
        <w:gridCol w:w="2072"/>
        <w:gridCol w:w="1843"/>
        <w:gridCol w:w="2246"/>
        <w:gridCol w:w="861"/>
        <w:gridCol w:w="862"/>
      </w:tblGrid>
      <w:tr w:rsidR="00FA76A2" w:rsidTr="00FA76A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Средства художественной выразительности в рассказе Н. Носова «Мишкина каша», помогающие разгадать секреты смешного.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выявить</w:t>
            </w:r>
            <w:r>
              <w:rPr>
                <w:rFonts w:ascii="Times New Roman" w:eastAsia="Calibri" w:hAnsi="Times New Roman"/>
              </w:rPr>
              <w:t xml:space="preserve"> средства художественной выразительности в рассказе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ознакомить с приёмом контраста в создании юмора в произведении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выявить</w:t>
            </w:r>
            <w:r>
              <w:rPr>
                <w:rFonts w:ascii="Times New Roman" w:eastAsia="Calibri" w:hAnsi="Times New Roman"/>
              </w:rPr>
              <w:t xml:space="preserve"> средства художественной выразительности в произведении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Ориентировать школьников оказывать помощь сквозным героям, которые в этом нуждаются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самостоятельнос-ти</w:t>
            </w:r>
            <w:proofErr w:type="gramEnd"/>
            <w:r>
              <w:rPr>
                <w:color w:val="000000"/>
              </w:rPr>
              <w:t xml:space="preserve">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анализировать произведение по плану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осуществлять смысловое чтение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анализировать информацию по плану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17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Роль приёма контраста в создании юмора в произведении М. Вийсман  «Приставочка моя любимая».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Средства художественной выразительности, используемые для создания яркого поэтического образа в произведении Т. Кочиева «Такая яблоня».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рождается герой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671"/>
        <w:gridCol w:w="2040"/>
        <w:gridCol w:w="2279"/>
        <w:gridCol w:w="1826"/>
        <w:gridCol w:w="1830"/>
        <w:gridCol w:w="2308"/>
        <w:gridCol w:w="830"/>
        <w:gridCol w:w="831"/>
      </w:tblGrid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Черты сказочного героя  на примере сказок «Колобок», «Гуси-</w:t>
            </w:r>
            <w:r>
              <w:rPr>
                <w:rFonts w:ascii="Times New Roman" w:eastAsia="Calibri" w:hAnsi="Times New Roman"/>
              </w:rPr>
              <w:lastRenderedPageBreak/>
              <w:t xml:space="preserve">лебеди»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lastRenderedPageBreak/>
              <w:t>выявить</w:t>
            </w:r>
            <w:r>
              <w:rPr>
                <w:rFonts w:ascii="Times New Roman" w:eastAsia="Calibri" w:hAnsi="Times New Roman"/>
              </w:rPr>
              <w:t xml:space="preserve"> черты сказочного героя 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и мотив поведения героев,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выполнять сравнительный анализ темы и названия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проводить грань между фантазией и реальностью,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формирование доброжелательности, </w:t>
            </w:r>
            <w:r>
              <w:rPr>
                <w:color w:val="000000"/>
              </w:rPr>
              <w:lastRenderedPageBreak/>
              <w:t>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готовности к саморазвитию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уважительного отношения к иному мнению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сравнение произведений </w:t>
            </w:r>
            <w:r>
              <w:rPr>
                <w:color w:val="000000"/>
              </w:rPr>
              <w:lastRenderedPageBreak/>
              <w:t>по плану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анализировать произведение по плану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использовать установленные правила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задавать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необходимые для организации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</w:t>
            </w:r>
            <w:r>
              <w:rPr>
                <w:rFonts w:ascii="Times New Roman" w:hAnsi="Times New Roman" w:cs="Times New Roman"/>
              </w:rPr>
              <w:lastRenderedPageBreak/>
              <w:t>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героев по поступкам и речи в произведении Б. Заходера «История Гусеницы».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Характеристика героев по поступкам и речи в произведении Ю. Мориц «Жора Кошкин».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szCs w:val="28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словарях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szCs w:val="28"/>
              </w:rPr>
              <w:t>производить обработку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Знакомство с произведением Л. Яхнина «Лесные жуки».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понятия «точка зрения» при анализе  произведения Л. Яхнина «Лесные жуки».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579"/>
        <w:gridCol w:w="2110"/>
        <w:gridCol w:w="2278"/>
        <w:gridCol w:w="1855"/>
        <w:gridCol w:w="1834"/>
        <w:gridCol w:w="2267"/>
        <w:gridCol w:w="972"/>
        <w:gridCol w:w="729"/>
      </w:tblGrid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героев по поступкам и речи в произведении Б. Заходера «История Гусеницы».(2часть).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анализировать характер и мотив поведения героев,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определять идею произведения; делить текст на смысловые части,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сравнивать персонажей по плану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</w:pPr>
            <w:r>
              <w:t xml:space="preserve">рассматривать иллюстрации в учебнике, репродукции  и </w:t>
            </w:r>
            <w:r>
              <w:lastRenderedPageBreak/>
              <w:t>срав</w:t>
            </w:r>
            <w:r>
              <w:softHyphen/>
              <w:t>нивать их с художественными текстами с точки зрения вы</w:t>
            </w:r>
            <w:r>
              <w:softHyphen/>
              <w:t>раженных в них мыслей, чувств и переживаний</w:t>
            </w: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определять идею произведения;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выявить авторское отношение к герою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по плану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сравнить героев по плану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выявить идею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по плану</w:t>
            </w: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</w:p>
          <w:p w:rsidR="00FA76A2" w:rsidRDefault="00FA76A2">
            <w:pPr>
              <w:tabs>
                <w:tab w:val="left" w:pos="2127"/>
              </w:tabs>
            </w:pPr>
            <w:r>
              <w:t>выявить</w:t>
            </w:r>
            <w:r>
              <w:rPr>
                <w:rFonts w:ascii="Times New Roman" w:eastAsia="Calibri" w:hAnsi="Times New Roman"/>
              </w:rPr>
              <w:t xml:space="preserve"> сходство и близость </w:t>
            </w:r>
            <w:r>
              <w:rPr>
                <w:rFonts w:ascii="Times New Roman" w:eastAsia="Calibri" w:hAnsi="Times New Roman"/>
              </w:rPr>
              <w:lastRenderedPageBreak/>
              <w:t xml:space="preserve">мировосприятия художников  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главную мысль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сравнивать литературное и живописное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сравнивать произведения по плану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героя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средства художественной выразительности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жанровые особенности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Ориентировать школьников оказывать помощь сквозным героям, которые в этом нуждаются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уважительного отношения к иному мнению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t xml:space="preserve"> </w:t>
            </w:r>
            <w:r>
              <w:rPr>
                <w:b w:val="0"/>
                <w:sz w:val="24"/>
                <w:szCs w:val="24"/>
              </w:rPr>
              <w:t xml:space="preserve">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</w:t>
            </w:r>
            <w:proofErr w:type="gramStart"/>
            <w:r>
              <w:rPr>
                <w:b w:val="0"/>
                <w:sz w:val="24"/>
                <w:szCs w:val="24"/>
              </w:rPr>
              <w:t>концентриро-</w:t>
            </w:r>
            <w:r>
              <w:rPr>
                <w:b w:val="0"/>
                <w:sz w:val="24"/>
                <w:szCs w:val="24"/>
              </w:rPr>
              <w:lastRenderedPageBreak/>
              <w:t>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волю для преодоления интеллектуаль-ных затруднений, контролиро-вать эмоциональное состояние для выполнения различных заданий, подтверждать строчками из текста прозвучавшую точку зрения;</w:t>
            </w:r>
          </w:p>
          <w:p w:rsidR="00FA76A2" w:rsidRDefault="00FA76A2">
            <w:pPr>
              <w:pStyle w:val="35"/>
              <w:tabs>
                <w:tab w:val="left" w:pos="2127"/>
              </w:tabs>
              <w:spacing w:before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</w:t>
            </w:r>
            <w:r>
              <w:rPr>
                <w:b w:val="0"/>
                <w:sz w:val="24"/>
                <w:szCs w:val="24"/>
              </w:rPr>
              <w:lastRenderedPageBreak/>
              <w:t xml:space="preserve">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</w:t>
            </w:r>
            <w:r>
              <w:rPr>
                <w:b w:val="0"/>
                <w:sz w:val="24"/>
                <w:szCs w:val="24"/>
              </w:rPr>
              <w:lastRenderedPageBreak/>
              <w:t>сделанных ошибок, адекватно воспринимать предложения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учителя, товарищей по исправлению допущенных ошибок, выделять и формулироватьто,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концентрировать волю для преодоления интеллектуаль-ных затруднений, контролировать эмоциональное состояние для выполнения различных заданий, подтверждать строчками из текста прозвучавшую точку зрения;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необходимые для организации собственной деятельности и сотрудничества с партнером,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 xml:space="preserve"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Сравнение художественного и научного одноимённых текстов</w:t>
            </w:r>
            <w:proofErr w:type="gramStart"/>
            <w:r>
              <w:rPr>
                <w:rFonts w:ascii="Times New Roman" w:eastAsia="Calibri" w:hAnsi="Times New Roman"/>
              </w:rPr>
              <w:t xml:space="preserve"> .</w:t>
            </w:r>
            <w:proofErr w:type="gramEnd"/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Сравнение героев авторской и народной сказок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сравнивать персонажей по плану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Определение темы и основой мысли живописного произведения С. Жуковского «Плотина»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Формировать точку зрения  на проблему  настоящего и ненастоящего </w:t>
            </w:r>
            <w:r>
              <w:rPr>
                <w:color w:val="000000"/>
              </w:rPr>
              <w:lastRenderedPageBreak/>
              <w:t>богатства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самостоятельности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Сходство и близость мировосприятия художника  С. Жуковского, поэта М. Яснова, писателя Б. Заходера.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Знакомство с произведением Н. Гарина-Михайловского «Детство Тёмы».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авторского отношения к герою произведения Н. Гарина-Михайловского «Детство Тёмы».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смысловое чтение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героя произведения Н. Гарина-Михайловского «Детство Тёмы».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Способность видеть не глазами, а сердцем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самостоятельности и личной ответственности за свои поступки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Установление причинно-следственных связей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Сравнение сказочного героя с героем рассказа Н. Гарина-Михайловского «Детство Тёмы».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Знакомство с произведением Л.Пантелеева «Честное слово».</w:t>
            </w:r>
            <w:r>
              <w:rPr>
                <w:color w:val="000000"/>
              </w:rPr>
              <w:t xml:space="preserve"> Презентация об авторе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умение производить выбор чтения в зависимости от цели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героя произведения Л.Пантелеева «Честное слово».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Сходство и близость мировосприятия художников  З. Серебряковой, О. Ренуара, В. Серова.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Ориентировать школьников оказывать помощь сквозным героям, которые в этом нуждаются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Знакомство с отрывком из поэмы Н. Некрасова «На Волге»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смотреть на одно явление с разных точек зрения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Ориентировать школьников оказывать помощь сквозным героям, которые в этом нуждаются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Перечитывание текста с разными задачами</w:t>
            </w: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р. и живописное пр.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Сравнительный анализ мироощущений героев произведения Н. Некрасова и живописного произведения  А. Мещерского «У лесного озера».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Сравнение сказочного героя с героями других литературных жанров на материале произведения С. Махотина «Самый маленький»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смысловое чтение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68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Знакомство с произведением Л. Муур «Крошка енот и тот, кто сидит в пруду»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Рождение сказочного героя в произведении «Крошка енот и тот, кто сидит в пруду»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szCs w:val="28"/>
              </w:rPr>
              <w:t xml:space="preserve">Добывать новые знания: </w:t>
            </w:r>
            <w:r>
              <w:rPr>
                <w:i/>
                <w:szCs w:val="28"/>
              </w:rPr>
              <w:t>находить</w:t>
            </w:r>
            <w:r>
              <w:rPr>
                <w:szCs w:val="28"/>
              </w:rPr>
              <w:t xml:space="preserve"> необходимую </w:t>
            </w:r>
            <w:proofErr w:type="gramStart"/>
            <w:r>
              <w:rPr>
                <w:szCs w:val="28"/>
              </w:rPr>
              <w:t>информацию</w:t>
            </w:r>
            <w:proofErr w:type="gramEnd"/>
            <w:r>
              <w:rPr>
                <w:szCs w:val="28"/>
              </w:rPr>
              <w:t xml:space="preserve"> как в учебнике, так и в предложенных учителем  словарях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Знакомство с произведением А. Пушкина «Сказка о царе Салтане, о сыне его славном и могучем богатыре князе  Гвидоне Салтановиче и о прекрасной царевне Лебеди».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Диск со сказкой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Самостоятельное маркирование в тетради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Жанровые особенности волшебной сказки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подведение под понятие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Сравниваем прошлое и настоящее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646"/>
        <w:gridCol w:w="2134"/>
        <w:gridCol w:w="2183"/>
        <w:gridCol w:w="1843"/>
        <w:gridCol w:w="1843"/>
        <w:gridCol w:w="2268"/>
        <w:gridCol w:w="897"/>
        <w:gridCol w:w="804"/>
      </w:tblGrid>
      <w:tr w:rsidR="00FA76A2" w:rsidTr="00FA76A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начальных представлений о мировосприятии авторов, принадлежащих к разным видам искусства на материале картины  Б. Кустодиева «Масленица» и фрагментов  музыкального произведения Н. Римского-Корсакова и И. Стравинского.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формировать</w:t>
            </w:r>
            <w:r>
              <w:rPr>
                <w:rFonts w:ascii="Times New Roman" w:eastAsia="Calibri" w:hAnsi="Times New Roman"/>
              </w:rPr>
              <w:t xml:space="preserve"> начальных представлений о мировосприятии авторов, принадлежащих к разным видам искусства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b/>
                <w:color w:val="000000"/>
              </w:rPr>
            </w:pPr>
            <w:r>
              <w:rPr>
                <w:rFonts w:ascii="Times New Roman" w:eastAsia="Calibri" w:hAnsi="Times New Roman"/>
              </w:rPr>
              <w:t>формировать понятие «точка зрения» при работе  с произведением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уважительного отношения к иному мнению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смотреть на одно явление с разных точек зрения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сравнение произведений по плану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понятия «точка зрения» при работе  с произведением К. Паустовского «Растрепанный воробей».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об авторе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смысловое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jc w:val="center"/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7"/>
        <w:gridCol w:w="1977"/>
        <w:gridCol w:w="2278"/>
        <w:gridCol w:w="1838"/>
        <w:gridCol w:w="1842"/>
        <w:gridCol w:w="2267"/>
        <w:gridCol w:w="869"/>
        <w:gridCol w:w="832"/>
      </w:tblGrid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персонажей произведения  К. Паустовского «Растрепанный воробей».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обнаруживать  в тексте разные точки зрения героев на одну проблему,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color w:val="000000"/>
              </w:rPr>
              <w:t xml:space="preserve">определять жанровые признаки произведений 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выполнять сравнительный анализ поступков персонажей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b/>
                <w:lang w:eastAsia="en-US"/>
              </w:rPr>
            </w:pPr>
            <w:r>
              <w:rPr>
                <w:lang w:eastAsia="en-US"/>
              </w:rPr>
              <w:t>обнаруживать  в тексте разные точки зрения героев на одну проблему,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rFonts w:ascii="Times New Roman" w:eastAsia="Calibri" w:hAnsi="Times New Roman"/>
              </w:rPr>
            </w:pPr>
            <w:r>
              <w:rPr>
                <w:lang w:eastAsia="en-US"/>
              </w:rPr>
              <w:t>формировать</w:t>
            </w:r>
            <w:r>
              <w:rPr>
                <w:rFonts w:ascii="Times New Roman" w:eastAsia="Calibri" w:hAnsi="Times New Roman"/>
              </w:rPr>
              <w:t xml:space="preserve"> начальных наглядно-образных представлений о линейном движении времени путём помещения на ленту времени произведения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FA76A2" w:rsidRDefault="00FA76A2">
            <w:pPr>
              <w:tabs>
                <w:tab w:val="left" w:pos="2127"/>
              </w:tabs>
            </w:pPr>
            <w:r>
              <w:t>рассматривать иллюстрации в учебнике, репродукции  и срав</w:t>
            </w:r>
            <w:r>
              <w:softHyphen/>
              <w:t>нивать их с художественными текстами с точки зрения вы</w:t>
            </w:r>
            <w:r>
              <w:softHyphen/>
              <w:t>раженных в них мыслей, чувств и переживаний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идею рассказа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авторское отношение к событиям рассказа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обобщить понятие «Лента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времени» при анализе произведений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выявить идею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  <w:r>
              <w:rPr>
                <w:lang w:eastAsia="en-US"/>
              </w:rPr>
              <w:t>характеризовать персонажей произведения</w:t>
            </w: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  <w:p w:rsidR="00FA76A2" w:rsidRDefault="00FA76A2">
            <w:pPr>
              <w:tabs>
                <w:tab w:val="left" w:pos="2127"/>
              </w:tabs>
              <w:ind w:right="104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смотреть на одно явление с разных точек зрения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ответственности за общее благополучие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гуманистического сознания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этических чувств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эстетических потребностей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целостного взгляда на мир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этических чувств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представления о природе комического через анализ приемов, используемых для достижения комического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произведения по плану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рассматривание и анализ </w:t>
            </w:r>
            <w:proofErr w:type="gramStart"/>
            <w:r>
              <w:rPr>
                <w:color w:val="000000"/>
              </w:rPr>
              <w:t>живописных</w:t>
            </w:r>
            <w:proofErr w:type="gramEnd"/>
            <w:r>
              <w:rPr>
                <w:color w:val="000000"/>
              </w:rPr>
              <w:t xml:space="preserve"> пр.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рассматривание и анализ </w:t>
            </w:r>
            <w:proofErr w:type="gramStart"/>
            <w:r>
              <w:rPr>
                <w:color w:val="000000"/>
              </w:rPr>
              <w:t>живописных</w:t>
            </w:r>
            <w:proofErr w:type="gramEnd"/>
            <w:r>
              <w:rPr>
                <w:color w:val="000000"/>
              </w:rPr>
              <w:t xml:space="preserve"> пр.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информации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выделять и формулироватьто,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 конкретной задачи, концентрировать волю для преодоления интеллектуальных затруднений, контролировать эмоциональное состояние для выполнения различных заданий, подтверждать строчками из текста прозвучавшую точку зрения;</w:t>
            </w:r>
          </w:p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учителя, товарищей по исправлению допущенных ошибок.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необходимые 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взаимодействии,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работу по цепочке;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разницу между двумя заявленными точками зрения, двумя позициями и мотивированно присоединяться к одной из них;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подтверждение высказанным героями точкам зрения.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соседом по парте и в группах: распределять работу между со</w:t>
            </w:r>
            <w:r>
              <w:rPr>
                <w:rFonts w:ascii="Times New Roman" w:hAnsi="Times New Roman" w:cs="Times New Roman"/>
              </w:rPr>
              <w:softHyphen/>
      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адавать вопросы , необходимыедля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 оказывать в сотрудничестве взаимопомощь, разрешать конфликты на основе учета интересов и позиций всех участников, координировать и принимать различные позиции во взаимодействии</w:t>
            </w: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6A2" w:rsidRDefault="00FA76A2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произведением А. Гайдара «Чук и Гек».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Оценивание поступков героев произведения А. Гайдара «Чук и Гек» с опорой на личный опыт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понятия «точка зрения» при работе  с произведением А. Гайдара «Чук и Гек».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 Формирование начальных наглядно-образных представлений о линейном движении времени путём помещения на ленту времени живописного произведения В. Боровиковского  «Портрет  Безбородко с дочерьми», З.Серебряковой «Автопортрет с дочерьми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начальных наглядно-образных представлений о линейном движении времени путём помещения на ленту времени произведения            А Пушкина «Цветок»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1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Определение главной мысли  живописного произведения  В. Попкова «Интерьер с фикусами».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начальных наглядно-образных представлений о линейном движении времени путём помещения на ленту времени произведения                 А. Юона «Весенний солнечный день. Сергиев Посад»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в них существенных признаков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Жанровые особенности произведения</w:t>
            </w:r>
            <w:r>
              <w:rPr>
                <w:rFonts w:ascii="Times New Roman" w:eastAsia="Calibri" w:hAnsi="Times New Roman" w:cs="Times New Roman"/>
              </w:rPr>
              <w:t xml:space="preserve"> Ю. Коваля «Под соснами»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поступков героев по плану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выборочно читать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героев по плану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выборочно читать</w:t>
            </w: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Выявление авторского отношения к прошлому через восприятие настоящего в рассказе Ю. Коваля «Под соснами»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смотреть на одно явление с разных точек зрения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доброжелательности, эмоционально-нравственной отзывчивости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формирование этических чувств</w:t>
            </w:r>
          </w:p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Лента времени. В. Попков «Семейные фотографии»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Поэтическое восприятие мира  в произведении К. Паустовского   «Стальное колечко»</w:t>
            </w:r>
          </w:p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eastAsia="Calibri" w:hAnsi="Times New Roman"/>
              </w:rPr>
              <w:t>.Диск со сказкой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Характеристика главной героини  К. Паустовского      «Стальное колечко».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поступков персонажей произведения К. Паустовского «Стальное колечко»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  <w:tr w:rsidR="00FA76A2" w:rsidTr="00FA76A2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теме «Сравниваем прошлое и настоящее»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A2" w:rsidRDefault="00FA76A2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лит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 и живопис.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Default="00FA76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2" w:rsidRDefault="00FA76A2">
            <w:pPr>
              <w:tabs>
                <w:tab w:val="left" w:pos="2127"/>
              </w:tabs>
              <w:rPr>
                <w:color w:val="000000"/>
              </w:rPr>
            </w:pPr>
          </w:p>
        </w:tc>
      </w:tr>
    </w:tbl>
    <w:p w:rsidR="00FA76A2" w:rsidRDefault="00FA76A2" w:rsidP="00FA76A2">
      <w:pPr>
        <w:tabs>
          <w:tab w:val="left" w:pos="2127"/>
        </w:tabs>
        <w:rPr>
          <w:sz w:val="28"/>
        </w:rPr>
      </w:pPr>
    </w:p>
    <w:p w:rsidR="00FA76A2" w:rsidRDefault="00FA76A2" w:rsidP="00FA76A2">
      <w:pPr>
        <w:tabs>
          <w:tab w:val="left" w:pos="2127"/>
        </w:tabs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eastAsia="FreeSetC-Bold" w:cs="FreeSetC-Bold"/>
          <w:b/>
          <w:bCs/>
          <w:sz w:val="28"/>
          <w:szCs w:val="28"/>
        </w:rPr>
        <w:t xml:space="preserve"> </w:t>
      </w:r>
      <w:r>
        <w:rPr>
          <w:rFonts w:ascii="Times New Roman" w:eastAsia="FreeSetC-Bold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Концептуальные и теоретические основы </w:t>
      </w:r>
    </w:p>
    <w:p w:rsidR="00FA76A2" w:rsidRDefault="00FA76A2" w:rsidP="00FA76A2">
      <w:pPr>
        <w:tabs>
          <w:tab w:val="left" w:pos="2127"/>
        </w:tabs>
        <w:autoSpaceDE w:val="0"/>
        <w:ind w:firstLine="495"/>
        <w:jc w:val="center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FA76A2" w:rsidRDefault="00FA76A2" w:rsidP="00FA76A2">
      <w:pPr>
        <w:widowControl w:val="0"/>
        <w:numPr>
          <w:ilvl w:val="2"/>
          <w:numId w:val="2"/>
        </w:numPr>
        <w:tabs>
          <w:tab w:val="left" w:pos="870"/>
          <w:tab w:val="left" w:pos="2127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sz w:val="24"/>
          <w:szCs w:val="24"/>
        </w:rPr>
        <w:t>Чуракова Р.Г. Пространство натяжения смысла в УМК «Перспективная начальная школа» (Концептуальные основы личностно-ориентированной постразвивающей системы воспитания и обучения). -  М.:Академкнига/Учебник.</w:t>
      </w:r>
    </w:p>
    <w:p w:rsidR="00FA76A2" w:rsidRDefault="00FA76A2" w:rsidP="00FA76A2">
      <w:pPr>
        <w:widowControl w:val="0"/>
        <w:numPr>
          <w:ilvl w:val="2"/>
          <w:numId w:val="2"/>
        </w:numPr>
        <w:tabs>
          <w:tab w:val="left" w:pos="885"/>
          <w:tab w:val="left" w:pos="2127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sz w:val="24"/>
          <w:szCs w:val="24"/>
        </w:rPr>
        <w:t>Чуракова Р.Г. Технология и аспектный анализ современного урока в начальной школе. - М.: Академкнига/Учебник.</w:t>
      </w:r>
    </w:p>
    <w:p w:rsidR="00FA76A2" w:rsidRDefault="00FA76A2" w:rsidP="00FA76A2">
      <w:pPr>
        <w:widowControl w:val="0"/>
        <w:numPr>
          <w:ilvl w:val="2"/>
          <w:numId w:val="2"/>
        </w:numPr>
        <w:tabs>
          <w:tab w:val="left" w:pos="885"/>
          <w:tab w:val="left" w:pos="2127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  <w:sz w:val="24"/>
          <w:szCs w:val="24"/>
        </w:rPr>
      </w:pPr>
      <w:r>
        <w:rPr>
          <w:rFonts w:ascii="Times New Roman" w:eastAsia="NewtonC-Bold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>
        <w:rPr>
          <w:rFonts w:ascii="Times New Roman" w:eastAsia="NewtonC-Bold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eastAsia="NewtonC-Bold" w:hAnsi="Times New Roman" w:cs="Times New Roman"/>
          <w:sz w:val="24"/>
          <w:szCs w:val="24"/>
        </w:rPr>
        <w:t>од ред. Р.Г. Чураковой - М.: Академкнига/Учебник.</w:t>
      </w:r>
    </w:p>
    <w:p w:rsidR="00FA76A2" w:rsidRDefault="00FA76A2" w:rsidP="00FA76A2">
      <w:pPr>
        <w:tabs>
          <w:tab w:val="left" w:pos="2127"/>
        </w:tabs>
        <w:autoSpaceDE w:val="0"/>
        <w:ind w:firstLine="495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6A2" w:rsidRDefault="00FA76A2" w:rsidP="00FA76A2">
      <w:pPr>
        <w:tabs>
          <w:tab w:val="left" w:pos="2127"/>
        </w:tabs>
        <w:autoSpaceDE w:val="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>
        <w:rPr>
          <w:rFonts w:ascii="Times New Roman" w:eastAsia="NewtonC" w:hAnsi="Times New Roman" w:cs="Times New Roman"/>
          <w:b/>
          <w:bCs/>
          <w:sz w:val="24"/>
          <w:szCs w:val="24"/>
        </w:rPr>
        <w:t>3 класс</w:t>
      </w:r>
    </w:p>
    <w:p w:rsidR="00FA76A2" w:rsidRDefault="00FA76A2" w:rsidP="00FA76A2">
      <w:pPr>
        <w:widowControl w:val="0"/>
        <w:numPr>
          <w:ilvl w:val="0"/>
          <w:numId w:val="4"/>
        </w:numPr>
        <w:tabs>
          <w:tab w:val="left" w:pos="675"/>
          <w:tab w:val="left" w:pos="780"/>
          <w:tab w:val="left" w:pos="2127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Чуракова Н.А. Литературное чтение. 3 класс: Учебник. В 2 ч. Часть 1. — М.: Академкнига/Учебник.</w:t>
      </w:r>
    </w:p>
    <w:p w:rsidR="00FA76A2" w:rsidRDefault="00FA76A2" w:rsidP="00FA76A2">
      <w:pPr>
        <w:widowControl w:val="0"/>
        <w:numPr>
          <w:ilvl w:val="0"/>
          <w:numId w:val="4"/>
        </w:numPr>
        <w:tabs>
          <w:tab w:val="left" w:pos="675"/>
          <w:tab w:val="left" w:pos="780"/>
          <w:tab w:val="left" w:pos="2127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Чуракова Н.А. Литературное чтение. 3 класс: Учебник. В 2 ч. Часть 2. — М.: Академкнига/Учебник.</w:t>
      </w:r>
    </w:p>
    <w:p w:rsidR="00FA76A2" w:rsidRDefault="00FA76A2" w:rsidP="00FA76A2">
      <w:pPr>
        <w:widowControl w:val="0"/>
        <w:numPr>
          <w:ilvl w:val="0"/>
          <w:numId w:val="4"/>
        </w:numPr>
        <w:tabs>
          <w:tab w:val="left" w:pos="675"/>
          <w:tab w:val="left" w:pos="780"/>
          <w:tab w:val="left" w:pos="2127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Малаховская О.В. Литературное чтение. 3 класс: Хрестоматия. Под ред. Чураковой Н.А. — М.: Академкнига/Учебник.</w:t>
      </w:r>
    </w:p>
    <w:p w:rsidR="00FA76A2" w:rsidRDefault="00FA76A2" w:rsidP="00FA76A2">
      <w:pPr>
        <w:widowControl w:val="0"/>
        <w:numPr>
          <w:ilvl w:val="0"/>
          <w:numId w:val="4"/>
        </w:numPr>
        <w:tabs>
          <w:tab w:val="left" w:pos="675"/>
          <w:tab w:val="left" w:pos="780"/>
          <w:tab w:val="left" w:pos="2127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Малаховская О.В. Литературное чтение. 3 класс: Тетради для самостоятельной работы № 1 и № 2. — М.: Академкнига/Учебник.</w:t>
      </w:r>
    </w:p>
    <w:p w:rsidR="00FA76A2" w:rsidRDefault="00FA76A2" w:rsidP="00FA76A2">
      <w:pPr>
        <w:widowControl w:val="0"/>
        <w:numPr>
          <w:ilvl w:val="0"/>
          <w:numId w:val="4"/>
        </w:numPr>
        <w:tabs>
          <w:tab w:val="left" w:pos="675"/>
          <w:tab w:val="left" w:pos="780"/>
          <w:tab w:val="left" w:pos="2127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Чуракова Н.А., Борисенкова О.В., Малаховская О.В. Литературное чтение. 3 класс: Методическое пособие. — М.: Академкнига/Учебник.</w:t>
      </w:r>
    </w:p>
    <w:p w:rsidR="004C7650" w:rsidRDefault="004C7650"/>
    <w:sectPr w:rsidR="004C7650" w:rsidSect="00FA76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0082DBA"/>
    <w:multiLevelType w:val="hybridMultilevel"/>
    <w:tmpl w:val="D3062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A76A2"/>
    <w:rsid w:val="004C7650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6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76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76A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A76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A76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A76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A76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A76A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A76A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6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76A2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semiHidden/>
    <w:rsid w:val="00FA76A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FA76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FA76A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FA76A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FA76A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A76A2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semiHidden/>
    <w:rsid w:val="00FA76A2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styleId="a3">
    <w:name w:val="Hyperlink"/>
    <w:basedOn w:val="a0"/>
    <w:uiPriority w:val="99"/>
    <w:semiHidden/>
    <w:unhideWhenUsed/>
    <w:rsid w:val="00FA76A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6A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FA76A2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FA76A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A76A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9">
    <w:name w:val="Текст сноски Знак"/>
    <w:basedOn w:val="a0"/>
    <w:link w:val="a8"/>
    <w:uiPriority w:val="99"/>
    <w:semiHidden/>
    <w:rsid w:val="00FA76A2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FA76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A76A2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A76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A76A2"/>
    <w:rPr>
      <w:rFonts w:ascii="Calibri" w:eastAsia="Times New Roman" w:hAnsi="Calibri" w:cs="Times New Roman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rsid w:val="00FA76A2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semiHidden/>
    <w:unhideWhenUsed/>
    <w:rsid w:val="00FA76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FA76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0">
    <w:name w:val="Название Знак"/>
    <w:basedOn w:val="a0"/>
    <w:link w:val="af"/>
    <w:uiPriority w:val="99"/>
    <w:rsid w:val="00FA76A2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1">
    <w:name w:val="Body Text"/>
    <w:basedOn w:val="a"/>
    <w:link w:val="af2"/>
    <w:uiPriority w:val="99"/>
    <w:semiHidden/>
    <w:unhideWhenUsed/>
    <w:rsid w:val="00FA76A2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A76A2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3">
    <w:name w:val="Body Text Indent"/>
    <w:basedOn w:val="a"/>
    <w:link w:val="af4"/>
    <w:uiPriority w:val="99"/>
    <w:semiHidden/>
    <w:unhideWhenUsed/>
    <w:rsid w:val="00FA76A2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A76A2"/>
    <w:rPr>
      <w:rFonts w:ascii="Calibri" w:eastAsia="Times New Roman" w:hAnsi="Calibri" w:cs="Times New Roman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FA76A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FA76A2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A76A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A7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A76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76A2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FA76A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76A2"/>
    <w:rPr>
      <w:rFonts w:ascii="Calibri" w:eastAsia="Times New Roman" w:hAnsi="Calibri" w:cs="Times New Roman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FA76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76A2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11"/>
    <w:uiPriority w:val="99"/>
    <w:semiHidden/>
    <w:unhideWhenUsed/>
    <w:rsid w:val="00FA76A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FA76A2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semiHidden/>
    <w:unhideWhenUsed/>
    <w:rsid w:val="00FA76A2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a">
    <w:name w:val="Текст Знак"/>
    <w:basedOn w:val="a0"/>
    <w:link w:val="af9"/>
    <w:uiPriority w:val="99"/>
    <w:semiHidden/>
    <w:rsid w:val="00FA76A2"/>
    <w:rPr>
      <w:rFonts w:ascii="Courier New" w:eastAsia="Times New Roman" w:hAnsi="Courier New" w:cs="Courier New"/>
      <w:sz w:val="24"/>
      <w:szCs w:val="24"/>
      <w:u w:color="FF9900"/>
    </w:rPr>
  </w:style>
  <w:style w:type="paragraph" w:styleId="afb">
    <w:name w:val="Balloon Text"/>
    <w:basedOn w:val="a"/>
    <w:link w:val="12"/>
    <w:uiPriority w:val="99"/>
    <w:semiHidden/>
    <w:unhideWhenUsed/>
    <w:rsid w:val="00FA76A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76A2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basedOn w:val="a0"/>
    <w:link w:val="afe"/>
    <w:locked/>
    <w:rsid w:val="00FA76A2"/>
    <w:rPr>
      <w:rFonts w:ascii="Calibri" w:eastAsia="Times New Roman" w:hAnsi="Calibri" w:cs="Times New Roman"/>
    </w:rPr>
  </w:style>
  <w:style w:type="paragraph" w:styleId="afe">
    <w:name w:val="No Spacing"/>
    <w:link w:val="afd"/>
    <w:qFormat/>
    <w:rsid w:val="00FA76A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">
    <w:name w:val="List Paragraph"/>
    <w:basedOn w:val="a"/>
    <w:uiPriority w:val="34"/>
    <w:qFormat/>
    <w:rsid w:val="00FA76A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aff0">
    <w:name w:val="Содержимое таблицы"/>
    <w:basedOn w:val="a"/>
    <w:uiPriority w:val="99"/>
    <w:rsid w:val="00FA7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5">
    <w:name w:val="Заголовок 3+"/>
    <w:basedOn w:val="a"/>
    <w:uiPriority w:val="99"/>
    <w:rsid w:val="00FA76A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A76A2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76A2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A76A2"/>
    <w:pPr>
      <w:widowControl w:val="0"/>
      <w:autoSpaceDE w:val="0"/>
      <w:autoSpaceDN w:val="0"/>
      <w:adjustRightInd w:val="0"/>
      <w:spacing w:after="0" w:line="32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FA76A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FA76A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FA76A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3">
    <w:name w:val="Текст1"/>
    <w:basedOn w:val="a"/>
    <w:uiPriority w:val="99"/>
    <w:rsid w:val="00FA76A2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rsid w:val="00FA76A2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FA76A2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FA76A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1">
    <w:name w:val="Zag_1"/>
    <w:basedOn w:val="a"/>
    <w:uiPriority w:val="99"/>
    <w:rsid w:val="00FA76A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FA76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1">
    <w:name w:val="Ξαϋχνϋι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2">
    <w:name w:val="Νξβϋι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FA76A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A76A2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МОН Знак"/>
    <w:basedOn w:val="a0"/>
    <w:link w:val="aff4"/>
    <w:uiPriority w:val="99"/>
    <w:locked/>
    <w:rsid w:val="00FA76A2"/>
    <w:rPr>
      <w:sz w:val="24"/>
      <w:szCs w:val="24"/>
    </w:rPr>
  </w:style>
  <w:style w:type="paragraph" w:customStyle="1" w:styleId="aff4">
    <w:name w:val="МОН"/>
    <w:basedOn w:val="a"/>
    <w:link w:val="aff3"/>
    <w:uiPriority w:val="99"/>
    <w:rsid w:val="00FA76A2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5">
    <w:name w:val="заголовок 1"/>
    <w:basedOn w:val="a"/>
    <w:next w:val="a"/>
    <w:uiPriority w:val="99"/>
    <w:rsid w:val="00FA76A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FA76A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FA76A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FA76A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FA76A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76A2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FA76A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FA76A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FA76A2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FA76A2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FA76A2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0">
    <w:name w:val="style6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A76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FA76A2"/>
    <w:rPr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FA76A2"/>
    <w:pPr>
      <w:spacing w:after="0" w:line="240" w:lineRule="auto"/>
    </w:pPr>
    <w:rPr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FA76A2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FA76A2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aff5">
    <w:name w:val="[Основной абзац]"/>
    <w:basedOn w:val="a"/>
    <w:uiPriority w:val="99"/>
    <w:rsid w:val="00FA76A2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FA76A2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f6">
    <w:name w:val="Заголовок таблицы"/>
    <w:basedOn w:val="a"/>
    <w:uiPriority w:val="99"/>
    <w:rsid w:val="00FA76A2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76A2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FA76A2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A76A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A76A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A76A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A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rsid w:val="00FA76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FA76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FA76A2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7">
    <w:name w:val="Выделенная цитата1"/>
    <w:basedOn w:val="a"/>
    <w:next w:val="a"/>
    <w:uiPriority w:val="99"/>
    <w:rsid w:val="00FA76A2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8">
    <w:name w:val="Основной текст1"/>
    <w:basedOn w:val="a"/>
    <w:next w:val="a"/>
    <w:uiPriority w:val="99"/>
    <w:rsid w:val="00FA76A2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FA76A2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F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footnote reference"/>
    <w:uiPriority w:val="99"/>
    <w:semiHidden/>
    <w:unhideWhenUsed/>
    <w:rsid w:val="00FA76A2"/>
    <w:rPr>
      <w:vertAlign w:val="superscript"/>
    </w:rPr>
  </w:style>
  <w:style w:type="character" w:styleId="aff8">
    <w:name w:val="page number"/>
    <w:basedOn w:val="a0"/>
    <w:uiPriority w:val="99"/>
    <w:semiHidden/>
    <w:unhideWhenUsed/>
    <w:rsid w:val="00FA76A2"/>
    <w:rPr>
      <w:rFonts w:ascii="Times New Roman" w:hAnsi="Times New Roman" w:cs="Times New Roman" w:hint="default"/>
    </w:rPr>
  </w:style>
  <w:style w:type="character" w:customStyle="1" w:styleId="aff9">
    <w:name w:val="Символ сноски"/>
    <w:uiPriority w:val="99"/>
    <w:rsid w:val="00FA76A2"/>
  </w:style>
  <w:style w:type="character" w:customStyle="1" w:styleId="Zag11">
    <w:name w:val="Zag_11"/>
    <w:uiPriority w:val="99"/>
    <w:rsid w:val="00FA76A2"/>
  </w:style>
  <w:style w:type="character" w:customStyle="1" w:styleId="FontStyle12">
    <w:name w:val="Font Style12"/>
    <w:uiPriority w:val="99"/>
    <w:rsid w:val="00FA76A2"/>
    <w:rPr>
      <w:rFonts w:ascii="Times New Roman" w:hAnsi="Times New Roman" w:cs="Times New Roman" w:hint="default"/>
      <w:i/>
      <w:iCs/>
      <w:sz w:val="92"/>
      <w:szCs w:val="92"/>
    </w:rPr>
  </w:style>
  <w:style w:type="character" w:customStyle="1" w:styleId="FontStyle59">
    <w:name w:val="Font Style59"/>
    <w:basedOn w:val="a0"/>
    <w:rsid w:val="00FA76A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FA76A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A76A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FA76A2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FA76A2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19">
    <w:name w:val="Текст сноски Знак1"/>
    <w:basedOn w:val="a0"/>
    <w:uiPriority w:val="99"/>
    <w:locked/>
    <w:rsid w:val="00FA76A2"/>
  </w:style>
  <w:style w:type="character" w:customStyle="1" w:styleId="11">
    <w:name w:val="Схема документа Знак1"/>
    <w:basedOn w:val="a0"/>
    <w:link w:val="af7"/>
    <w:uiPriority w:val="99"/>
    <w:semiHidden/>
    <w:locked/>
    <w:rsid w:val="00FA76A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b"/>
    <w:uiPriority w:val="99"/>
    <w:semiHidden/>
    <w:locked/>
    <w:rsid w:val="00FA76A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snova1">
    <w:name w:val="Osnova1"/>
    <w:uiPriority w:val="99"/>
    <w:rsid w:val="00FA76A2"/>
  </w:style>
  <w:style w:type="character" w:customStyle="1" w:styleId="Zag21">
    <w:name w:val="Zag_21"/>
    <w:uiPriority w:val="99"/>
    <w:rsid w:val="00FA76A2"/>
  </w:style>
  <w:style w:type="character" w:customStyle="1" w:styleId="Zag31">
    <w:name w:val="Zag_31"/>
    <w:uiPriority w:val="99"/>
    <w:rsid w:val="00FA76A2"/>
  </w:style>
  <w:style w:type="character" w:customStyle="1" w:styleId="FontStyle87">
    <w:name w:val="Font Style87"/>
    <w:basedOn w:val="a0"/>
    <w:uiPriority w:val="99"/>
    <w:rsid w:val="00FA76A2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85">
    <w:name w:val="Font Style85"/>
    <w:basedOn w:val="a0"/>
    <w:uiPriority w:val="99"/>
    <w:rsid w:val="00FA76A2"/>
    <w:rPr>
      <w:rFonts w:ascii="Times New Roman" w:hAnsi="Times New Roman" w:cs="Times New Roman" w:hint="default"/>
      <w:sz w:val="22"/>
      <w:szCs w:val="22"/>
    </w:rPr>
  </w:style>
  <w:style w:type="character" w:customStyle="1" w:styleId="FontStyle100">
    <w:name w:val="Font Style100"/>
    <w:basedOn w:val="a0"/>
    <w:uiPriority w:val="99"/>
    <w:rsid w:val="00FA76A2"/>
    <w:rPr>
      <w:rFonts w:ascii="Calibri" w:hAnsi="Calibri" w:cs="Calibri" w:hint="default"/>
      <w:sz w:val="26"/>
      <w:szCs w:val="26"/>
    </w:rPr>
  </w:style>
  <w:style w:type="character" w:customStyle="1" w:styleId="FontStyle101">
    <w:name w:val="Font Style101"/>
    <w:basedOn w:val="a0"/>
    <w:uiPriority w:val="99"/>
    <w:rsid w:val="00FA76A2"/>
    <w:rPr>
      <w:rFonts w:ascii="Calibri" w:hAnsi="Calibri" w:cs="Calibri" w:hint="default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FA76A2"/>
    <w:rPr>
      <w:rFonts w:ascii="MS Mincho" w:eastAsia="MS Mincho" w:hAnsi="MS Mincho" w:cs="Times New Roman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FA76A2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FA76A2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FA76A2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a">
    <w:name w:val="Знак Знак1"/>
    <w:basedOn w:val="a0"/>
    <w:uiPriority w:val="99"/>
    <w:rsid w:val="00FA76A2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FA76A2"/>
    <w:rPr>
      <w:rFonts w:ascii="Times New Roman" w:hAnsi="Times New Roman" w:cs="Times New Roman" w:hint="default"/>
    </w:rPr>
  </w:style>
  <w:style w:type="character" w:customStyle="1" w:styleId="affa">
    <w:name w:val="Знак Знак"/>
    <w:basedOn w:val="a0"/>
    <w:uiPriority w:val="99"/>
    <w:rsid w:val="00FA76A2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FA76A2"/>
    <w:rPr>
      <w:rFonts w:ascii="Times New Roman" w:hAnsi="Times New Roman" w:cs="Times New Roman" w:hint="default"/>
      <w:sz w:val="22"/>
      <w:szCs w:val="22"/>
    </w:rPr>
  </w:style>
  <w:style w:type="character" w:customStyle="1" w:styleId="91">
    <w:name w:val="Знак9"/>
    <w:basedOn w:val="a0"/>
    <w:uiPriority w:val="99"/>
    <w:rsid w:val="00FA76A2"/>
    <w:rPr>
      <w:rFonts w:ascii="Times New Roman" w:hAnsi="Times New Roman" w:cs="Times New Roman" w:hint="default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FA76A2"/>
    <w:rPr>
      <w:rFonts w:ascii="Calibri" w:hAnsi="Calibri" w:cs="Calibri" w:hint="default"/>
      <w:sz w:val="20"/>
      <w:szCs w:val="20"/>
    </w:rPr>
  </w:style>
  <w:style w:type="character" w:customStyle="1" w:styleId="FontStyle86">
    <w:name w:val="Font Style86"/>
    <w:basedOn w:val="a0"/>
    <w:uiPriority w:val="99"/>
    <w:rsid w:val="00FA76A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92">
    <w:name w:val="Font Style92"/>
    <w:basedOn w:val="a0"/>
    <w:uiPriority w:val="99"/>
    <w:rsid w:val="00FA76A2"/>
    <w:rPr>
      <w:rFonts w:ascii="Arial" w:hAnsi="Arial" w:cs="Arial" w:hint="default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FA76A2"/>
    <w:rPr>
      <w:rFonts w:ascii="Arial" w:hAnsi="Arial" w:cs="Arial" w:hint="default"/>
      <w:sz w:val="18"/>
      <w:szCs w:val="18"/>
    </w:rPr>
  </w:style>
  <w:style w:type="character" w:customStyle="1" w:styleId="fontstyle180">
    <w:name w:val="fontstyle18"/>
    <w:basedOn w:val="a0"/>
    <w:uiPriority w:val="99"/>
    <w:rsid w:val="00FA76A2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uiPriority w:val="99"/>
    <w:rsid w:val="00FA76A2"/>
    <w:rPr>
      <w:rFonts w:ascii="Times New Roman" w:hAnsi="Times New Roman" w:cs="Times New Roman" w:hint="default"/>
    </w:rPr>
  </w:style>
  <w:style w:type="character" w:customStyle="1" w:styleId="ebody">
    <w:name w:val="ebody"/>
    <w:basedOn w:val="a0"/>
    <w:uiPriority w:val="99"/>
    <w:rsid w:val="00FA76A2"/>
    <w:rPr>
      <w:rFonts w:ascii="Times New Roman" w:hAnsi="Times New Roman" w:cs="Times New Roman" w:hint="default"/>
    </w:rPr>
  </w:style>
  <w:style w:type="character" w:customStyle="1" w:styleId="180">
    <w:name w:val="Знак18"/>
    <w:basedOn w:val="a0"/>
    <w:uiPriority w:val="99"/>
    <w:rsid w:val="00FA76A2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FA76A2"/>
    <w:rPr>
      <w:rFonts w:ascii="Calibri" w:hAnsi="Calibri" w:cs="Times New Roman" w:hint="default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FA76A2"/>
    <w:rPr>
      <w:rFonts w:ascii="Arial" w:hAnsi="Arial" w:cs="Arial" w:hint="default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FA76A2"/>
    <w:rPr>
      <w:rFonts w:ascii="Calibri" w:hAnsi="Calibri" w:cs="Times New Roman" w:hint="default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FA76A2"/>
    <w:rPr>
      <w:rFonts w:ascii="Calibri" w:hAnsi="Calibri" w:cs="Times New Roman" w:hint="default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FA76A2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FA76A2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FA76A2"/>
    <w:rPr>
      <w:rFonts w:ascii="Calibri" w:hAnsi="Calibri" w:cs="Times New Roman" w:hint="default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FA76A2"/>
    <w:rPr>
      <w:rFonts w:ascii="Calibri" w:hAnsi="Calibri" w:cs="Times New Roman" w:hint="default"/>
      <w:b/>
      <w:bCs/>
      <w:sz w:val="36"/>
      <w:szCs w:val="36"/>
      <w:u w:color="FF9900"/>
      <w:lang w:val="ru-RU" w:eastAsia="ru-RU" w:bidi="ar-SA"/>
    </w:rPr>
  </w:style>
  <w:style w:type="character" w:customStyle="1" w:styleId="affb">
    <w:name w:val="Знак"/>
    <w:basedOn w:val="a0"/>
    <w:uiPriority w:val="99"/>
    <w:rsid w:val="00FA76A2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FA76A2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FA76A2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FA76A2"/>
    <w:rPr>
      <w:rFonts w:ascii="MS Mincho" w:eastAsia="MS Mincho" w:hAnsi="MS Mincho" w:cs="Times New Roman" w:hint="eastAsia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FA76A2"/>
    <w:rPr>
      <w:rFonts w:ascii="Courier New" w:hAnsi="Courier New" w:cs="Courier New" w:hint="default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FA76A2"/>
    <w:rPr>
      <w:rFonts w:ascii="Cambria" w:hAnsi="Cambria" w:hint="default"/>
      <w:i/>
      <w:iCs w:val="0"/>
      <w:color w:val="C0504D"/>
    </w:rPr>
  </w:style>
  <w:style w:type="character" w:customStyle="1" w:styleId="IntenseEmphasis1">
    <w:name w:val="Intense Emphasis1"/>
    <w:uiPriority w:val="99"/>
    <w:rsid w:val="00FA76A2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FA76A2"/>
    <w:rPr>
      <w:i/>
      <w:iCs w:val="0"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FA76A2"/>
    <w:rPr>
      <w:b/>
      <w:bCs w:val="0"/>
      <w:i/>
      <w:iCs w:val="0"/>
      <w:smallCaps/>
      <w:color w:val="C0504D"/>
      <w:u w:color="C0504D"/>
    </w:rPr>
  </w:style>
  <w:style w:type="character" w:customStyle="1" w:styleId="BookTitle1">
    <w:name w:val="Book Title1"/>
    <w:uiPriority w:val="99"/>
    <w:rsid w:val="00FA76A2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FontStyle16">
    <w:name w:val="Font Style16"/>
    <w:basedOn w:val="a0"/>
    <w:uiPriority w:val="99"/>
    <w:rsid w:val="00FA76A2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FA76A2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FA76A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FA76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FA76A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FA76A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FA76A2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uiPriority w:val="99"/>
    <w:rsid w:val="00FA76A2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3">
    <w:name w:val="Font Style33"/>
    <w:basedOn w:val="a0"/>
    <w:uiPriority w:val="99"/>
    <w:rsid w:val="00FA76A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FA76A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FA76A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FA76A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FA76A2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FA76A2"/>
    <w:rPr>
      <w:rFonts w:ascii="Century Gothic" w:hAnsi="Century Gothic" w:cs="Century Gothic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FA76A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1b">
    <w:name w:val="Слабое выделение1"/>
    <w:uiPriority w:val="99"/>
    <w:rsid w:val="00FA76A2"/>
    <w:rPr>
      <w:rFonts w:ascii="Cambria" w:hAnsi="Cambria" w:hint="default"/>
      <w:i/>
      <w:iCs w:val="0"/>
      <w:color w:val="C0504D"/>
    </w:rPr>
  </w:style>
  <w:style w:type="character" w:customStyle="1" w:styleId="1c">
    <w:name w:val="Сильное выделение1"/>
    <w:uiPriority w:val="99"/>
    <w:rsid w:val="00FA76A2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FA76A2"/>
    <w:rPr>
      <w:i/>
      <w:iCs w:val="0"/>
      <w:smallCaps/>
      <w:color w:val="C0504D"/>
      <w:u w:color="C0504D"/>
    </w:rPr>
  </w:style>
  <w:style w:type="character" w:customStyle="1" w:styleId="1e">
    <w:name w:val="Сильная ссылка1"/>
    <w:uiPriority w:val="99"/>
    <w:rsid w:val="00FA76A2"/>
    <w:rPr>
      <w:b/>
      <w:bCs w:val="0"/>
      <w:i/>
      <w:iCs w:val="0"/>
      <w:smallCaps/>
      <w:color w:val="C0504D"/>
      <w:u w:color="C0504D"/>
    </w:rPr>
  </w:style>
  <w:style w:type="character" w:customStyle="1" w:styleId="1f">
    <w:name w:val="Название книги1"/>
    <w:uiPriority w:val="99"/>
    <w:rsid w:val="00FA76A2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FA76A2"/>
    <w:rPr>
      <w:rFonts w:ascii="Times New Roman" w:hAnsi="Times New Roman" w:cs="Times New Roman" w:hint="default"/>
    </w:rPr>
  </w:style>
  <w:style w:type="table" w:styleId="affc">
    <w:name w:val="Table Grid"/>
    <w:basedOn w:val="a1"/>
    <w:uiPriority w:val="1"/>
    <w:rsid w:val="00FA7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50</Pages>
  <Words>14885</Words>
  <Characters>84847</Characters>
  <Application>Microsoft Office Word</Application>
  <DocSecurity>0</DocSecurity>
  <Lines>707</Lines>
  <Paragraphs>199</Paragraphs>
  <ScaleCrop>false</ScaleCrop>
  <Company>Microsoft</Company>
  <LinksUpToDate>false</LinksUpToDate>
  <CharactersWithSpaces>99533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2</cp:revision>
  <dcterms:created xsi:type="dcterms:W3CDTF">2013-07-30T19:36:00Z</dcterms:created>
  <dcterms:modified xsi:type="dcterms:W3CDTF">2013-07-30T19:44:00Z</dcterms:modified>
</cp:coreProperties>
</file>