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914B29" w:rsidRPr="00914B29" w:rsidRDefault="00914B29" w:rsidP="00914B2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условия для привлечения внимания детей к биографии писателя.</w:t>
      </w:r>
    </w:p>
    <w:p w:rsidR="00914B29" w:rsidRPr="00914B29" w:rsidRDefault="00914B29" w:rsidP="00914B2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понять, в чем особенность жанра “рассказ-быль”.</w:t>
      </w:r>
    </w:p>
    <w:p w:rsidR="00914B29" w:rsidRPr="00914B29" w:rsidRDefault="00914B29" w:rsidP="00914B2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более глубокой и точной передаче мыслей и чувств, заложенных автором в произведении.</w:t>
      </w:r>
    </w:p>
    <w:p w:rsidR="00914B29" w:rsidRPr="00914B29" w:rsidRDefault="00914B29" w:rsidP="00914B2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выражать собственное отношение к изображенным событиям, героям и поступкам.</w:t>
      </w:r>
    </w:p>
    <w:p w:rsidR="00914B29" w:rsidRPr="00914B29" w:rsidRDefault="00914B29" w:rsidP="00914B2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любви и доброты к братьям нашим меньшим.</w:t>
      </w:r>
    </w:p>
    <w:p w:rsidR="00914B29" w:rsidRPr="00914B29" w:rsidRDefault="00914B29" w:rsidP="00914B2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детьми жизненных истин – что значит преданность, дружба.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Оргмомент</w:t>
      </w:r>
      <w:proofErr w:type="spellEnd"/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сегодня на уроке мы первый раз принимаем такое количество гостей, наверное, вы очень волнуетесь. Я предложу вам небольшую установку, которая, надеюсь, поможет вам справиться с волнением: </w:t>
      </w:r>
      <w:r w:rsidRPr="00914B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 спокоен. Я уверен в себе. У меня всё получится. Я работаю.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Прочтите, пожалуйста, тему нашего урока: </w:t>
      </w:r>
      <w:proofErr w:type="spellStart"/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“Лев и собачка” (быль).</w:t>
      </w: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Слайд 1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предлагаете поработать на уроке? Составим план работы.</w:t>
      </w:r>
    </w:p>
    <w:p w:rsidR="00914B29" w:rsidRPr="00914B29" w:rsidRDefault="00914B29" w:rsidP="00914B2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 о писателе.</w:t>
      </w:r>
    </w:p>
    <w:p w:rsidR="00914B29" w:rsidRPr="00914B29" w:rsidRDefault="00914B29" w:rsidP="00914B2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работа (что такое быль).</w:t>
      </w:r>
    </w:p>
    <w:p w:rsidR="00914B29" w:rsidRPr="00914B29" w:rsidRDefault="00914B29" w:rsidP="00914B2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Познакомимся с былью.</w:t>
      </w:r>
    </w:p>
    <w:p w:rsidR="00914B29" w:rsidRPr="00914B29" w:rsidRDefault="00914B29" w:rsidP="00914B2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Поработаем над текстом, поучимся читать.</w:t>
      </w:r>
    </w:p>
    <w:p w:rsidR="00914B29" w:rsidRPr="00914B29" w:rsidRDefault="00914B29" w:rsidP="00914B2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итогов, оценивание.</w:t>
      </w:r>
    </w:p>
    <w:p w:rsidR="00914B29" w:rsidRPr="00914B29" w:rsidRDefault="00914B29" w:rsidP="00914B2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Start"/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задание</w:t>
      </w:r>
      <w:proofErr w:type="gramEnd"/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B29" w:rsidRPr="00914B29" w:rsidRDefault="00914B29" w:rsidP="00914B2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914B29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Презентация</w:t>
        </w:r>
      </w:hyperlink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 мне внести небольшое дополнение и добавить еще один пункт плана – сюрприз. С него мы и начнём.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предыдущих уроков мы знакомились с биографией </w:t>
      </w:r>
      <w:proofErr w:type="spellStart"/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Л.Н.Толстого</w:t>
      </w:r>
      <w:proofErr w:type="spellEnd"/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сегодня мы совершим небольшую заочную экскурсию (потому что нас не будет там) в деревню Ясная Поляна в дом </w:t>
      </w:r>
      <w:proofErr w:type="spellStart"/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Л.Н.Толстого</w:t>
      </w:r>
      <w:proofErr w:type="spellEnd"/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сейчас является домом-музеем.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 </w:t>
      </w:r>
      <w:proofErr w:type="spellStart"/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Л.Н.Толстого</w:t>
      </w:r>
      <w:proofErr w:type="spellEnd"/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Слайд 2.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возвращения из Петербурга в 1856 году Толстой поселился в нём, в то время выглядел дом по-другому. Постепенно к дому делались пристройки, и окончательно он стал выглядеть вот так. Около 50 лет прожил Толстой в этом доме.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Передняя. Слайд 3.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Переступив порог яснополянского дома, мы попадаем в переднюю. Сразу же видим шкаф с книгами – это говорит о том, что люди здесь жили образованные, умные, интересные. У двери в коридор висит большая чёрная кожаная сумка, в которой ежедневно привозилась почта со станции: газеты, журналы, письма, в последний год жизни (1910) количество писем достигало 20-25 штук в день.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Ружья и охотничьи принадлежности. Слайд 4.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шкафу у печки хранятся ружья и охотничьи принадлежности Толстого, что говорит о его страстном увлечении охотой.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Английские часы. Слайд 5.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верхней площадке лестницы обращают на себя внимание старинные английские часы в форме башенки. Они идут и сейчас. Куплены часы дедом Толстого.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Зал. Слайд 6.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большая в доме комната. Здесь ежедневно собиралась семья Толстого, гости Ясной Поляны. Уголок серьёзных разговоров – место для бесед.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Гостиная. Слайд 7.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долгие годы жила тётя Толстого </w:t>
      </w:r>
      <w:proofErr w:type="spellStart"/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Т.А.Ергольская</w:t>
      </w:r>
      <w:proofErr w:type="spellEnd"/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(1792-1874), которая всю свою жизнь посвятила воспитанию </w:t>
      </w:r>
      <w:proofErr w:type="spellStart"/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Л.Толстого</w:t>
      </w:r>
      <w:proofErr w:type="spellEnd"/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братьев и сестры после смерти их родителей. На стенах многочисленные портреты членов семьи и близких им людей, пейзажи Ясной Поляны.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Кабинет писателя. Слайд 8.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Письменный стол. Слайд 9.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этим столом написано большинство произведений великого писателя.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Спальня писателя. Слайд 10.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Комната жены писателя, Софьи Андреевны Толстой. Слайд 11.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Старинная швейная машинка фирмы “Зингер”. Слайд 12.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Знаменита тем, что на ней шилось всё бельё </w:t>
      </w:r>
      <w:proofErr w:type="spellStart"/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Л.Н.Толстого</w:t>
      </w:r>
      <w:proofErr w:type="spellEnd"/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не любил заказывать вещи у портных и одевался просто.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Библиотечная. Слайд 13.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28 шкафов и насчитывает 22000 книг.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Комната для приезжающих. Слайд 14.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тот период, когда Толстой работает над созданием “Азбуки для детей”, он устраивает в этой комнате школу для крестьянских детей, в которой преподаёт сам и привлекает к этому делу домашних и даже старших детей.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Аллея в парке, по которой любил гулять Толстой. Слайд 15.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Скамья, на которой любил сидеть писатель. Слайд 16.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здесь пришла ему в голову мысль написать 10 уроков жизни для детей.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17. “10 уроков жизни”:</w:t>
      </w:r>
    </w:p>
    <w:p w:rsidR="00914B29" w:rsidRPr="00914B29" w:rsidRDefault="00914B29" w:rsidP="00914B2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 всё по возможности сам, не будь “барином”.</w:t>
      </w:r>
    </w:p>
    <w:p w:rsidR="00914B29" w:rsidRPr="00914B29" w:rsidRDefault="00914B29" w:rsidP="00914B2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будь назойлив.</w:t>
      </w:r>
    </w:p>
    <w:p w:rsidR="00914B29" w:rsidRPr="00914B29" w:rsidRDefault="00914B29" w:rsidP="00914B2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внимателен.</w:t>
      </w:r>
    </w:p>
    <w:p w:rsidR="00914B29" w:rsidRPr="00914B29" w:rsidRDefault="00914B29" w:rsidP="00914B2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жадничать.</w:t>
      </w:r>
    </w:p>
    <w:p w:rsidR="00914B29" w:rsidRPr="00914B29" w:rsidRDefault="00914B29" w:rsidP="00914B2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нервничай, держи себя в руках.</w:t>
      </w:r>
    </w:p>
    <w:p w:rsidR="00914B29" w:rsidRPr="00914B29" w:rsidRDefault="00914B29" w:rsidP="00914B2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твёрд и спокоен.</w:t>
      </w:r>
    </w:p>
    <w:p w:rsidR="00914B29" w:rsidRPr="00914B29" w:rsidRDefault="00914B29" w:rsidP="00914B2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игре, спорте, труде – будь разумен.</w:t>
      </w:r>
    </w:p>
    <w:p w:rsidR="00914B29" w:rsidRPr="00914B29" w:rsidRDefault="00914B29" w:rsidP="00914B2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организованным.</w:t>
      </w:r>
    </w:p>
    <w:p w:rsidR="00914B29" w:rsidRPr="00914B29" w:rsidRDefault="00914B29" w:rsidP="00914B2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 вникай в то, что тебе преподаётся.</w:t>
      </w:r>
    </w:p>
    <w:p w:rsidR="00914B29" w:rsidRPr="00914B29" w:rsidRDefault="00914B29" w:rsidP="00914B2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Имей своё мнение.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Предлагаю задание: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иллюстрации нужно угадать произведение </w:t>
      </w:r>
      <w:proofErr w:type="spellStart"/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Л.Н.Толстого</w:t>
      </w:r>
      <w:proofErr w:type="spellEnd"/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сказать, каким урокам жизни учит писатель в этом произведении.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“Прыжок”.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“Пожар”. Слайд 18.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“Филиппок”. Слайд 19.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обратимся к плану урока.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быль? Обратимся к “Большому толковому словарю современного русского языка” </w:t>
      </w:r>
      <w:proofErr w:type="spellStart"/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Д.Н.Ушакова</w:t>
      </w:r>
      <w:proofErr w:type="spellEnd"/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20.</w:t>
      </w:r>
    </w:p>
    <w:p w:rsidR="00914B29" w:rsidRPr="00914B29" w:rsidRDefault="00914B29" w:rsidP="00914B29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B29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Быль –</w:t>
      </w:r>
    </w:p>
    <w:p w:rsidR="00914B29" w:rsidRPr="00914B29" w:rsidRDefault="00914B29" w:rsidP="00914B29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B29">
        <w:rPr>
          <w:rFonts w:ascii="Times New Roman" w:eastAsia="Times New Roman" w:hAnsi="Times New Roman" w:cs="Times New Roman"/>
          <w:sz w:val="20"/>
          <w:szCs w:val="20"/>
          <w:lang w:eastAsia="ru-RU"/>
        </w:rPr>
        <w:t>1. То, что было.</w:t>
      </w:r>
    </w:p>
    <w:p w:rsidR="00914B29" w:rsidRPr="00914B29" w:rsidRDefault="00914B29" w:rsidP="00914B29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B29">
        <w:rPr>
          <w:rFonts w:ascii="Times New Roman" w:eastAsia="Times New Roman" w:hAnsi="Times New Roman" w:cs="Times New Roman"/>
          <w:sz w:val="20"/>
          <w:szCs w:val="20"/>
          <w:lang w:eastAsia="ru-RU"/>
        </w:rPr>
        <w:t>2. Рассказ о действительном происшествии.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21. Толстой читает детям книгу.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История, о которой рассказывает </w:t>
      </w:r>
      <w:proofErr w:type="spellStart"/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произошла очень давно, в далёком от берегов России городе – Лондоне. Может быть, об этой достоверной истории писателю рассказал кто-нибудь из моряков, которые бывали в Лондонском порту.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22. “Лев и собачка”.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происходит в зоопарке. Мы видим, что лев и собачка сидят дружно, даже очень странно, как они мирно сидят.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читаю, а вы следите по учебнику внимательно, помечаете карандашом непонятные слова.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Первичное восприятие.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ваше впечатление от рассказа? Какие мысли, настроение вызвало чтение.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моменты показались самыми напряжёнными?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слова были непонятны?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Ощетиниться – </w:t>
      </w: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шерсть на спине, готовясь защищаться или нападать.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Барин – </w:t>
      </w: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землевладелец в царской России, человек, избегающий грязной, тяжёлой работы.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Вы, наверное, </w:t>
      </w:r>
      <w:proofErr w:type="gramStart"/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устали?</w:t>
      </w: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</w:t>
      </w:r>
      <w:proofErr w:type="gramEnd"/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тогда все дружно встали.</w:t>
      </w: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Ножками потопали,</w:t>
      </w: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Ручками похлопали.</w:t>
      </w: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Покрутились, повертелись</w:t>
      </w: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 парты все уселись.</w:t>
      </w: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Глазки крепко закрываем,</w:t>
      </w: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до 5 считаем</w:t>
      </w: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Открываем, поморгаем</w:t>
      </w: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работать продолжаем.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текстом. </w:t>
      </w: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(Анализ произведения)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главных героев были.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Прочитаем, как начинается рассказ. (1 часть рассказа). Поставьте карандашом точку.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почему автор так начал свой рассказ?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Что он хотел нам показать?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(Люди безжалостны – уничтожают животных и смотрят на расправу. Чтобы такого никогда не было, хочет научить нас любить животных)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Найдите и прочитайте в тексте, как произошла встреча льва и собачки. (2 часть рассказа). Какие действия совершает собачка – найдите и подчеркните глаголы, которые передают эти действия. </w:t>
      </w: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23.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можете сказать о собачке? Какая она? (Добрая, ласковая, предлагает дружбу)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действия совершает лев? (Подчеркните карандашом глаголы). </w:t>
      </w: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24.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мы видим льва в этой ситуации? (Рассматривает, понравилась)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повлияло на душевное состояние льва, ведь до этого лев съедал животных? (Собачка ласковая, приветливая, сумела поменять настроение льва)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сблизило этих двух животных? (Они оба одиноки)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протекала жизнь льва и собачки дальше? (Чтение – 3 часть рассказа)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Кем стала собачка для льва? (Другом)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Читаем заключительную часть. (4 часть рассказа)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ведёт себя лев? (Горюет, не выдерживает разлуки, преданный)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значит быть преданным? (Варианты ответов). </w:t>
      </w: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25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 группах </w:t>
      </w: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карточкам).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пословицы, которые подходят к этому рассказу. (Жить вместе – и умереть вместе. Все за одного, а один за всех. Крепкую дружбу и топором не разрубишь. Волка ноги кормят. Ленивому всегда праздник. Не топор кормит, а работа)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Перейдём к следующему пункту плана: Итог урока.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Вернёмся к урокам жизни </w:t>
      </w:r>
      <w:proofErr w:type="spellStart"/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Л.Н.Толстого</w:t>
      </w:r>
      <w:proofErr w:type="spellEnd"/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26.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как вы думаете, можно ли ограничиться в жизни только этими 10 уроками?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Попробуйте назвать, какие уроки жизни преподаются этим рассказом. Если вы не найдёте их среди уроков жизни </w:t>
      </w:r>
      <w:proofErr w:type="spellStart"/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Л.Н.Толстого</w:t>
      </w:r>
      <w:proofErr w:type="spellEnd"/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сформулируйте их сами. (Работа в группах). </w:t>
      </w: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27.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Любите животных.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Будьте преданны в дружбе.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Оценивание.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</w:p>
    <w:p w:rsidR="00914B29" w:rsidRPr="00914B29" w:rsidRDefault="00914B29" w:rsidP="00914B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Могут ли животные быть преданными? (Приведите свои примеры)</w:t>
      </w:r>
    </w:p>
    <w:p w:rsidR="00914B29" w:rsidRPr="00914B29" w:rsidRDefault="00914B29" w:rsidP="00914B2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</w:t>
      </w:r>
      <w:proofErr w:type="gramEnd"/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рассказа (на части разделили);</w:t>
      </w:r>
    </w:p>
    <w:p w:rsidR="00914B29" w:rsidRPr="00914B29" w:rsidRDefault="00914B29" w:rsidP="00914B2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1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выбор: выразительное чтение или пересказ.</w:t>
      </w:r>
      <w:r w:rsidRPr="0091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Слайд 28.</w:t>
      </w:r>
    </w:p>
    <w:p w:rsidR="00C63F07" w:rsidRDefault="00914B29" w:rsidP="00914B29">
      <w:r w:rsidRPr="00914B29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  <w:bookmarkStart w:id="0" w:name="_GoBack"/>
      <w:bookmarkEnd w:id="0"/>
    </w:p>
    <w:sectPr w:rsidR="00C6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C611F"/>
    <w:multiLevelType w:val="multilevel"/>
    <w:tmpl w:val="6984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4A34C9"/>
    <w:multiLevelType w:val="multilevel"/>
    <w:tmpl w:val="98BE2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10B54"/>
    <w:multiLevelType w:val="multilevel"/>
    <w:tmpl w:val="A0C0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D02D82"/>
    <w:multiLevelType w:val="multilevel"/>
    <w:tmpl w:val="4444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3F"/>
    <w:rsid w:val="00006E6D"/>
    <w:rsid w:val="000541FE"/>
    <w:rsid w:val="00072559"/>
    <w:rsid w:val="000C575F"/>
    <w:rsid w:val="000E193A"/>
    <w:rsid w:val="000F771C"/>
    <w:rsid w:val="00153159"/>
    <w:rsid w:val="00156463"/>
    <w:rsid w:val="00173458"/>
    <w:rsid w:val="0023247B"/>
    <w:rsid w:val="002348E5"/>
    <w:rsid w:val="00257C1F"/>
    <w:rsid w:val="002603D3"/>
    <w:rsid w:val="00296C5A"/>
    <w:rsid w:val="002B230D"/>
    <w:rsid w:val="002E735D"/>
    <w:rsid w:val="003144EB"/>
    <w:rsid w:val="00325DB3"/>
    <w:rsid w:val="00355A10"/>
    <w:rsid w:val="003748F2"/>
    <w:rsid w:val="004070EE"/>
    <w:rsid w:val="004223E9"/>
    <w:rsid w:val="00463BA1"/>
    <w:rsid w:val="004869C5"/>
    <w:rsid w:val="00496311"/>
    <w:rsid w:val="004C3992"/>
    <w:rsid w:val="0051661E"/>
    <w:rsid w:val="00537482"/>
    <w:rsid w:val="00570523"/>
    <w:rsid w:val="00595D2E"/>
    <w:rsid w:val="005B3892"/>
    <w:rsid w:val="005B6C2D"/>
    <w:rsid w:val="005D3A54"/>
    <w:rsid w:val="005D3BC8"/>
    <w:rsid w:val="005E0BCC"/>
    <w:rsid w:val="006573B7"/>
    <w:rsid w:val="006D075A"/>
    <w:rsid w:val="006F4CD8"/>
    <w:rsid w:val="00811CDB"/>
    <w:rsid w:val="0086668D"/>
    <w:rsid w:val="00886642"/>
    <w:rsid w:val="008902F1"/>
    <w:rsid w:val="008A4BFA"/>
    <w:rsid w:val="008B3CB1"/>
    <w:rsid w:val="00905894"/>
    <w:rsid w:val="00914B29"/>
    <w:rsid w:val="00976406"/>
    <w:rsid w:val="009810AF"/>
    <w:rsid w:val="009B54CB"/>
    <w:rsid w:val="009C1D4B"/>
    <w:rsid w:val="009E0A41"/>
    <w:rsid w:val="009E2815"/>
    <w:rsid w:val="00A11F3F"/>
    <w:rsid w:val="00A97AAF"/>
    <w:rsid w:val="00B140B4"/>
    <w:rsid w:val="00B221C7"/>
    <w:rsid w:val="00B80F59"/>
    <w:rsid w:val="00C0113E"/>
    <w:rsid w:val="00C63F07"/>
    <w:rsid w:val="00C75739"/>
    <w:rsid w:val="00C80BFC"/>
    <w:rsid w:val="00CF03EA"/>
    <w:rsid w:val="00D20A2D"/>
    <w:rsid w:val="00DC584D"/>
    <w:rsid w:val="00E36CAD"/>
    <w:rsid w:val="00E83326"/>
    <w:rsid w:val="00EB4D2E"/>
    <w:rsid w:val="00EB618E"/>
    <w:rsid w:val="00ED4F04"/>
    <w:rsid w:val="00ED6DD4"/>
    <w:rsid w:val="00FA6F8E"/>
    <w:rsid w:val="00FD4198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DB821-2A18-475B-8621-54347494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56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51626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1146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псш</dc:creator>
  <cp:keywords/>
  <dc:description/>
  <cp:lastModifiedBy>псш</cp:lastModifiedBy>
  <cp:revision>3</cp:revision>
  <dcterms:created xsi:type="dcterms:W3CDTF">2014-08-13T04:59:00Z</dcterms:created>
  <dcterms:modified xsi:type="dcterms:W3CDTF">2014-08-13T05:00:00Z</dcterms:modified>
</cp:coreProperties>
</file>