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B" w:rsidRDefault="00A752AB" w:rsidP="00A752AB">
      <w:r>
        <w:t>Сценарий проведения "круглого стола" для педагогических работников</w:t>
      </w:r>
    </w:p>
    <w:p w:rsidR="00A752AB" w:rsidRDefault="00A752AB" w:rsidP="00A752AB">
      <w:r>
        <w:t>"Дошкольное образование: Федеральный государственный</w:t>
      </w:r>
    </w:p>
    <w:p w:rsidR="00A752AB" w:rsidRDefault="00A752AB" w:rsidP="00A752AB">
      <w:r>
        <w:t>образовательный стандарт"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t>Подготовила : Косенкова Н.В.</w:t>
      </w:r>
    </w:p>
    <w:p w:rsidR="00A752AB" w:rsidRDefault="00A752AB" w:rsidP="00A752AB">
      <w:r>
        <w:t>"Детский сад  №73 Москва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t>Цель - раскрыть широкий спектр мнений педагогов ДОУ по выбранной для обсуждения теме с разных точек зрения, обсудить неясные и спорные моменты, связанные с введением федерального государственного образовательного стандарта дошкольного образования (ФГОС ДО), и достичь консенсуса.</w:t>
      </w:r>
    </w:p>
    <w:p w:rsidR="00A752AB" w:rsidRDefault="00A752AB" w:rsidP="00A752AB">
      <w:r>
        <w:t>Задача: мобилизация и активизация педагогического коллектива на решение конкретных актуальных проблем.</w:t>
      </w:r>
    </w:p>
    <w:p w:rsidR="00A752AB" w:rsidRDefault="00A752AB" w:rsidP="00A752AB">
      <w:r>
        <w:t>Оборудование: ноутбук, проектор, экран.</w:t>
      </w:r>
    </w:p>
    <w:p w:rsidR="00A752AB" w:rsidRDefault="00A752AB" w:rsidP="00A752AB"/>
    <w:p w:rsidR="00A752AB" w:rsidRDefault="00A752AB" w:rsidP="00A752AB">
      <w:r>
        <w:t>Круглый стол предполагает:</w:t>
      </w:r>
    </w:p>
    <w:p w:rsidR="00A752AB" w:rsidRDefault="00A752AB" w:rsidP="00A752AB">
      <w:r>
        <w:t>1. Готовность педагогов к обсуждению заданной темы.</w:t>
      </w:r>
    </w:p>
    <w:p w:rsidR="00A752AB" w:rsidRDefault="00A752AB" w:rsidP="00A752AB">
      <w:r>
        <w:t>2. Наличие определенной позиции, теоретических знаний и практического опыта педагогов ДОУ.</w:t>
      </w:r>
    </w:p>
    <w:p w:rsidR="00A752AB" w:rsidRDefault="00A752AB" w:rsidP="00A752AB">
      <w:r>
        <w:t>Этапы подготовки и проведения "круглого стола": подготовительный, дискуссионный и завершающий (постдискуссионный).</w:t>
      </w:r>
    </w:p>
    <w:p w:rsidR="00A752AB" w:rsidRDefault="00A752AB" w:rsidP="00A752AB">
      <w:r>
        <w:t>I. Подготовительный этап:</w:t>
      </w:r>
    </w:p>
    <w:p w:rsidR="00A752AB" w:rsidRDefault="00A752AB" w:rsidP="00A752AB">
      <w:r>
        <w:t>– выбор темы, представляющей практический интерес для педагогов;</w:t>
      </w:r>
    </w:p>
    <w:p w:rsidR="00A752AB" w:rsidRDefault="00A752AB" w:rsidP="00A752AB">
      <w:r>
        <w:t>– подбор модератора;</w:t>
      </w:r>
    </w:p>
    <w:p w:rsidR="00A752AB" w:rsidRDefault="00A752AB" w:rsidP="00A752AB">
      <w:r>
        <w:t>– подготовка сценария.</w:t>
      </w:r>
    </w:p>
    <w:p w:rsidR="00A752AB" w:rsidRDefault="00A752AB" w:rsidP="00A752AB">
      <w:r>
        <w:t>II. Дискуссионный этап:</w:t>
      </w:r>
    </w:p>
    <w:p w:rsidR="00A752AB" w:rsidRDefault="00A752AB" w:rsidP="00A752AB">
      <w:r>
        <w:t>– выступление модератора, обсуждение документа педагогами ДОУ.</w:t>
      </w:r>
    </w:p>
    <w:p w:rsidR="00A752AB" w:rsidRDefault="00A752AB" w:rsidP="00A752AB">
      <w:r>
        <w:t>III. Завершающий (постдискуссионный) этап:</w:t>
      </w:r>
    </w:p>
    <w:p w:rsidR="00A752AB" w:rsidRDefault="00A752AB" w:rsidP="00A752AB">
      <w:r>
        <w:t>– подведение итогов;</w:t>
      </w:r>
    </w:p>
    <w:p w:rsidR="00A752AB" w:rsidRDefault="00A752AB" w:rsidP="00A752AB">
      <w:r>
        <w:t>– выработка решений;</w:t>
      </w:r>
    </w:p>
    <w:p w:rsidR="00A752AB" w:rsidRDefault="00A752AB" w:rsidP="00A752AB">
      <w:r>
        <w:t>– установление общих результатов проводимого мероприятия.</w:t>
      </w:r>
    </w:p>
    <w:p w:rsidR="00A752AB" w:rsidRDefault="00A752AB" w:rsidP="00A752AB">
      <w:r>
        <w:t>Ход:</w:t>
      </w:r>
    </w:p>
    <w:p w:rsidR="00A752AB" w:rsidRDefault="00A752AB" w:rsidP="00A752AB">
      <w:r>
        <w:t>Дискуссионный этап.</w:t>
      </w:r>
    </w:p>
    <w:p w:rsidR="00A752AB" w:rsidRDefault="00A752AB" w:rsidP="00A752AB">
      <w:r>
        <w:t>Вступительное слово:</w:t>
      </w:r>
    </w:p>
    <w:p w:rsidR="00A752AB" w:rsidRDefault="00A752AB" w:rsidP="00A752AB">
      <w:r>
        <w:lastRenderedPageBreak/>
        <w:t>Уважаемые коллеги! Изменения последнего времени, происходящие в Российской системе дошкольного образования, очень значимы и связаны, прежде всего, с вступлением в силу с 01 сентября 2013 года Федерального Закона № 273-ФЗ "Об образовании в Российской Федерации". Нас ждут серьезные перемены в области дошкольного образования. Дошкольное образование является сегодня одним из национальных приоритетов государственной политики. Право на общедоступное дошкольное образование для каждого ребенка, проживающего в России, установлено Конституцией Российской Федерации – основным законом нашей страны.</w:t>
      </w:r>
    </w:p>
    <w:p w:rsidR="00A752AB" w:rsidRDefault="00A752AB" w:rsidP="00A752AB">
      <w:r>
        <w:t>Федеральный закон № 273-ФЗ "Об образовании в Российской Федерации" внес изменения в части понятия и структуры государственного образовательного стандарта дошкольного образования, проект которого разработан и находится в настоящее время в Минюсте РФ на согласовании.</w:t>
      </w:r>
    </w:p>
    <w:p w:rsidR="00A752AB" w:rsidRDefault="00A752AB" w:rsidP="00A752AB">
      <w:r>
        <w:t>26 сентября 2013 года в Минюсте РФ зарегистрирован приказ Минобрнауки России "Порядок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который заменяет Типовое положение о дошкольном образовательном учреждении. В мае 2013 года появились новые СанПины по дошкольным организациям.</w:t>
      </w:r>
    </w:p>
    <w:p w:rsidR="00A752AB" w:rsidRDefault="00A752AB" w:rsidP="00A752AB">
      <w:r>
        <w:t>Таким образом, произошли большие изменения в нормативно-правовой базе, регулирующей вопросы организации и предоставления услуг по дошкольному образованию.</w:t>
      </w:r>
    </w:p>
    <w:p w:rsidR="00A752AB" w:rsidRDefault="00A752AB" w:rsidP="00A752AB">
      <w:r>
        <w:t>Основная цель нашей встречи - раскрыть мнения педагогов по обсуждаемой теме с разных точек зрения, обсудить неясные и спорные моменты, связанные с введением ФГОС ДО, и выявить основные стратегические ключевые задачи дошкольной ступени образования, которые ставятся на сегодня Президентом и Правительством Российской Федерации. Прежде чем приступить к обсуждению документа, предлагаю вашему вниманию презентацию проекта ФГОС ДО.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t>Показ презентации "ФГОС ДО" с комментариями к ней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t>Уважаемые коллеги, сегодня наш детский сад строит работу в соответствии с федеральными государственными требованиями к структуре основной общеобразовательной программы. Давайте обсудим, что изменилось в организации образовательного процесса в ДОУ? (ответы педагогов).</w:t>
      </w:r>
    </w:p>
    <w:p w:rsidR="00A752AB" w:rsidRDefault="00A752AB" w:rsidP="00A752AB">
      <w:r>
        <w:t>Два документа: Федеральные государственные требования к структуре основной общеобразовательной программы и Федеральный государственный образовательный стандарт, который включает в себя три вида требований: к структуре основной общеобразовательной программе, к условиям ее реализации, к результатам освоения программы. Как вам кажется, можно ли выделить единую теоретическую основу в этих документах? Если "да", то что она предполагает? (ответы педагогов).</w:t>
      </w:r>
    </w:p>
    <w:p w:rsidR="00A752AB" w:rsidRDefault="00A752AB" w:rsidP="00A752AB">
      <w:r>
        <w:t>Существует ли связь между основными целями документов? (ответы педагогов).</w:t>
      </w:r>
    </w:p>
    <w:p w:rsidR="00A752AB" w:rsidRDefault="00A752AB" w:rsidP="00A752AB">
      <w:r>
        <w:t>На что направлены основные принципы образовательной программы дошкольного образования? (ответы педагогов).</w:t>
      </w:r>
    </w:p>
    <w:p w:rsidR="00A752AB" w:rsidRDefault="00A752AB" w:rsidP="00A752AB"/>
    <w:p w:rsidR="00A752AB" w:rsidRDefault="00A752AB" w:rsidP="00A752AB">
      <w:r>
        <w:t>Завершающий (постдискуссионный) этап.</w:t>
      </w:r>
    </w:p>
    <w:p w:rsidR="00A752AB" w:rsidRDefault="00A752AB" w:rsidP="00A752AB">
      <w:r>
        <w:t>В заключение нашего круглого стола проведем рефлексию по методу Эдварда де Боно "Шесть шляп". Для этого предлагаю послушать притчу:</w:t>
      </w:r>
    </w:p>
    <w:p w:rsidR="00A752AB" w:rsidRDefault="00A752AB" w:rsidP="00A752AB">
      <w:r>
        <w:lastRenderedPageBreak/>
        <w:t>"В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A752AB" w:rsidRDefault="00A752AB" w:rsidP="00A752AB">
      <w: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черной, синей, красной, зеленой, желтой).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A752AB" w:rsidRDefault="00A752AB" w:rsidP="00A752AB">
      <w:r>
        <w:t>Немного поспорив, братья выбрали себе шляпы. Через несколько лет они вновь встретились в доме отца.</w:t>
      </w:r>
    </w:p>
    <w:p w:rsidR="00A752AB" w:rsidRDefault="00A752AB" w:rsidP="00A752AB">
      <w:r>
        <w:t>Первый брат, который выбрал белую шляпу, научился видеть детали во всем происходящем, анализировать факты и события.</w:t>
      </w:r>
    </w:p>
    <w:p w:rsidR="00A752AB" w:rsidRDefault="00A752AB" w:rsidP="00A752AB">
      <w:r>
        <w:t>Второй брат, выбравший красную шляпу, стал эмоционально чувствительным, и кому-то это нравилось, а кому-то нет.</w:t>
      </w:r>
    </w:p>
    <w:p w:rsidR="00A752AB" w:rsidRDefault="00A752AB" w:rsidP="00A752AB">
      <w:r>
        <w:t>Третий начал видеть все в черном цвете, обращал внимание на недостатки во всем. И многим это даже нравилось.</w:t>
      </w:r>
    </w:p>
    <w:p w:rsidR="00A752AB" w:rsidRDefault="00A752AB" w:rsidP="00A752AB">
      <w:r>
        <w:t>Брат, который взял желтую шляпу, находил во всем только хорошее, видел все в светлых тонах, многим помог, хотя некоторые назвали его наивным.</w:t>
      </w:r>
    </w:p>
    <w:p w:rsidR="00A752AB" w:rsidRDefault="00A752AB" w:rsidP="00A752AB">
      <w:r>
        <w:t>Все, к чему прикасался пятый брат, который выбрал зеленую шляпу, раскрывалось, кипело идеями. Он вдруг обнаружил в себе много талантов, о которых даже не подозревал.</w:t>
      </w:r>
    </w:p>
    <w:p w:rsidR="00A752AB" w:rsidRDefault="00A752AB" w:rsidP="00A752AB">
      <w:r>
        <w:t>Брат в синей шляпе научился видеть масштабно, всю картину в целом, мог объяснить смысл происходящего и подсказать, куда двигаться дальше".</w:t>
      </w:r>
    </w:p>
    <w:p w:rsidR="00A752AB" w:rsidRDefault="00A752AB" w:rsidP="00A752AB"/>
    <w:p w:rsidR="00A752AB" w:rsidRDefault="00A752AB" w:rsidP="00A752AB">
      <w:r>
        <w:t>Предлагаю вам представить себя на месте братьев и "примерить" одну из шляп. Подойдите, пожалуйста, по одному человеку из каждой подгруппы и выберите шляпу.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t>1. Участников с белой шляпой попрошу поделиться, какой информацией о ФГОС ДО вы обладаете. Коротко, только факты. Какие вопросы у вас были до круглого стола? Получили ли вы ответ? И какие вопросы появились сейчас?</w:t>
      </w:r>
    </w:p>
    <w:p w:rsidR="00A752AB" w:rsidRDefault="00A752AB" w:rsidP="00A752AB">
      <w:r>
        <w:t>2. Группу красных шляп просим поделиться своими чувствами и эмоциями, которые возникают у вас, когда вы слышите понятия - ФГТ, ФГОС?</w:t>
      </w:r>
    </w:p>
    <w:p w:rsidR="00A752AB" w:rsidRDefault="00A752AB" w:rsidP="00A752AB">
      <w:r>
        <w:t>3. От группы черных шляп жду критический взгляд на проблему введения ФГОС ДО.</w:t>
      </w:r>
    </w:p>
    <w:p w:rsidR="00A752AB" w:rsidRDefault="00A752AB" w:rsidP="00A752AB">
      <w:r>
        <w:t>4. Желтый цвет - это цвет радости и оптимизма, ждем от вас только положительных эмоций в решении данной проблемы. Каковы преимущества введения ФГОС ДО?</w:t>
      </w:r>
    </w:p>
    <w:p w:rsidR="00A752AB" w:rsidRDefault="00A752AB" w:rsidP="00A752AB">
      <w:r>
        <w:t>5. Зеленая шляпа собрала настоящих креативщиков, которые предложат нам новые идеи для реализации ФГТ и ФГОС.</w:t>
      </w:r>
    </w:p>
    <w:p w:rsidR="00A752AB" w:rsidRDefault="00A752AB" w:rsidP="00A752AB">
      <w:r>
        <w:t>6. Синяя шляпа собрала философов, умудренных опытом людей. Мы просим вас поделиться тем, что вы сегодня увидели и услышали нового на семинаре.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lastRenderedPageBreak/>
        <w:t>Рефлексия</w:t>
      </w:r>
    </w:p>
    <w:p w:rsidR="00A752AB" w:rsidRDefault="00A752AB" w:rsidP="00A752AB">
      <w:r>
        <w:t xml:space="preserve"> </w:t>
      </w:r>
    </w:p>
    <w:p w:rsidR="00A752AB" w:rsidRDefault="00A752AB" w:rsidP="00A752AB">
      <w:r>
        <w:t>Мы выяснили первоначальные мнения педагогов по проблеме введения ФГОС ДО. Каким станет дошкольное образование, будет известно позднее, когда документ будет введен в действие и "заработает". Напомню, что в настоящее время ФГОС ДО, находится на утверждении, и до конца текущего года планируется разработка научно-методического обеспечения Стандарта. Внедрение ФГОС планируется с января 2014 года. Проект Стандарта ориентирован на новые условия развития детей в дошкольных организациях. Изменения затрагивают как образовательные программы, так и требования к кадровому составу, к материально техническому и финансовому обеспечению ДОУ. Выпускник детского сада, по Стандарту, должен прожить счастливую дошкольную жизнь, получив возможность для полноценного развития личности и социализации. Подготовка к школе, по мнению разработчиков Стандарта, должна вестись в большей степени в рамках развития и воспитания, чем целенаправленного обучения.</w:t>
      </w:r>
    </w:p>
    <w:p w:rsidR="00270DA2" w:rsidRDefault="00A752AB" w:rsidP="00A752AB">
      <w:r>
        <w:t>Закончить круглый стол мне хотелось бы высказыванием всеми любимого русского писателя Л.Н. Толстого: «И воспитание, и образование нераздельны. Нельзя воспитывать, не передавая знания, всякое же знание действует воспитательно».</w:t>
      </w:r>
    </w:p>
    <w:sectPr w:rsidR="00270DA2" w:rsidSect="002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2AB"/>
    <w:rsid w:val="00270DA2"/>
    <w:rsid w:val="00A7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2014-10-14T10:51:00Z</dcterms:created>
  <dcterms:modified xsi:type="dcterms:W3CDTF">2014-10-14T10:52:00Z</dcterms:modified>
</cp:coreProperties>
</file>