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B0" w:rsidRPr="00DE4BB0" w:rsidRDefault="00DE4BB0" w:rsidP="00DE4B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DE4BB0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Конспект</w:t>
      </w:r>
    </w:p>
    <w:p w:rsidR="00DE4BB0" w:rsidRPr="00DE4BB0" w:rsidRDefault="00DE4BB0" w:rsidP="00DE4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E4BB0" w:rsidRPr="00DE4BB0" w:rsidRDefault="00DE4BB0" w:rsidP="00DE4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E4BB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Родительского собрания «Будем здоровы»</w:t>
      </w:r>
    </w:p>
    <w:p w:rsidR="00DE4BB0" w:rsidRDefault="00DE4BB0" w:rsidP="00DE4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Цель: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познакомить родителей с современными </w:t>
      </w:r>
      <w:proofErr w:type="spellStart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здоровьесберегающими</w:t>
      </w:r>
      <w:proofErr w:type="spellEnd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технологиями, применяемыми в нашей группе.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466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Задачи: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4BB0" w:rsidRPr="0064661C" w:rsidRDefault="00DE4BB0" w:rsidP="00DE4B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Показать применение технологий в ходе работы с детьми среднего дошкольного возраста.</w:t>
      </w:r>
    </w:p>
    <w:p w:rsidR="00DE4BB0" w:rsidRPr="0064661C" w:rsidRDefault="00DE4BB0" w:rsidP="00DE4B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Расширить знания родителей о физических умениях и навыках детей.</w:t>
      </w:r>
    </w:p>
    <w:p w:rsidR="00DE4BB0" w:rsidRPr="0064661C" w:rsidRDefault="00DE4BB0" w:rsidP="00DE4BB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466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План проведения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DE4BB0" w:rsidRPr="0064661C" w:rsidRDefault="00DE4BB0" w:rsidP="00DE4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Выступление детей.</w:t>
      </w:r>
    </w:p>
    <w:p w:rsidR="00DE4BB0" w:rsidRPr="0064661C" w:rsidRDefault="00DE4BB0" w:rsidP="00DE4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Вступительное слово воспитателя.</w:t>
      </w:r>
    </w:p>
    <w:p w:rsidR="00DE4BB0" w:rsidRPr="0064661C" w:rsidRDefault="00DE4BB0" w:rsidP="00DE4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Показ презентации «</w:t>
      </w:r>
      <w:proofErr w:type="spellStart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Здоровьесберегающие</w:t>
      </w:r>
      <w:proofErr w:type="spellEnd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технологии средней группе «Теремок»».</w:t>
      </w:r>
    </w:p>
    <w:p w:rsidR="00DE4BB0" w:rsidRPr="0064661C" w:rsidRDefault="00DE4BB0" w:rsidP="00DE4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Практические рекомендации для родителей.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</w:p>
    <w:p w:rsidR="00DE4BB0" w:rsidRPr="0064661C" w:rsidRDefault="00DE4BB0" w:rsidP="00DE4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Ход собрания.</w:t>
      </w: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Style w:val="c2"/>
          <w:rFonts w:ascii="Times New Roman" w:hAnsi="Times New Roman" w:cs="Times New Roman"/>
          <w:color w:val="262626" w:themeColor="text1" w:themeTint="D9"/>
          <w:sz w:val="28"/>
          <w:szCs w:val="28"/>
        </w:rPr>
        <w:t>- Здравствуйте, уважаемые родители. Мы рады видеть Вас на нашей встрече. Сейчас мы хотим вам показать небольшую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инсценировку стихотворения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hyperlink r:id="rId5" w:history="1">
        <w:r w:rsidRPr="0064661C">
          <w:rPr>
            <w:rStyle w:val="a4"/>
            <w:rFonts w:ascii="Times New Roman" w:hAnsi="Times New Roman" w:cs="Times New Roman"/>
            <w:bCs/>
            <w:color w:val="262626" w:themeColor="text1" w:themeTint="D9"/>
            <w:sz w:val="28"/>
            <w:szCs w:val="28"/>
          </w:rPr>
          <w:t xml:space="preserve">Александра </w:t>
        </w:r>
        <w:proofErr w:type="spellStart"/>
        <w:r w:rsidRPr="0064661C">
          <w:rPr>
            <w:rStyle w:val="a4"/>
            <w:rFonts w:ascii="Times New Roman" w:hAnsi="Times New Roman" w:cs="Times New Roman"/>
            <w:bCs/>
            <w:color w:val="262626" w:themeColor="text1" w:themeTint="D9"/>
            <w:sz w:val="28"/>
            <w:szCs w:val="28"/>
          </w:rPr>
          <w:t>Мецгер</w:t>
        </w:r>
      </w:hyperlink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spellEnd"/>
      <w:r w:rsidRPr="0064661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«Больной Егор»</w:t>
      </w:r>
      <w:r w:rsidRPr="0064661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Pr="0064661C">
        <w:rPr>
          <w:rStyle w:val="c2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Выходят дети.</w:t>
      </w:r>
      <w:r w:rsidRPr="0064661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4661C">
        <w:rPr>
          <w:b/>
          <w:color w:val="262626" w:themeColor="text1" w:themeTint="D9"/>
          <w:sz w:val="28"/>
          <w:szCs w:val="28"/>
          <w:u w:val="single"/>
        </w:rPr>
        <w:t>Ведущий.</w:t>
      </w:r>
      <w:r w:rsidRPr="0064661C">
        <w:rPr>
          <w:color w:val="262626" w:themeColor="text1" w:themeTint="D9"/>
          <w:sz w:val="28"/>
          <w:szCs w:val="28"/>
        </w:rPr>
        <w:t xml:space="preserve"> Малыши зовут Егорку: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Дети</w:t>
      </w:r>
      <w:r w:rsidRPr="0064661C">
        <w:rPr>
          <w:color w:val="262626" w:themeColor="text1" w:themeTint="D9"/>
          <w:sz w:val="28"/>
          <w:szCs w:val="28"/>
        </w:rPr>
        <w:t>. - Выходи играть на горку!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Егор.</w:t>
      </w:r>
      <w:r w:rsidRPr="0064661C">
        <w:rPr>
          <w:color w:val="262626" w:themeColor="text1" w:themeTint="D9"/>
          <w:sz w:val="28"/>
          <w:szCs w:val="28"/>
        </w:rPr>
        <w:t xml:space="preserve">  - Нет, ребята, я боюсь,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Я зимою простужусь.</w:t>
      </w: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4661C">
        <w:rPr>
          <w:b/>
          <w:color w:val="262626" w:themeColor="text1" w:themeTint="D9"/>
          <w:sz w:val="28"/>
          <w:szCs w:val="28"/>
          <w:u w:val="single"/>
        </w:rPr>
        <w:t>Ведущий</w:t>
      </w:r>
      <w:r w:rsidRPr="0064661C">
        <w:rPr>
          <w:color w:val="262626" w:themeColor="text1" w:themeTint="D9"/>
          <w:sz w:val="28"/>
          <w:szCs w:val="28"/>
        </w:rPr>
        <w:t>.     Снег растаял на пригорке,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Вновь друзья зовут Егорку: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Дети.</w:t>
      </w:r>
      <w:r w:rsidRPr="0064661C">
        <w:rPr>
          <w:color w:val="262626" w:themeColor="text1" w:themeTint="D9"/>
          <w:sz w:val="28"/>
          <w:szCs w:val="28"/>
        </w:rPr>
        <w:t xml:space="preserve">  - Эй, Егорка, где же ты?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Посмотри, кругом цветы.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Егор.</w:t>
      </w:r>
      <w:r w:rsidRPr="0064661C">
        <w:rPr>
          <w:color w:val="262626" w:themeColor="text1" w:themeTint="D9"/>
          <w:sz w:val="28"/>
          <w:szCs w:val="28"/>
        </w:rPr>
        <w:t xml:space="preserve">          - Я к цветам идти не смею,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Я от них всегда болею…</w:t>
      </w: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4661C">
        <w:rPr>
          <w:b/>
          <w:color w:val="262626" w:themeColor="text1" w:themeTint="D9"/>
          <w:sz w:val="28"/>
          <w:szCs w:val="28"/>
          <w:u w:val="single"/>
        </w:rPr>
        <w:t>Ведущий</w:t>
      </w:r>
      <w:r w:rsidRPr="0064661C">
        <w:rPr>
          <w:color w:val="262626" w:themeColor="text1" w:themeTint="D9"/>
          <w:sz w:val="28"/>
          <w:szCs w:val="28"/>
        </w:rPr>
        <w:t>.          Лето. Жарко, словно в печке.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     Малыши шагают к речке: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Дети</w:t>
      </w:r>
      <w:r w:rsidRPr="0064661C">
        <w:rPr>
          <w:color w:val="262626" w:themeColor="text1" w:themeTint="D9"/>
          <w:sz w:val="28"/>
          <w:szCs w:val="28"/>
        </w:rPr>
        <w:t>.   - Эй, Егор, пошли купаться,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Хватит от друзей скрываться!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b/>
          <w:color w:val="262626" w:themeColor="text1" w:themeTint="D9"/>
          <w:sz w:val="28"/>
          <w:szCs w:val="28"/>
          <w:u w:val="single"/>
        </w:rPr>
        <w:t>Егор.</w:t>
      </w:r>
      <w:r w:rsidRPr="0064661C">
        <w:rPr>
          <w:color w:val="262626" w:themeColor="text1" w:themeTint="D9"/>
          <w:sz w:val="28"/>
          <w:szCs w:val="28"/>
        </w:rPr>
        <w:t xml:space="preserve">           - Вы, ребята, </w:t>
      </w:r>
      <w:proofErr w:type="gramStart"/>
      <w:r w:rsidRPr="0064661C">
        <w:rPr>
          <w:color w:val="262626" w:themeColor="text1" w:themeTint="D9"/>
          <w:sz w:val="28"/>
          <w:szCs w:val="28"/>
        </w:rPr>
        <w:t>очумели</w:t>
      </w:r>
      <w:proofErr w:type="gramEnd"/>
      <w:r w:rsidRPr="0064661C">
        <w:rPr>
          <w:color w:val="262626" w:themeColor="text1" w:themeTint="D9"/>
          <w:sz w:val="28"/>
          <w:szCs w:val="28"/>
        </w:rPr>
        <w:t>?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Я сгорю там, в самом деле,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Или в речке утону,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Лучше я пойду, засну.</w:t>
      </w: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4661C">
        <w:rPr>
          <w:b/>
          <w:color w:val="262626" w:themeColor="text1" w:themeTint="D9"/>
          <w:sz w:val="28"/>
          <w:szCs w:val="28"/>
          <w:u w:val="single"/>
        </w:rPr>
        <w:t>Ведущий.</w:t>
      </w:r>
      <w:r w:rsidRPr="0064661C">
        <w:rPr>
          <w:color w:val="262626" w:themeColor="text1" w:themeTint="D9"/>
          <w:sz w:val="28"/>
          <w:szCs w:val="28"/>
        </w:rPr>
        <w:t xml:space="preserve">     Осень, дождик моросит,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 На окне Егор сидит.</w:t>
      </w:r>
      <w:r w:rsidRPr="0064661C">
        <w:rPr>
          <w:color w:val="262626" w:themeColor="text1" w:themeTint="D9"/>
          <w:sz w:val="28"/>
          <w:szCs w:val="28"/>
        </w:rPr>
        <w:br/>
      </w:r>
      <w:r w:rsidRPr="0064661C">
        <w:rPr>
          <w:color w:val="262626" w:themeColor="text1" w:themeTint="D9"/>
          <w:sz w:val="28"/>
          <w:szCs w:val="28"/>
        </w:rPr>
        <w:lastRenderedPageBreak/>
        <w:t xml:space="preserve">                      Малыши играть идут,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 Но Егора не зовут,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Вдруг намокнет и вспотеет -</w:t>
      </w:r>
      <w:r w:rsidRPr="0064661C">
        <w:rPr>
          <w:color w:val="262626" w:themeColor="text1" w:themeTint="D9"/>
          <w:sz w:val="28"/>
          <w:szCs w:val="28"/>
        </w:rPr>
        <w:br/>
        <w:t xml:space="preserve">                     Наш Егор всегда болеет.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Ребенок.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Чтоб здоровье раздобыть,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надо далеко ходить.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Нужно нам самим стараться,</w:t>
      </w: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всё будет получаться.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Мне кажется, что каждого из вас волнует ответ на вопрос: «Как сохранить и укрепить здоровье моего ребенка» Чаще всего мы судим о здоровье как об отсутствии заболеваний в данный момент. А ведь критериями здоровья является предрасположенность к болезням, и уровень физического и психического развития, а так же состояние сопротивляемости организма к болезням и многое другое. Поэтому, забота о воспитании здорового ребенка является приоритетной в работе  нашего дошкольного учреждения. Здоровый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Ответить на вопрос что такое здоровье, нам помогут поговорки.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Сейчас я вам предлагаю поиграть в игру «Найди пару». Встаньте, пожалуйста, в круг. Я вам раздам листочки, на которых написаны начало или конец поговорки о здоровье. На счет раз, два, три  - парочку себе найди. Вы должны, найти пару, составив поговорку и прочитать её.</w:t>
      </w: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Чистота – (залог здоровья)                                                                                       Здоровье дороже (золота)                                                                                         Чисто жить – (здоровым быть)  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 в порядке – (спасибо зарядке)  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хочешь быть 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(закаляйся)  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здоровом теле – (здоровый дух)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Здоровье за деньги (не купишь) 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Береги платье с </w:t>
      </w:r>
      <w:proofErr w:type="spell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нову</w:t>
      </w:r>
      <w:proofErr w:type="spell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(а здоровье смолоду)   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Будет здоровье – (будет все).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Сегодня мне бы хотелось познакомить вас с современными </w:t>
      </w:r>
      <w:proofErr w:type="spell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здоровьесберегающими</w:t>
      </w:r>
      <w:proofErr w:type="spell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технологиями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применяемыми в нашей группе.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64661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Здоровьесберегающая</w:t>
      </w:r>
      <w:proofErr w:type="spellEnd"/>
      <w:r w:rsidRPr="0064661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технология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сохранение, но и активное формирование здорового образа жизни и здоровья воспитанников.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Сейчас хотелось бы предложить Вам посмотреть презентацию по теме «</w:t>
      </w:r>
      <w:proofErr w:type="spell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Здоровьесберегающие</w:t>
      </w:r>
      <w:proofErr w:type="spell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технологии в средней группе «Теремок»».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4661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Просмотр презентации</w:t>
      </w:r>
    </w:p>
    <w:p w:rsidR="00DE4BB0" w:rsidRPr="0064661C" w:rsidRDefault="00DE4BB0" w:rsidP="00DE4BB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ind w:firstLine="34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Перечисленные современные виды </w:t>
      </w:r>
      <w:proofErr w:type="spellStart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здоровьесберегающих</w:t>
      </w:r>
      <w:proofErr w:type="spellEnd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технологий применяются нами в ходе работы с детьми комплексно. И надо отметить – это дает должный эффект. </w:t>
      </w:r>
    </w:p>
    <w:p w:rsidR="00DE4BB0" w:rsidRPr="0064661C" w:rsidRDefault="00DE4BB0" w:rsidP="00DE4BB0">
      <w:pPr>
        <w:spacing w:after="0" w:line="240" w:lineRule="auto"/>
        <w:ind w:firstLine="34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сейчас с некоторыми технологиями хотелось бы познакомить вас на практике. С </w:t>
      </w:r>
      <w:proofErr w:type="gramStart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такими</w:t>
      </w:r>
      <w:proofErr w:type="gramEnd"/>
      <w:r w:rsidRPr="006466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 гимнастика для глаз, дыхательная гимнастика, малоподвижная коммуникативная игра и релаксация. Давайте ненадолго превратимся с вами в детей и немножко поиграем.</w:t>
      </w:r>
    </w:p>
    <w:p w:rsidR="00DE4BB0" w:rsidRPr="0064661C" w:rsidRDefault="00DE4BB0" w:rsidP="00DE4BB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Осенним солнечным деньком.</w:t>
      </w: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прогулку мы идём.</w:t>
      </w:r>
    </w:p>
    <w:p w:rsidR="00DE4BB0" w:rsidRPr="0064661C" w:rsidRDefault="00DE4BB0" w:rsidP="00DE4BB0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(ходьба по ребристым дорожкам)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4661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Гимнастика для глаз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пришли в волшебный лес.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Сколько здесь вокруг чудес!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Справа – берёзка  стоит, (посмотреть вправо)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Слева – ель на нас глядит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осмотреть влево)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Листочки в небе кружатся, (посмотреть вверх)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На землю красиво ложатся. (посмотреть вниз)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Листочки порхают, кружатся,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И на ладошки к ребятам садятся. (выставить ладони перед собой, сдуть воображаемые листочки)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Коммуникативная игра «Зайка»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1. На осеннюю прогулку       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Как зайчики прыгают по залу врассыпную)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Вышел зайка погулять, 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По тропинке лихо прыгал,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Друга он пошел искать.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«Где ты, где ты, мой товарищ? 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Отводят в сторону и ставят на пояс                                                                   сначала пр., затем лев.</w:t>
      </w:r>
      <w:proofErr w:type="gramEnd"/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Руки)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Без тебя так трудно жить!»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Качают головой)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Встретил Зайка наш зайчонка  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Встают в пару с рядом стоящим товарищем)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И сказал: «Давай дружить!»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2.Зайка с другом покружился – 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proofErr w:type="gramEnd"/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Кружатся парами)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Он в лесу устроил бал.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А потом остановился,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По головке гладить стал. 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Гладят друг друга по голове)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spell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Спиночки</w:t>
      </w:r>
      <w:proofErr w:type="spell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друзья чесали</w:t>
      </w:r>
      <w:proofErr w:type="gramStart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</w:t>
      </w:r>
      <w:proofErr w:type="gramEnd"/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право, влево, вверх и вниз. </w:t>
      </w:r>
      <w:r w:rsidRPr="0064661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(Чешут спинки друг другу по очереди)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И немножко потолкались.  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Поворачиваются, берутся за руки ладошками и толкаются)</w:t>
      </w: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Крепко-крепко обнялись!  (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Обнимаются).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  <w:u w:val="single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  <w:u w:val="single"/>
        </w:rPr>
      </w:pPr>
      <w:r w:rsidRPr="0064661C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  <w:u w:val="single"/>
        </w:rPr>
        <w:t>Релаксация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Все умеют танцевать,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 xml:space="preserve">Прыгать, бегать, рисовать,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>Но пока не все умеют</w:t>
      </w:r>
      <w:proofErr w:type="gramStart"/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>Р</w:t>
      </w:r>
      <w:proofErr w:type="gramEnd"/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асслабляться, отдыхать.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 xml:space="preserve">Есть у нас игра такая –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 xml:space="preserve">Очень легкая, простая,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 xml:space="preserve">Замедляется движенье,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>Исчезает напряженье</w:t>
      </w:r>
      <w:proofErr w:type="gramStart"/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…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>И</w:t>
      </w:r>
      <w:proofErr w:type="gramEnd"/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становится понятно – </w:t>
      </w: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br/>
        <w:t>Расслабление приятно!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Сядьте как вам удобно и закройте глаза </w:t>
      </w:r>
      <w:r w:rsidRPr="0064661C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(Включается спокойная музыка)</w:t>
      </w: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4661C">
        <w:rPr>
          <w:color w:val="262626" w:themeColor="text1" w:themeTint="D9"/>
          <w:sz w:val="28"/>
          <w:szCs w:val="28"/>
        </w:rPr>
        <w:t>Хорошо нам отдыхать</w:t>
      </w:r>
      <w:proofErr w:type="gramStart"/>
      <w:r w:rsidRPr="0064661C">
        <w:rPr>
          <w:color w:val="262626" w:themeColor="text1" w:themeTint="D9"/>
          <w:sz w:val="28"/>
          <w:szCs w:val="28"/>
        </w:rPr>
        <w:br/>
        <w:t>Н</w:t>
      </w:r>
      <w:proofErr w:type="gramEnd"/>
      <w:r w:rsidRPr="0064661C">
        <w:rPr>
          <w:color w:val="262626" w:themeColor="text1" w:themeTint="D9"/>
          <w:sz w:val="28"/>
          <w:szCs w:val="28"/>
        </w:rPr>
        <w:t>о уже пора вставать.</w:t>
      </w: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4BB0" w:rsidRPr="0064661C" w:rsidRDefault="00DE4BB0" w:rsidP="00DE4B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6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Наша встреча подошла к концу, и в завершении мне бы хотелось напомнить. О том, что любые формы работы с детьми в данном направлении, какие бы мы не применяли на практике это прекрасно, но личный пример родителей в любом деле важнее всего! Потому здоровые дети – это не только счастливые дети, но и, прежде всего здоровые и счастливые родители! Здоровья, счастья и удачи вам! Благодарю за внимание!</w:t>
      </w:r>
    </w:p>
    <w:p w:rsidR="00B808CC" w:rsidRDefault="00B808CC"/>
    <w:sectPr w:rsidR="00B808CC" w:rsidSect="00B8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C35"/>
    <w:multiLevelType w:val="hybridMultilevel"/>
    <w:tmpl w:val="5406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169"/>
    <w:multiLevelType w:val="multilevel"/>
    <w:tmpl w:val="A242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E4BB0"/>
    <w:rsid w:val="00B808CC"/>
    <w:rsid w:val="00D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4BB0"/>
    <w:rPr>
      <w:color w:val="0000FF" w:themeColor="hyperlink"/>
      <w:u w:val="single"/>
    </w:rPr>
  </w:style>
  <w:style w:type="character" w:customStyle="1" w:styleId="c2">
    <w:name w:val="c2"/>
    <w:basedOn w:val="a0"/>
    <w:rsid w:val="00DE4BB0"/>
  </w:style>
  <w:style w:type="paragraph" w:styleId="a5">
    <w:name w:val="List Paragraph"/>
    <w:basedOn w:val="a"/>
    <w:uiPriority w:val="34"/>
    <w:qFormat/>
    <w:rsid w:val="00DE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forchildren.ru/poetry/author414-mezg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5704</Characters>
  <Application>Microsoft Office Word</Application>
  <DocSecurity>0</DocSecurity>
  <Lines>47</Lines>
  <Paragraphs>13</Paragraphs>
  <ScaleCrop>false</ScaleCrop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2015-01-21T03:03:00Z</dcterms:created>
  <dcterms:modified xsi:type="dcterms:W3CDTF">2015-01-21T03:03:00Z</dcterms:modified>
</cp:coreProperties>
</file>