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F63" w:rsidRPr="00E60F63" w:rsidRDefault="00E60F63" w:rsidP="00E60F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0F63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 13 </w:t>
      </w:r>
      <w:r w:rsidRPr="00E60F63">
        <w:rPr>
          <w:rFonts w:ascii="Times New Roman" w:hAnsi="Times New Roman"/>
          <w:caps/>
          <w:sz w:val="24"/>
          <w:szCs w:val="24"/>
        </w:rPr>
        <w:t>комбинированного вида второй категории</w:t>
      </w:r>
    </w:p>
    <w:p w:rsidR="00E60F63" w:rsidRDefault="00E60F63" w:rsidP="00A11863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0F63" w:rsidRPr="00E60F63" w:rsidRDefault="00E60F63" w:rsidP="00E60F63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E60F63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Базовая площадка «Развитие педагогического потенциала» №1</w:t>
      </w:r>
    </w:p>
    <w:p w:rsidR="00CE4AB2" w:rsidRPr="00670FBD" w:rsidRDefault="00670FBD" w:rsidP="00E60F63">
      <w:pPr>
        <w:pStyle w:val="1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70FBD">
        <w:rPr>
          <w:rFonts w:ascii="Times New Roman" w:hAnsi="Times New Roman" w:cs="Times New Roman"/>
          <w:b/>
          <w:sz w:val="32"/>
          <w:szCs w:val="32"/>
        </w:rPr>
        <w:t>Дискуссионный  стол</w:t>
      </w:r>
    </w:p>
    <w:p w:rsidR="00CE4AB2" w:rsidRPr="00670FBD" w:rsidRDefault="00E60F63" w:rsidP="00A11863"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Pr="00670F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FBD" w:rsidRPr="00670FBD">
        <w:rPr>
          <w:rFonts w:ascii="Times New Roman" w:hAnsi="Times New Roman" w:cs="Times New Roman"/>
          <w:b/>
          <w:sz w:val="32"/>
          <w:szCs w:val="32"/>
        </w:rPr>
        <w:t>«Здоровая конкуренция в детском саду: за и против»</w:t>
      </w:r>
    </w:p>
    <w:p w:rsidR="00CE4AB2" w:rsidRPr="00A11863" w:rsidRDefault="00670FBD">
      <w:pPr>
        <w:pStyle w:val="10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A11863" w:rsidRPr="00A11863">
        <w:rPr>
          <w:rFonts w:ascii="Times New Roman" w:hAnsi="Times New Roman" w:cs="Times New Roman"/>
          <w:sz w:val="28"/>
          <w:szCs w:val="28"/>
        </w:rPr>
        <w:t>у</w:t>
      </w:r>
      <w:r w:rsidRPr="00A11863">
        <w:rPr>
          <w:rFonts w:ascii="Times New Roman" w:hAnsi="Times New Roman" w:cs="Times New Roman"/>
          <w:sz w:val="28"/>
          <w:szCs w:val="28"/>
        </w:rPr>
        <w:t>читься соперничать, состязаться для достижения лучших результатов преследуя единую цель.</w:t>
      </w:r>
    </w:p>
    <w:p w:rsidR="00CE4AB2" w:rsidRPr="00A11863" w:rsidRDefault="00670FBD">
      <w:pPr>
        <w:pStyle w:val="10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 w:rsidRPr="00670FBD">
        <w:rPr>
          <w:rFonts w:ascii="Times New Roman" w:hAnsi="Times New Roman" w:cs="Times New Roman"/>
          <w:sz w:val="32"/>
          <w:szCs w:val="32"/>
        </w:rPr>
        <w:t xml:space="preserve">: </w:t>
      </w:r>
      <w:r w:rsidRPr="00A11863">
        <w:rPr>
          <w:rFonts w:ascii="Times New Roman" w:hAnsi="Times New Roman" w:cs="Times New Roman"/>
          <w:sz w:val="28"/>
          <w:szCs w:val="28"/>
        </w:rPr>
        <w:t xml:space="preserve">деление педагогов на 3 подгруппы, руководители подгрупп – </w:t>
      </w:r>
      <w:r w:rsidR="00D03D5F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A11863">
        <w:rPr>
          <w:rFonts w:ascii="Times New Roman" w:hAnsi="Times New Roman" w:cs="Times New Roman"/>
          <w:sz w:val="28"/>
          <w:szCs w:val="28"/>
        </w:rPr>
        <w:t xml:space="preserve"> ДОУ,   подготовка педагогов к обсуждению заданной темы.</w:t>
      </w:r>
    </w:p>
    <w:p w:rsidR="00670FBD" w:rsidRPr="00D03D5F" w:rsidRDefault="00670FBD" w:rsidP="00E60F63">
      <w:pPr>
        <w:pStyle w:val="10"/>
        <w:spacing w:after="0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b/>
          <w:sz w:val="32"/>
          <w:szCs w:val="32"/>
        </w:rPr>
        <w:t>Ответственные</w:t>
      </w:r>
      <w:r w:rsidRPr="004973E9">
        <w:rPr>
          <w:rFonts w:ascii="Times New Roman" w:hAnsi="Times New Roman" w:cs="Times New Roman"/>
          <w:sz w:val="32"/>
          <w:szCs w:val="32"/>
        </w:rPr>
        <w:t>:</w:t>
      </w:r>
      <w:r w:rsidR="004973E9" w:rsidRPr="004973E9">
        <w:rPr>
          <w:rFonts w:ascii="Times New Roman" w:hAnsi="Times New Roman" w:cs="Times New Roman"/>
          <w:sz w:val="32"/>
          <w:szCs w:val="32"/>
        </w:rPr>
        <w:t xml:space="preserve"> </w:t>
      </w:r>
      <w:r w:rsidR="004973E9" w:rsidRPr="00D03D5F">
        <w:rPr>
          <w:rFonts w:ascii="Times New Roman" w:hAnsi="Times New Roman" w:cs="Times New Roman"/>
          <w:sz w:val="28"/>
          <w:szCs w:val="28"/>
        </w:rPr>
        <w:t xml:space="preserve">воспитатели Афанасьева И.В., </w:t>
      </w:r>
      <w:proofErr w:type="spellStart"/>
      <w:r w:rsidR="004973E9" w:rsidRPr="00D03D5F">
        <w:rPr>
          <w:rFonts w:ascii="Times New Roman" w:hAnsi="Times New Roman" w:cs="Times New Roman"/>
          <w:sz w:val="28"/>
          <w:szCs w:val="28"/>
        </w:rPr>
        <w:t>Мельчугова</w:t>
      </w:r>
      <w:proofErr w:type="spellEnd"/>
      <w:r w:rsidR="004973E9" w:rsidRPr="00D03D5F">
        <w:rPr>
          <w:rFonts w:ascii="Times New Roman" w:hAnsi="Times New Roman" w:cs="Times New Roman"/>
          <w:sz w:val="28"/>
          <w:szCs w:val="28"/>
        </w:rPr>
        <w:t xml:space="preserve"> Е.В., Белугина Е.Н.</w:t>
      </w:r>
    </w:p>
    <w:p w:rsidR="00CE4AB2" w:rsidRPr="00E60F63" w:rsidRDefault="00A11863" w:rsidP="00A11863">
      <w:pPr>
        <w:pStyle w:val="10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0F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FBD" w:rsidRPr="00E60F63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4973E9" w:rsidRPr="00E60F63">
        <w:rPr>
          <w:rFonts w:ascii="Times New Roman" w:hAnsi="Times New Roman" w:cs="Times New Roman"/>
          <w:b/>
          <w:sz w:val="32"/>
          <w:szCs w:val="32"/>
        </w:rPr>
        <w:t xml:space="preserve">                        Ход мероприятия.</w:t>
      </w:r>
    </w:p>
    <w:p w:rsidR="00CE4AB2" w:rsidRPr="00564598" w:rsidRDefault="00670FBD" w:rsidP="00E60F63">
      <w:pPr>
        <w:pStyle w:val="10"/>
        <w:spacing w:after="0"/>
        <w:rPr>
          <w:rFonts w:ascii="Times New Roman" w:hAnsi="Times New Roman" w:cs="Times New Roman"/>
          <w:sz w:val="32"/>
          <w:szCs w:val="32"/>
        </w:rPr>
      </w:pPr>
      <w:r w:rsidRPr="00564598">
        <w:rPr>
          <w:rFonts w:ascii="Times New Roman" w:hAnsi="Times New Roman" w:cs="Times New Roman"/>
          <w:sz w:val="32"/>
          <w:szCs w:val="32"/>
        </w:rPr>
        <w:t xml:space="preserve">Слово </w:t>
      </w:r>
      <w:r w:rsidR="004973E9">
        <w:rPr>
          <w:rFonts w:ascii="Times New Roman" w:hAnsi="Times New Roman" w:cs="Times New Roman"/>
          <w:sz w:val="32"/>
          <w:szCs w:val="32"/>
        </w:rPr>
        <w:t>ведущей</w:t>
      </w:r>
      <w:r w:rsidRPr="00564598">
        <w:rPr>
          <w:rFonts w:ascii="Times New Roman" w:hAnsi="Times New Roman" w:cs="Times New Roman"/>
          <w:sz w:val="32"/>
          <w:szCs w:val="32"/>
        </w:rPr>
        <w:t>:</w:t>
      </w:r>
    </w:p>
    <w:p w:rsidR="00CE4AB2" w:rsidRPr="00A11863" w:rsidRDefault="00670FBD" w:rsidP="00A11863">
      <w:pPr>
        <w:pStyle w:val="1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63">
        <w:rPr>
          <w:rFonts w:ascii="Times New Roman" w:hAnsi="Times New Roman" w:cs="Times New Roman"/>
          <w:sz w:val="28"/>
          <w:szCs w:val="28"/>
        </w:rPr>
        <w:t xml:space="preserve">В педагогическом плане конкуренция – это очень эффективный метод стимулирования деятельности человека в коллективе. Это серьезный рычаг, позволяющий лучшим и более способным людям занимать достойное для них место. Конкуренция применяется и в других сферах общественной жизни, в экономике, в политике. Это хороший толчок прогресса. Но есть и различные противоречия в правильности такого подхода. </w:t>
      </w:r>
    </w:p>
    <w:p w:rsidR="00CE4AB2" w:rsidRPr="00A11863" w:rsidRDefault="00670FBD" w:rsidP="00A1186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A11863">
        <w:rPr>
          <w:rFonts w:ascii="Times New Roman" w:hAnsi="Times New Roman" w:cs="Times New Roman"/>
          <w:sz w:val="28"/>
          <w:szCs w:val="28"/>
        </w:rPr>
        <w:t>Поэтому, мы собрались</w:t>
      </w:r>
      <w:r w:rsidR="00A11863">
        <w:rPr>
          <w:rFonts w:ascii="Times New Roman" w:hAnsi="Times New Roman" w:cs="Times New Roman"/>
          <w:sz w:val="28"/>
          <w:szCs w:val="28"/>
        </w:rPr>
        <w:t>,</w:t>
      </w:r>
      <w:r w:rsidRPr="00A11863">
        <w:rPr>
          <w:rFonts w:ascii="Times New Roman" w:hAnsi="Times New Roman" w:cs="Times New Roman"/>
          <w:sz w:val="28"/>
          <w:szCs w:val="28"/>
        </w:rPr>
        <w:t xml:space="preserve"> что бы обсудить сильные и слабые стороны здоровой конкуренции, ее возможности и риски, а так - же решить, нужна ли она внутри нашего учреждения, или лучше конкурировать внешне, т.е. с другими учреждениями.</w:t>
      </w:r>
    </w:p>
    <w:p w:rsidR="00CE4AB2" w:rsidRPr="00A11863" w:rsidRDefault="00670FBD" w:rsidP="00A11863">
      <w:pPr>
        <w:pStyle w:val="10"/>
        <w:rPr>
          <w:rFonts w:ascii="Times New Roman" w:hAnsi="Times New Roman" w:cs="Times New Roman"/>
          <w:sz w:val="28"/>
          <w:szCs w:val="28"/>
        </w:rPr>
      </w:pPr>
      <w:r w:rsidRPr="00A11863">
        <w:rPr>
          <w:rFonts w:ascii="Times New Roman" w:hAnsi="Times New Roman" w:cs="Times New Roman"/>
          <w:b/>
          <w:sz w:val="28"/>
          <w:szCs w:val="28"/>
        </w:rPr>
        <w:t xml:space="preserve">1 подгруппа, под руководством </w:t>
      </w:r>
      <w:r w:rsidR="004973E9">
        <w:rPr>
          <w:rFonts w:ascii="Times New Roman" w:hAnsi="Times New Roman" w:cs="Times New Roman"/>
          <w:b/>
          <w:sz w:val="28"/>
          <w:szCs w:val="28"/>
        </w:rPr>
        <w:t>Белугиной Е.Н</w:t>
      </w:r>
      <w:r w:rsidRPr="00A1186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50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55"/>
        <w:gridCol w:w="5245"/>
      </w:tblGrid>
      <w:tr w:rsidR="00CE4AB2" w:rsidRPr="00A11863" w:rsidTr="00564598"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E4AB2" w:rsidRPr="00A11863" w:rsidRDefault="00670FBD" w:rsidP="00A11863">
            <w:pPr>
              <w:pStyle w:val="1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Позитивные (сильные стороны)</w:t>
            </w:r>
          </w:p>
        </w:tc>
        <w:tc>
          <w:tcPr>
            <w:tcW w:w="52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E4AB2" w:rsidRPr="00A11863" w:rsidRDefault="00670FBD" w:rsidP="00A11863">
            <w:pPr>
              <w:pStyle w:val="1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Негативные (слабые стороны)</w:t>
            </w:r>
          </w:p>
        </w:tc>
      </w:tr>
      <w:tr w:rsidR="00CE4AB2" w:rsidRPr="00A11863" w:rsidTr="00564598"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E4AB2" w:rsidRPr="00A11863" w:rsidRDefault="00670FBD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1.Стимулирует к дальнейшей работе</w:t>
            </w:r>
          </w:p>
          <w:p w:rsidR="00CE4AB2" w:rsidRPr="00A11863" w:rsidRDefault="00670FBD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2. Самообразование</w:t>
            </w:r>
          </w:p>
          <w:p w:rsidR="00CE4AB2" w:rsidRPr="00A11863" w:rsidRDefault="00670FBD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3. Возможность выбрать лучшее и применить в работе. </w:t>
            </w:r>
          </w:p>
        </w:tc>
        <w:tc>
          <w:tcPr>
            <w:tcW w:w="52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E4AB2" w:rsidRPr="00A11863" w:rsidRDefault="00670FBD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1.Слабому никто не поможет</w:t>
            </w:r>
          </w:p>
          <w:p w:rsidR="00CE4AB2" w:rsidRPr="00A11863" w:rsidRDefault="00670FBD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2. Снижается качество работы</w:t>
            </w:r>
          </w:p>
          <w:p w:rsidR="00CE4AB2" w:rsidRPr="00A11863" w:rsidRDefault="00670FBD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3. Коллектив не слаженный, не дружный</w:t>
            </w:r>
          </w:p>
        </w:tc>
      </w:tr>
      <w:tr w:rsidR="004973E9" w:rsidRPr="00A11863" w:rsidTr="00564598">
        <w:trPr>
          <w:trHeight w:val="360"/>
        </w:trPr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03D5F" w:rsidRDefault="00D03D5F" w:rsidP="00D03D5F">
            <w:pPr>
              <w:pStyle w:val="1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 же</w:t>
            </w:r>
          </w:p>
          <w:p w:rsidR="004973E9" w:rsidRPr="004973E9" w:rsidRDefault="004973E9" w:rsidP="00D17B9B">
            <w:pPr>
              <w:pStyle w:val="10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7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1.Стимулирует к дальнейшей работе</w:t>
            </w:r>
          </w:p>
          <w:p w:rsidR="004973E9" w:rsidRPr="004973E9" w:rsidRDefault="004973E9" w:rsidP="00D17B9B">
            <w:pPr>
              <w:pStyle w:val="10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7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Самообразование</w:t>
            </w:r>
          </w:p>
          <w:p w:rsidR="004973E9" w:rsidRPr="00A11863" w:rsidRDefault="00E60F63" w:rsidP="00D17B9B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4973E9" w:rsidRPr="00497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Возможность выбрать лучшее и применить в работе.</w:t>
            </w:r>
            <w:r w:rsidR="004973E9"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Риски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Закрыты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для общения.</w:t>
            </w:r>
            <w:proofErr w:type="gramEnd"/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2. Рады неудачам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73E9" w:rsidRPr="00A11863" w:rsidTr="00564598">
        <w:trPr>
          <w:trHeight w:val="4993"/>
        </w:trPr>
        <w:tc>
          <w:tcPr>
            <w:tcW w:w="10500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973E9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  <w:r w:rsidRPr="00A118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 подгруппы 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пришли </w:t>
            </w:r>
            <w:r w:rsidRPr="00E60F63">
              <w:rPr>
                <w:rFonts w:ascii="Times New Roman" w:hAnsi="Times New Roman" w:cs="Times New Roman"/>
                <w:b/>
                <w:sz w:val="28"/>
                <w:szCs w:val="28"/>
              </w:rPr>
              <w:t>к мнению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, что наше мышление и личностные качества еще не готовы к здоровой конкуренции, т.к. </w:t>
            </w:r>
            <w:proofErr w:type="gramStart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живущий в конкурентной среде начинает</w:t>
            </w:r>
            <w:proofErr w:type="gramEnd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вещам однобоко,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с выгодой к своей персоне, что приводит к конфликтам. 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3E9" w:rsidRPr="004973E9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подгруппа,</w:t>
            </w:r>
            <w:r w:rsidRPr="00497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73E9">
              <w:rPr>
                <w:rFonts w:ascii="Times New Roman" w:hAnsi="Times New Roman" w:cs="Times New Roman"/>
                <w:b/>
                <w:sz w:val="28"/>
                <w:szCs w:val="28"/>
              </w:rPr>
              <w:t>под руководством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7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E73A9">
              <w:rPr>
                <w:rFonts w:ascii="Times New Roman" w:hAnsi="Times New Roman" w:cs="Times New Roman"/>
                <w:b/>
                <w:sz w:val="28"/>
                <w:szCs w:val="28"/>
              </w:rPr>
              <w:t>Мельчуговой</w:t>
            </w:r>
            <w:proofErr w:type="spellEnd"/>
            <w:r w:rsidR="00AE7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этой подгруппы рассматривают конкуренцию, опираясь на труды Макаренко А.С.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(Педагогическая поэма.</w:t>
            </w:r>
            <w:proofErr w:type="gramEnd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– М.: Худ. </w:t>
            </w:r>
            <w:proofErr w:type="gramStart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Лит. 1987.)</w:t>
            </w:r>
            <w:proofErr w:type="gramEnd"/>
          </w:p>
          <w:p w:rsidR="004973E9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Приводят очень интересные доводы о слабых и сильных сторонах здоровой конкуренции.</w:t>
            </w:r>
          </w:p>
          <w:tbl>
            <w:tblPr>
              <w:tblW w:w="10124" w:type="dxa"/>
              <w:tblInd w:w="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067"/>
              <w:gridCol w:w="5057"/>
            </w:tblGrid>
            <w:tr w:rsidR="004973E9" w:rsidRPr="00A11863" w:rsidTr="004973E9">
              <w:trPr>
                <w:trHeight w:val="384"/>
              </w:trPr>
              <w:tc>
                <w:tcPr>
                  <w:tcW w:w="5067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4973E9" w:rsidRDefault="004973E9" w:rsidP="00D17B9B">
                  <w:pPr>
                    <w:pStyle w:val="10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97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Позитивные (сильные стороны)</w:t>
                  </w:r>
                </w:p>
              </w:tc>
              <w:tc>
                <w:tcPr>
                  <w:tcW w:w="5057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4973E9" w:rsidRDefault="004973E9" w:rsidP="00D17B9B">
                  <w:pPr>
                    <w:pStyle w:val="10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97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Негативные (слабые стороны)</w:t>
                  </w:r>
                </w:p>
              </w:tc>
            </w:tr>
            <w:tr w:rsidR="004973E9" w:rsidRPr="00A11863" w:rsidTr="004973E9">
              <w:trPr>
                <w:trHeight w:val="1519"/>
              </w:trPr>
              <w:tc>
                <w:tcPr>
                  <w:tcW w:w="5067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D17B9B">
                  <w:pPr>
                    <w:pStyle w:val="1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онкурентная среда все же развивает внутреннюю сторону человека, создает для него некомфортные условия, принуждает к постоянному движению, развитию, самосовершенствованию.</w:t>
                  </w:r>
                </w:p>
              </w:tc>
              <w:tc>
                <w:tcPr>
                  <w:tcW w:w="5057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D17B9B">
                  <w:pPr>
                    <w:pStyle w:val="1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1.О</w:t>
                  </w: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тношение к вещам цинично, рассматривается все происходящее вокруг с точки зрения материальной, выгодной только для себя.</w:t>
                  </w:r>
                </w:p>
              </w:tc>
            </w:tr>
            <w:tr w:rsidR="004973E9" w:rsidRPr="00A11863" w:rsidTr="004973E9">
              <w:trPr>
                <w:trHeight w:val="368"/>
              </w:trPr>
              <w:tc>
                <w:tcPr>
                  <w:tcW w:w="5067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4973E9" w:rsidRDefault="004973E9" w:rsidP="00D17B9B">
                  <w:pPr>
                    <w:pStyle w:val="10"/>
                    <w:spacing w:after="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4973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Стимулирует к дальнейшей работе</w:t>
                  </w:r>
                </w:p>
                <w:p w:rsidR="004973E9" w:rsidRPr="004973E9" w:rsidRDefault="004973E9" w:rsidP="00D17B9B">
                  <w:pPr>
                    <w:pStyle w:val="10"/>
                    <w:spacing w:after="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4973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2. Самообразование</w:t>
                  </w:r>
                </w:p>
                <w:p w:rsidR="004973E9" w:rsidRPr="00A11863" w:rsidRDefault="004973E9" w:rsidP="00D17B9B">
                  <w:pPr>
                    <w:pStyle w:val="1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73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 Возможность выбрать лучшее и применить в работе.</w:t>
                  </w: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057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D17B9B">
                  <w:pPr>
                    <w:pStyle w:val="1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Риски</w:t>
                  </w:r>
                </w:p>
                <w:p w:rsidR="004973E9" w:rsidRPr="00A11863" w:rsidRDefault="004973E9" w:rsidP="00D17B9B">
                  <w:pPr>
                    <w:pStyle w:val="1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gramStart"/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Закрыты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общения.</w:t>
                  </w:r>
                  <w:proofErr w:type="gramEnd"/>
                </w:p>
                <w:p w:rsidR="004973E9" w:rsidRPr="00A11863" w:rsidRDefault="004973E9" w:rsidP="00D17B9B">
                  <w:pPr>
                    <w:pStyle w:val="1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Рады неудачам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другого</w:t>
                  </w:r>
                  <w:proofErr w:type="gramEnd"/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3E9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В ходе беседы данная подгруппа делает </w:t>
            </w:r>
            <w:r w:rsidRPr="004973E9">
              <w:rPr>
                <w:rFonts w:ascii="Times New Roman" w:hAnsi="Times New Roman" w:cs="Times New Roman"/>
                <w:b/>
                <w:sz w:val="28"/>
                <w:szCs w:val="28"/>
              </w:rPr>
              <w:t>выводы,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что равенства в нашей жизни при всем нашем желании никак не получится. Это и позволяет нам расти, двигаться вперед по карьерной лестнице. Нельзя всех ставить на одну ступень. Но и нельзя говорить один лучше, другой хуже, нужно объективно оценивать заслуги каждого. Пусть второй тянется за первым, а первый не расслабляется. Конкуренция нужна, если она здоровая.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3E9" w:rsidRPr="004973E9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подгруппа,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97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руководством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Афанасьевой И.В.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Вступление. </w:t>
            </w:r>
          </w:p>
          <w:p w:rsidR="004973E9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   Конкуренция – борьба, соперничество в какой – либо области. Вопрос об изучении явления внутренней конкуренции между педагогами в настоящее время стоит наиболее остро. Современное общество переживает фазу развития, в которой конкуренция является неотъемлемой частью жизни человека. Тонкой нитью пронизывает конкуренция всю нашу жизнь, начиная с младенческого возраста и заканчивая старостью. С детского сада в нас воспитывали чувство совести и такта, постоянно сравнивали с другими детьми. В школе мы соперничали из </w:t>
            </w:r>
            <w:proofErr w:type="gramStart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а внимания 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D43E5F">
              <w:rPr>
                <w:rFonts w:ascii="Times New Roman" w:hAnsi="Times New Roman" w:cs="Times New Roman"/>
                <w:sz w:val="28"/>
                <w:szCs w:val="28"/>
              </w:rPr>
              <w:t>нравившегося мальчишки или девчо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нки, из –за оценок, из –за отношения учителей. Поступая в </w:t>
            </w:r>
            <w:proofErr w:type="gramStart"/>
            <w:r w:rsidR="00D03D5F">
              <w:rPr>
                <w:rFonts w:ascii="Times New Roman" w:hAnsi="Times New Roman" w:cs="Times New Roman"/>
                <w:sz w:val="28"/>
                <w:szCs w:val="28"/>
              </w:rPr>
              <w:t>ВУЗы</w:t>
            </w:r>
            <w:proofErr w:type="gramEnd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  <w:r w:rsidR="00D03D5F">
              <w:rPr>
                <w:rFonts w:ascii="Times New Roman" w:hAnsi="Times New Roman" w:cs="Times New Roman"/>
                <w:sz w:val="28"/>
                <w:szCs w:val="28"/>
              </w:rPr>
              <w:t xml:space="preserve"> или наши дети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конкурировали за бюджетные места. Устроившись на работу, мы конкурируем за положение в коллективе. 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Известно, что конкуренция выполняет и негативные и позитивные функции.</w:t>
            </w:r>
          </w:p>
          <w:tbl>
            <w:tblPr>
              <w:tblW w:w="99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91"/>
              <w:gridCol w:w="3078"/>
              <w:gridCol w:w="4293"/>
            </w:tblGrid>
            <w:tr w:rsidR="004973E9" w:rsidRPr="00A11863" w:rsidTr="00564598">
              <w:tc>
                <w:tcPr>
                  <w:tcW w:w="2591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Внутренняя.</w:t>
                  </w:r>
                </w:p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Конкуренция внутри коллектива.</w:t>
                  </w:r>
                </w:p>
              </w:tc>
              <w:tc>
                <w:tcPr>
                  <w:tcW w:w="3078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Позитивные.</w:t>
                  </w:r>
                </w:p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Сильные.</w:t>
                  </w:r>
                </w:p>
              </w:tc>
              <w:tc>
                <w:tcPr>
                  <w:tcW w:w="4293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Негативные.</w:t>
                  </w:r>
                </w:p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Слабые.</w:t>
                  </w:r>
                </w:p>
              </w:tc>
            </w:tr>
            <w:tr w:rsidR="004973E9" w:rsidRPr="00A11863" w:rsidTr="00564598">
              <w:trPr>
                <w:trHeight w:val="320"/>
              </w:trPr>
              <w:tc>
                <w:tcPr>
                  <w:tcW w:w="2591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8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Поднимает творческую активность </w:t>
                  </w:r>
                </w:p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Педагогов. Рост работников в профессиональном плане. </w:t>
                  </w:r>
                </w:p>
              </w:tc>
              <w:tc>
                <w:tcPr>
                  <w:tcW w:w="4293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Необходимо постоянное, грамотное руководство процессом</w:t>
                  </w:r>
                </w:p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конкуренции, чтобы она не переросла в конфликт, чтобы не развивались негативные качества личности. Исключает сотрудничество. </w:t>
                  </w:r>
                </w:p>
              </w:tc>
            </w:tr>
            <w:tr w:rsidR="004973E9" w:rsidRPr="00A11863" w:rsidTr="00564598">
              <w:tc>
                <w:tcPr>
                  <w:tcW w:w="2591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8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Возможности</w:t>
                  </w:r>
                </w:p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Движение вперед, предотвращающий застой. Привнесение нового в образовательную деятельность. Поиск новых, эффективных путей для решения воспитательных и образовательных задач.</w:t>
                  </w:r>
                </w:p>
              </w:tc>
              <w:tc>
                <w:tcPr>
                  <w:tcW w:w="4293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Риски</w:t>
                  </w:r>
                </w:p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 агрессии. Негативный климат в коллективе. Ухудшение здоровья конкурирующих сотрудников.</w:t>
                  </w:r>
                </w:p>
              </w:tc>
            </w:tr>
            <w:tr w:rsidR="004973E9" w:rsidRPr="00A11863" w:rsidTr="00564598">
              <w:tc>
                <w:tcPr>
                  <w:tcW w:w="2591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Внешняя.</w:t>
                  </w:r>
                </w:p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Конкуренция с другими организациями.</w:t>
                  </w:r>
                </w:p>
              </w:tc>
              <w:tc>
                <w:tcPr>
                  <w:tcW w:w="3078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Сильные</w:t>
                  </w:r>
                </w:p>
              </w:tc>
              <w:tc>
                <w:tcPr>
                  <w:tcW w:w="4293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Слабые</w:t>
                  </w:r>
                </w:p>
              </w:tc>
            </w:tr>
            <w:tr w:rsidR="004973E9" w:rsidRPr="00A11863" w:rsidTr="00564598">
              <w:tc>
                <w:tcPr>
                  <w:tcW w:w="2591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078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Способствует групповой интеграции, росту сплоченности, солидарности внутри коллектива. </w:t>
                  </w:r>
                </w:p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Позволяет лучше узнать членов своей команды.</w:t>
                  </w:r>
                </w:p>
              </w:tc>
              <w:tc>
                <w:tcPr>
                  <w:tcW w:w="4293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4973E9">
                  <w:pPr>
                    <w:pStyle w:val="1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Необходимо постоянное, грамотное руководство процессом</w:t>
                  </w:r>
                </w:p>
                <w:p w:rsidR="004973E9" w:rsidRPr="00A11863" w:rsidRDefault="004973E9" w:rsidP="004973E9">
                  <w:pPr>
                    <w:pStyle w:val="1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конкуренции, чтобы она не переросла в конфликт, чтобы не развивались негативные качества личности. Исключает сотрудничество.</w:t>
                  </w:r>
                </w:p>
              </w:tc>
            </w:tr>
            <w:tr w:rsidR="004973E9" w:rsidRPr="00A11863" w:rsidTr="00564598">
              <w:tc>
                <w:tcPr>
                  <w:tcW w:w="2591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8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Возможности </w:t>
                  </w:r>
                </w:p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Повышается мотивация. Обеспечивает приток финансовых средств.</w:t>
                  </w:r>
                </w:p>
              </w:tc>
              <w:tc>
                <w:tcPr>
                  <w:tcW w:w="4293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Риски </w:t>
                  </w:r>
                </w:p>
                <w:p w:rsidR="004973E9" w:rsidRPr="00A11863" w:rsidRDefault="004973E9" w:rsidP="00A11863">
                  <w:pPr>
                    <w:pStyle w:val="1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186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Отток кадров.</w:t>
                  </w:r>
                </w:p>
              </w:tc>
            </w:tr>
          </w:tbl>
          <w:p w:rsidR="00D03D5F" w:rsidRDefault="004973E9" w:rsidP="004973E9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4973E9" w:rsidRPr="00D03D5F" w:rsidRDefault="00D03D5F" w:rsidP="004973E9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давайте разберём</w:t>
            </w:r>
            <w:r w:rsidR="004973E9"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 интересный афоризм: </w:t>
            </w:r>
            <w:r w:rsidR="004973E9" w:rsidRPr="00D03D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палки в колеса не суют в двух случаях: если скорость машины не позволяет или, если машина </w:t>
            </w:r>
            <w:proofErr w:type="gramStart"/>
            <w:r w:rsidR="004973E9" w:rsidRPr="00D03D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стоит</w:t>
            </w:r>
            <w:proofErr w:type="gramEnd"/>
            <w:r w:rsidR="004973E9" w:rsidRPr="00D03D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палка ей не вредит.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Конкуренция способствует определенному движению вперед, предотвращая застой. Здоровая конкуренция толкает человека на поиски новых, более эффективных путей движения к своей цели. 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Межгрупповая конкуренция способствует групповой интеграции, росту сплоченности, солидарности группы.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3 подгруппа пришла </w:t>
            </w:r>
            <w:r w:rsidRPr="004973E9">
              <w:rPr>
                <w:rFonts w:ascii="Times New Roman" w:hAnsi="Times New Roman" w:cs="Times New Roman"/>
                <w:b/>
                <w:sz w:val="28"/>
                <w:szCs w:val="28"/>
              </w:rPr>
              <w:t>к выводу,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что все – таки конкуренция – это понятие экономическое, употребляется в сфере торговли и производства, в бизнесе. Для нас ближе и целесообразнее понятие сотрудничество. Мы – педагоги, должны мыслить не на конкурентном, а на созидательном уровне. </w:t>
            </w:r>
            <w:proofErr w:type="gramStart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Созидательный</w:t>
            </w:r>
            <w:proofErr w:type="gramEnd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– создающий что – то новое, творческое.</w:t>
            </w:r>
          </w:p>
          <w:p w:rsidR="004973E9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863">
              <w:rPr>
                <w:rFonts w:ascii="Times New Roman" w:hAnsi="Times New Roman" w:cs="Times New Roman"/>
                <w:b/>
                <w:sz w:val="28"/>
                <w:szCs w:val="28"/>
              </w:rPr>
              <w:t>Вывод.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(ст. воспитатель Яцкова В.А.)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Педагоги единогласно пришли к мнению, что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шему коллективу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более пре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емствен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не конкуренция, а сотрудничество. Конкурентов мы должны превращать в единомышленников. Для нас важно в себе воспитать чувство уважения ко всем людям, которые трудятся рядом с нами, потому что мы пример для наших воспитанников.</w:t>
            </w:r>
          </w:p>
          <w:p w:rsidR="004973E9" w:rsidRPr="00A11863" w:rsidRDefault="004973E9" w:rsidP="00A11863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CE4AB2" w:rsidRPr="00A11863" w:rsidRDefault="00CE4AB2" w:rsidP="00A11863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sectPr w:rsidR="00CE4AB2" w:rsidRPr="00A11863" w:rsidSect="0056459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7F" w:rsidRDefault="0076267F" w:rsidP="00E60F63">
      <w:pPr>
        <w:spacing w:after="0" w:line="240" w:lineRule="auto"/>
      </w:pPr>
      <w:r>
        <w:separator/>
      </w:r>
    </w:p>
  </w:endnote>
  <w:endnote w:type="continuationSeparator" w:id="0">
    <w:p w:rsidR="0076267F" w:rsidRDefault="0076267F" w:rsidP="00E6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6134"/>
      <w:docPartObj>
        <w:docPartGallery w:val="Page Numbers (Bottom of Page)"/>
        <w:docPartUnique/>
      </w:docPartObj>
    </w:sdtPr>
    <w:sdtContent>
      <w:p w:rsidR="00E60F63" w:rsidRDefault="000E4F57">
        <w:pPr>
          <w:pStyle w:val="a7"/>
          <w:jc w:val="right"/>
        </w:pPr>
        <w:fldSimple w:instr=" PAGE   \* MERGEFORMAT ">
          <w:r w:rsidR="00AE73A9">
            <w:rPr>
              <w:noProof/>
            </w:rPr>
            <w:t>3</w:t>
          </w:r>
        </w:fldSimple>
      </w:p>
    </w:sdtContent>
  </w:sdt>
  <w:p w:rsidR="00E60F63" w:rsidRDefault="00E60F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7F" w:rsidRDefault="0076267F" w:rsidP="00E60F63">
      <w:pPr>
        <w:spacing w:after="0" w:line="240" w:lineRule="auto"/>
      </w:pPr>
      <w:r>
        <w:separator/>
      </w:r>
    </w:p>
  </w:footnote>
  <w:footnote w:type="continuationSeparator" w:id="0">
    <w:p w:rsidR="0076267F" w:rsidRDefault="0076267F" w:rsidP="00E60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4AB2"/>
    <w:rsid w:val="000E4F57"/>
    <w:rsid w:val="003B500E"/>
    <w:rsid w:val="00476DBF"/>
    <w:rsid w:val="004973E9"/>
    <w:rsid w:val="00564598"/>
    <w:rsid w:val="00670FBD"/>
    <w:rsid w:val="006C011D"/>
    <w:rsid w:val="0076267F"/>
    <w:rsid w:val="00A11863"/>
    <w:rsid w:val="00AE73A9"/>
    <w:rsid w:val="00B54D39"/>
    <w:rsid w:val="00B722F0"/>
    <w:rsid w:val="00CD6DC6"/>
    <w:rsid w:val="00CE4AB2"/>
    <w:rsid w:val="00D03D5F"/>
    <w:rsid w:val="00D43E5F"/>
    <w:rsid w:val="00E60F63"/>
    <w:rsid w:val="00F3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F0"/>
  </w:style>
  <w:style w:type="paragraph" w:styleId="1">
    <w:name w:val="heading 1"/>
    <w:basedOn w:val="10"/>
    <w:next w:val="10"/>
    <w:rsid w:val="00CE4AB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CE4AB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CE4AB2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CE4AB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CE4AB2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CE4AB2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60F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E4AB2"/>
    <w:pPr>
      <w:widowControl w:val="0"/>
    </w:pPr>
    <w:rPr>
      <w:rFonts w:ascii="Calibri" w:eastAsia="Calibri" w:hAnsi="Calibri" w:cs="Calibri"/>
      <w:color w:val="000000"/>
    </w:rPr>
  </w:style>
  <w:style w:type="paragraph" w:styleId="a3">
    <w:name w:val="Title"/>
    <w:basedOn w:val="10"/>
    <w:next w:val="10"/>
    <w:rsid w:val="00CE4AB2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CE4AB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semiHidden/>
    <w:unhideWhenUsed/>
    <w:rsid w:val="00E6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0F63"/>
  </w:style>
  <w:style w:type="paragraph" w:styleId="a7">
    <w:name w:val="footer"/>
    <w:basedOn w:val="a"/>
    <w:link w:val="a8"/>
    <w:uiPriority w:val="99"/>
    <w:unhideWhenUsed/>
    <w:rsid w:val="00E6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F63"/>
  </w:style>
  <w:style w:type="character" w:customStyle="1" w:styleId="70">
    <w:name w:val="Заголовок 7 Знак"/>
    <w:basedOn w:val="a0"/>
    <w:link w:val="7"/>
    <w:uiPriority w:val="9"/>
    <w:rsid w:val="00E60F6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Дискуссионный  стол.docx</vt:lpstr>
    </vt:vector>
  </TitlesOfParts>
  <Company>Microsoft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Дискуссионный  стол.docx</dc:title>
  <dc:creator>Елена</dc:creator>
  <cp:lastModifiedBy>Bait</cp:lastModifiedBy>
  <cp:revision>15</cp:revision>
  <cp:lastPrinted>2014-11-18T09:13:00Z</cp:lastPrinted>
  <dcterms:created xsi:type="dcterms:W3CDTF">2014-02-20T15:22:00Z</dcterms:created>
  <dcterms:modified xsi:type="dcterms:W3CDTF">2014-11-25T05:44:00Z</dcterms:modified>
</cp:coreProperties>
</file>