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A9" w:rsidRPr="00BF05A9" w:rsidRDefault="00261E14" w:rsidP="00261E14">
      <w:pPr>
        <w:spacing w:line="234" w:lineRule="atLeast"/>
        <w:jc w:val="both"/>
        <w:rPr>
          <w:color w:val="FF0000"/>
          <w:sz w:val="40"/>
          <w:szCs w:val="28"/>
          <w:u w:val="single"/>
        </w:rPr>
      </w:pPr>
      <w:r>
        <w:rPr>
          <w:b/>
          <w:i/>
          <w:color w:val="0000FF"/>
          <w:sz w:val="28"/>
          <w:szCs w:val="28"/>
        </w:rPr>
        <w:t xml:space="preserve">     </w:t>
      </w:r>
      <w:r w:rsidRPr="00261E14">
        <w:rPr>
          <w:sz w:val="28"/>
          <w:szCs w:val="28"/>
        </w:rPr>
        <w:t xml:space="preserve"> </w:t>
      </w:r>
      <w:r w:rsidR="00BF05A9" w:rsidRPr="00BF05A9">
        <w:rPr>
          <w:color w:val="FF0000"/>
          <w:sz w:val="40"/>
          <w:szCs w:val="28"/>
          <w:u w:val="single"/>
        </w:rPr>
        <w:t>Система оздоровительной работы в ДОУ</w:t>
      </w:r>
    </w:p>
    <w:p w:rsidR="00BF05A9" w:rsidRPr="00BF05A9" w:rsidRDefault="00BF05A9" w:rsidP="00261E14">
      <w:pPr>
        <w:spacing w:line="234" w:lineRule="atLeast"/>
        <w:jc w:val="both"/>
        <w:rPr>
          <w:sz w:val="40"/>
          <w:szCs w:val="28"/>
        </w:rPr>
      </w:pPr>
      <w:bookmarkStart w:id="0" w:name="_GoBack"/>
    </w:p>
    <w:bookmarkEnd w:id="0"/>
    <w:p w:rsidR="00261E14" w:rsidRPr="00261E14" w:rsidRDefault="00261E14" w:rsidP="00261E14">
      <w:pPr>
        <w:spacing w:line="234" w:lineRule="atLeast"/>
        <w:jc w:val="both"/>
      </w:pPr>
      <w:r w:rsidRPr="00261E14">
        <w:rPr>
          <w:sz w:val="28"/>
          <w:szCs w:val="28"/>
        </w:rPr>
        <w:t xml:space="preserve">  Здоровый образ жизни не формируется с помощью отдельных мероприятий. Каждая минута пребывания ребенка в детском саду должна способствовать решению этой задачи, которая осуществляется в группе по следующим направлениям:</w:t>
      </w:r>
    </w:p>
    <w:p w:rsidR="00261E14" w:rsidRPr="00261E14" w:rsidRDefault="00261E14" w:rsidP="00261E14">
      <w:pPr>
        <w:spacing w:line="210" w:lineRule="atLeast"/>
        <w:ind w:left="360"/>
        <w:jc w:val="both"/>
      </w:pPr>
      <w:r w:rsidRPr="00261E14">
        <w:rPr>
          <w:sz w:val="28"/>
          <w:szCs w:val="28"/>
        </w:rPr>
        <w:t>1) Привитие стойких культурно-гигиенических навыков</w:t>
      </w:r>
    </w:p>
    <w:p w:rsidR="00261E14" w:rsidRPr="00261E14" w:rsidRDefault="00261E14" w:rsidP="00261E14">
      <w:pPr>
        <w:spacing w:line="210" w:lineRule="atLeast"/>
        <w:ind w:left="360"/>
        <w:jc w:val="both"/>
      </w:pPr>
      <w:r w:rsidRPr="00261E14">
        <w:rPr>
          <w:sz w:val="28"/>
          <w:szCs w:val="28"/>
        </w:rPr>
        <w:t>2) Формирование элементарных представлений об окружающей среде</w:t>
      </w:r>
    </w:p>
    <w:p w:rsidR="00261E14" w:rsidRPr="00261E14" w:rsidRDefault="00261E14" w:rsidP="00261E14">
      <w:pPr>
        <w:spacing w:line="210" w:lineRule="atLeast"/>
        <w:ind w:left="360"/>
        <w:jc w:val="both"/>
      </w:pPr>
      <w:r w:rsidRPr="00261E14">
        <w:rPr>
          <w:sz w:val="28"/>
          <w:szCs w:val="28"/>
        </w:rPr>
        <w:t>3) Обучение уходу за своим телом, навыкам оказания элементарной помощи</w:t>
      </w:r>
    </w:p>
    <w:p w:rsidR="00261E14" w:rsidRPr="00261E14" w:rsidRDefault="00261E14" w:rsidP="00261E14">
      <w:pPr>
        <w:spacing w:line="210" w:lineRule="atLeast"/>
        <w:ind w:left="360"/>
        <w:jc w:val="both"/>
      </w:pPr>
      <w:r w:rsidRPr="00261E14">
        <w:rPr>
          <w:sz w:val="28"/>
          <w:szCs w:val="28"/>
        </w:rPr>
        <w:t>4) Формирование привычки ежедневных физкультурных упражнений</w:t>
      </w:r>
    </w:p>
    <w:p w:rsidR="00261E14" w:rsidRPr="00261E14" w:rsidRDefault="00261E14" w:rsidP="00261E14">
      <w:pPr>
        <w:spacing w:line="210" w:lineRule="atLeast"/>
        <w:ind w:left="360"/>
        <w:jc w:val="both"/>
      </w:pPr>
      <w:r w:rsidRPr="00261E14">
        <w:rPr>
          <w:sz w:val="28"/>
          <w:szCs w:val="28"/>
        </w:rPr>
        <w:t>5) Развитие представлений о строении собственного тела, назначении органов</w:t>
      </w:r>
    </w:p>
    <w:p w:rsidR="00261E14" w:rsidRPr="00261E14" w:rsidRDefault="00261E14" w:rsidP="00261E14">
      <w:pPr>
        <w:spacing w:line="210" w:lineRule="atLeast"/>
        <w:ind w:left="360"/>
        <w:jc w:val="both"/>
      </w:pPr>
      <w:r w:rsidRPr="00261E14">
        <w:rPr>
          <w:sz w:val="28"/>
          <w:szCs w:val="28"/>
        </w:rPr>
        <w:t>6) Формирование представлений о том, что полезно  и что вредно для организма</w:t>
      </w:r>
    </w:p>
    <w:p w:rsidR="00261E14" w:rsidRPr="00261E14" w:rsidRDefault="00261E14" w:rsidP="00261E14">
      <w:pPr>
        <w:spacing w:line="210" w:lineRule="atLeast"/>
        <w:ind w:left="360"/>
        <w:jc w:val="both"/>
      </w:pPr>
      <w:r w:rsidRPr="00261E14">
        <w:rPr>
          <w:sz w:val="28"/>
          <w:szCs w:val="28"/>
        </w:rPr>
        <w:t>7) Выработка у ребенка осознанного отношения к своему здоровью, умения определить свои состояние и ощущения</w:t>
      </w:r>
    </w:p>
    <w:p w:rsidR="00261E14" w:rsidRPr="00261E14" w:rsidRDefault="00261E14" w:rsidP="00261E14">
      <w:pPr>
        <w:spacing w:line="210" w:lineRule="atLeast"/>
        <w:ind w:left="360"/>
        <w:jc w:val="both"/>
      </w:pPr>
      <w:r w:rsidRPr="00261E14">
        <w:rPr>
          <w:sz w:val="28"/>
          <w:szCs w:val="28"/>
        </w:rPr>
        <w:t>8) Выработка знаний и умений действовать в опасных жизненных ситуациях</w:t>
      </w:r>
    </w:p>
    <w:p w:rsidR="00261E14" w:rsidRPr="00261E14" w:rsidRDefault="00261E14" w:rsidP="00261E14">
      <w:pPr>
        <w:spacing w:line="234" w:lineRule="atLeast"/>
        <w:jc w:val="both"/>
      </w:pPr>
      <w:r w:rsidRPr="00261E14">
        <w:rPr>
          <w:sz w:val="28"/>
          <w:szCs w:val="28"/>
        </w:rPr>
        <w:t xml:space="preserve">       Мы учитываем, что ребенок, изучая себя, особенности своего организма, психологически готовится к тому, чтобы формировать свое здоровье.  В своей работе ориентируемся на становление мотивационной сферы гигиенического поведения ребенка, реализацию усвоенных ребенком знаний и представлений в его реальном поведении. Занятия по ЗОЖ включают в себя вопросы не только физического, но и духовного здоровья. Мало научить ребенка  чистить зубы утром и вечером, делать зарядку и есть здоровую пищу. Надо, чтобы уже с раннего детства он учился любви к   себе, к людям, к жизни.</w:t>
      </w:r>
    </w:p>
    <w:p w:rsidR="00261E14" w:rsidRPr="00261E14" w:rsidRDefault="00261E14" w:rsidP="00261E14">
      <w:pPr>
        <w:spacing w:line="234" w:lineRule="atLeast"/>
        <w:jc w:val="both"/>
      </w:pPr>
      <w:r w:rsidRPr="00261E14">
        <w:rPr>
          <w:sz w:val="28"/>
          <w:szCs w:val="28"/>
        </w:rPr>
        <w:t xml:space="preserve">       Таким образом, </w:t>
      </w:r>
      <w:r w:rsidRPr="00261E14">
        <w:rPr>
          <w:bCs/>
          <w:sz w:val="28"/>
          <w:szCs w:val="28"/>
        </w:rPr>
        <w:t>оздоровительная работа в группе включает в себя пять основных направлений.</w:t>
      </w:r>
    </w:p>
    <w:p w:rsidR="00261E14" w:rsidRPr="00261E14" w:rsidRDefault="00261E14" w:rsidP="00261E14">
      <w:pPr>
        <w:spacing w:line="234" w:lineRule="atLeast"/>
        <w:jc w:val="both"/>
      </w:pPr>
      <w:r w:rsidRPr="00261E14">
        <w:rPr>
          <w:sz w:val="28"/>
          <w:szCs w:val="28"/>
          <w:lang w:val="en-US"/>
        </w:rPr>
        <w:t>I</w:t>
      </w:r>
      <w:r w:rsidRPr="00261E14">
        <w:rPr>
          <w:sz w:val="28"/>
          <w:szCs w:val="28"/>
        </w:rPr>
        <w:t>.Воспитательная и оздоровительная направленность образовательного процесса:</w:t>
      </w:r>
    </w:p>
    <w:p w:rsidR="00261E14" w:rsidRPr="00261E14" w:rsidRDefault="00261E14" w:rsidP="00261E14">
      <w:pPr>
        <w:spacing w:line="234" w:lineRule="atLeast"/>
        <w:jc w:val="both"/>
      </w:pPr>
      <w:r>
        <w:rPr>
          <w:sz w:val="28"/>
          <w:szCs w:val="28"/>
        </w:rPr>
        <w:t>- уроки здоровья для детей 5-7</w:t>
      </w:r>
      <w:r w:rsidRPr="00261E14">
        <w:rPr>
          <w:sz w:val="28"/>
          <w:szCs w:val="28"/>
        </w:rPr>
        <w:t xml:space="preserve"> лет</w:t>
      </w:r>
    </w:p>
    <w:p w:rsidR="00261E14" w:rsidRPr="00261E14" w:rsidRDefault="00261E14" w:rsidP="00261E14">
      <w:pPr>
        <w:spacing w:line="234" w:lineRule="atLeast"/>
        <w:jc w:val="both"/>
      </w:pPr>
      <w:r w:rsidRPr="00261E14">
        <w:rPr>
          <w:sz w:val="28"/>
          <w:szCs w:val="28"/>
          <w:lang w:val="en-US"/>
        </w:rPr>
        <w:t>II</w:t>
      </w:r>
      <w:r w:rsidRPr="00261E14">
        <w:rPr>
          <w:sz w:val="28"/>
          <w:szCs w:val="28"/>
        </w:rPr>
        <w:t>.Физическое развитие и оздоровление детей:</w:t>
      </w:r>
    </w:p>
    <w:p w:rsidR="00261E14" w:rsidRPr="00261E14" w:rsidRDefault="00261E14" w:rsidP="00261E14">
      <w:pPr>
        <w:spacing w:line="234" w:lineRule="atLeast"/>
        <w:jc w:val="both"/>
      </w:pPr>
      <w:r w:rsidRPr="00261E14">
        <w:rPr>
          <w:sz w:val="28"/>
          <w:szCs w:val="28"/>
        </w:rPr>
        <w:t>- закаливание</w:t>
      </w:r>
    </w:p>
    <w:p w:rsidR="00261E14" w:rsidRPr="00261E14" w:rsidRDefault="00261E14" w:rsidP="00261E14">
      <w:pPr>
        <w:spacing w:line="234" w:lineRule="atLeast"/>
        <w:jc w:val="both"/>
      </w:pPr>
      <w:r w:rsidRPr="00261E14">
        <w:rPr>
          <w:sz w:val="28"/>
          <w:szCs w:val="28"/>
        </w:rPr>
        <w:t>- точечный массаж</w:t>
      </w:r>
    </w:p>
    <w:p w:rsidR="00261E14" w:rsidRPr="00261E14" w:rsidRDefault="00261E14" w:rsidP="00261E14">
      <w:pPr>
        <w:spacing w:line="234" w:lineRule="atLeast"/>
        <w:jc w:val="both"/>
      </w:pPr>
      <w:r w:rsidRPr="00261E14">
        <w:rPr>
          <w:sz w:val="28"/>
          <w:szCs w:val="28"/>
        </w:rPr>
        <w:t>- игры, которые лечат</w:t>
      </w:r>
    </w:p>
    <w:p w:rsidR="00261E14" w:rsidRDefault="00261E14" w:rsidP="00261E14">
      <w:pPr>
        <w:spacing w:line="234" w:lineRule="atLeast"/>
        <w:jc w:val="both"/>
        <w:rPr>
          <w:sz w:val="28"/>
          <w:szCs w:val="28"/>
        </w:rPr>
      </w:pPr>
      <w:r w:rsidRPr="00261E14">
        <w:rPr>
          <w:sz w:val="28"/>
          <w:szCs w:val="28"/>
        </w:rPr>
        <w:t>- дыхательная гимнастика</w:t>
      </w:r>
    </w:p>
    <w:p w:rsidR="00261E14" w:rsidRPr="00261E14" w:rsidRDefault="00261E14" w:rsidP="00261E14">
      <w:pPr>
        <w:spacing w:line="234" w:lineRule="atLeast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стретчинг</w:t>
      </w:r>
      <w:proofErr w:type="spellEnd"/>
    </w:p>
    <w:p w:rsidR="00261E14" w:rsidRPr="00261E14" w:rsidRDefault="00261E14" w:rsidP="00261E14">
      <w:pPr>
        <w:spacing w:line="234" w:lineRule="atLeast"/>
        <w:jc w:val="both"/>
      </w:pPr>
      <w:r w:rsidRPr="00261E14">
        <w:rPr>
          <w:sz w:val="28"/>
          <w:szCs w:val="28"/>
        </w:rPr>
        <w:t>- организация двигательного режима</w:t>
      </w:r>
    </w:p>
    <w:p w:rsidR="00261E14" w:rsidRPr="00261E14" w:rsidRDefault="00261E14" w:rsidP="00261E14">
      <w:pPr>
        <w:spacing w:line="234" w:lineRule="atLeast"/>
        <w:jc w:val="both"/>
      </w:pPr>
      <w:r w:rsidRPr="00261E14">
        <w:rPr>
          <w:sz w:val="28"/>
          <w:szCs w:val="28"/>
          <w:lang w:val="en-US"/>
        </w:rPr>
        <w:t>III</w:t>
      </w:r>
      <w:r w:rsidRPr="00261E14">
        <w:rPr>
          <w:sz w:val="28"/>
          <w:szCs w:val="28"/>
        </w:rPr>
        <w:t>.Лечебно-профилактическая работа:</w:t>
      </w:r>
    </w:p>
    <w:p w:rsidR="00261E14" w:rsidRPr="00261E14" w:rsidRDefault="00261E14" w:rsidP="00261E14">
      <w:pPr>
        <w:spacing w:line="234" w:lineRule="atLeast"/>
        <w:jc w:val="both"/>
      </w:pPr>
      <w:r w:rsidRPr="00261E14">
        <w:rPr>
          <w:sz w:val="28"/>
          <w:szCs w:val="28"/>
        </w:rPr>
        <w:t>- лечебная физкультура</w:t>
      </w:r>
    </w:p>
    <w:p w:rsidR="00261E14" w:rsidRPr="00261E14" w:rsidRDefault="00261E14" w:rsidP="00261E14">
      <w:pPr>
        <w:spacing w:line="234" w:lineRule="atLeast"/>
        <w:jc w:val="both"/>
      </w:pPr>
      <w:r w:rsidRPr="00261E14">
        <w:rPr>
          <w:sz w:val="28"/>
          <w:szCs w:val="28"/>
        </w:rPr>
        <w:t>- лечебный массаж</w:t>
      </w:r>
    </w:p>
    <w:p w:rsidR="00261E14" w:rsidRPr="00261E14" w:rsidRDefault="00261E14" w:rsidP="00261E14">
      <w:pPr>
        <w:spacing w:line="234" w:lineRule="atLeast"/>
        <w:jc w:val="both"/>
      </w:pPr>
      <w:r w:rsidRPr="00261E14">
        <w:rPr>
          <w:sz w:val="28"/>
          <w:szCs w:val="28"/>
        </w:rPr>
        <w:t>- физиотерапия</w:t>
      </w:r>
    </w:p>
    <w:p w:rsidR="00261E14" w:rsidRDefault="00261E14" w:rsidP="00261E14">
      <w:pPr>
        <w:spacing w:line="234" w:lineRule="atLeast"/>
        <w:jc w:val="both"/>
        <w:rPr>
          <w:sz w:val="28"/>
          <w:szCs w:val="28"/>
        </w:rPr>
      </w:pPr>
      <w:r w:rsidRPr="00261E14">
        <w:rPr>
          <w:sz w:val="28"/>
          <w:szCs w:val="28"/>
        </w:rPr>
        <w:lastRenderedPageBreak/>
        <w:t xml:space="preserve">- витаминотерапия и </w:t>
      </w:r>
      <w:proofErr w:type="spellStart"/>
      <w:r w:rsidRPr="00261E14">
        <w:rPr>
          <w:sz w:val="28"/>
          <w:szCs w:val="28"/>
        </w:rPr>
        <w:t>фитолечение</w:t>
      </w:r>
      <w:proofErr w:type="spellEnd"/>
    </w:p>
    <w:p w:rsidR="00261E14" w:rsidRPr="00261E14" w:rsidRDefault="00261E14" w:rsidP="00261E14">
      <w:pPr>
        <w:spacing w:line="234" w:lineRule="atLeast"/>
        <w:jc w:val="both"/>
      </w:pPr>
      <w:r>
        <w:rPr>
          <w:sz w:val="28"/>
          <w:szCs w:val="28"/>
        </w:rPr>
        <w:t>- соляная пещера</w:t>
      </w:r>
    </w:p>
    <w:p w:rsidR="00261E14" w:rsidRPr="00261E14" w:rsidRDefault="00261E14" w:rsidP="00261E14">
      <w:pPr>
        <w:spacing w:line="234" w:lineRule="atLeast"/>
        <w:jc w:val="both"/>
      </w:pPr>
      <w:r w:rsidRPr="00261E14">
        <w:rPr>
          <w:sz w:val="28"/>
          <w:szCs w:val="28"/>
          <w:lang w:val="en-US"/>
        </w:rPr>
        <w:t>IV</w:t>
      </w:r>
      <w:r w:rsidRPr="00261E14">
        <w:rPr>
          <w:sz w:val="28"/>
          <w:szCs w:val="28"/>
        </w:rPr>
        <w:t>. Обеспечение психологического благополучия:</w:t>
      </w:r>
    </w:p>
    <w:p w:rsidR="00261E14" w:rsidRPr="00261E14" w:rsidRDefault="00261E14" w:rsidP="00261E14">
      <w:pPr>
        <w:spacing w:line="234" w:lineRule="atLeast"/>
        <w:jc w:val="both"/>
      </w:pPr>
      <w:r w:rsidRPr="00261E14">
        <w:rPr>
          <w:sz w:val="28"/>
          <w:szCs w:val="28"/>
        </w:rPr>
        <w:t>- музыкотерапия</w:t>
      </w:r>
    </w:p>
    <w:p w:rsidR="00261E14" w:rsidRDefault="00261E14" w:rsidP="00261E14">
      <w:pPr>
        <w:spacing w:line="234" w:lineRule="atLeast"/>
        <w:jc w:val="both"/>
        <w:rPr>
          <w:sz w:val="28"/>
          <w:szCs w:val="28"/>
        </w:rPr>
      </w:pPr>
      <w:r w:rsidRPr="00261E14">
        <w:rPr>
          <w:sz w:val="28"/>
          <w:szCs w:val="28"/>
        </w:rPr>
        <w:t xml:space="preserve">- </w:t>
      </w:r>
      <w:proofErr w:type="spellStart"/>
      <w:r w:rsidRPr="00261E14">
        <w:rPr>
          <w:sz w:val="28"/>
          <w:szCs w:val="28"/>
        </w:rPr>
        <w:t>психогимнастика</w:t>
      </w:r>
      <w:proofErr w:type="spellEnd"/>
    </w:p>
    <w:p w:rsidR="00261E14" w:rsidRPr="00261E14" w:rsidRDefault="00261E14" w:rsidP="00261E14">
      <w:pPr>
        <w:spacing w:line="234" w:lineRule="atLeast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сказкотерапия</w:t>
      </w:r>
      <w:proofErr w:type="spellEnd"/>
    </w:p>
    <w:p w:rsidR="00261E14" w:rsidRPr="00261E14" w:rsidRDefault="00261E14" w:rsidP="00261E14">
      <w:pPr>
        <w:spacing w:line="234" w:lineRule="atLeast"/>
        <w:jc w:val="both"/>
      </w:pPr>
      <w:r w:rsidRPr="00261E14">
        <w:rPr>
          <w:sz w:val="28"/>
          <w:szCs w:val="28"/>
          <w:lang w:val="en-US"/>
        </w:rPr>
        <w:t>V</w:t>
      </w:r>
      <w:r w:rsidRPr="00261E14">
        <w:rPr>
          <w:sz w:val="28"/>
          <w:szCs w:val="28"/>
        </w:rPr>
        <w:t>. Работа с родителями</w:t>
      </w:r>
    </w:p>
    <w:p w:rsidR="00261E14" w:rsidRPr="00261E14" w:rsidRDefault="00261E14" w:rsidP="00261E14">
      <w:pPr>
        <w:spacing w:line="234" w:lineRule="atLeast"/>
        <w:jc w:val="both"/>
      </w:pPr>
      <w:r w:rsidRPr="00261E14">
        <w:rPr>
          <w:sz w:val="28"/>
          <w:szCs w:val="28"/>
        </w:rPr>
        <w:t xml:space="preserve">       Эффективность работы по укреплению здоровья детей зависит от четкой слаженной работы с родителями. Опыт показывает, что ни одна, даже самая лучшая оздоровительная программа не сможет дать полноценных результатов, если она не решается совместно с семьей.</w:t>
      </w:r>
    </w:p>
    <w:p w:rsidR="00261E14" w:rsidRPr="00261E14" w:rsidRDefault="00261E14" w:rsidP="00261E14">
      <w:pPr>
        <w:spacing w:line="234" w:lineRule="atLeast"/>
        <w:jc w:val="both"/>
      </w:pPr>
      <w:r w:rsidRPr="00261E14">
        <w:rPr>
          <w:sz w:val="28"/>
          <w:szCs w:val="28"/>
        </w:rPr>
        <w:t xml:space="preserve">        Совместная работа с семьей строится на следующих основных положениях, определяющих ее содержание, организацию и методику. </w:t>
      </w:r>
      <w:r w:rsidRPr="00261E14">
        <w:rPr>
          <w:sz w:val="28"/>
          <w:szCs w:val="28"/>
        </w:rPr>
        <w:br/>
        <w:t>1. Единство, которое достигается в том случае, если цели и задачи воспитания здорового ребенка хорошо понятны не только воспитателям, но и родителям, когда семья знакома с основным содержанием, методами и приемами работы в детском саду.</w:t>
      </w:r>
      <w:r w:rsidRPr="00261E14">
        <w:rPr>
          <w:sz w:val="28"/>
          <w:szCs w:val="28"/>
        </w:rPr>
        <w:br/>
        <w:t>2. Систематичность и последовательность работы (в соответствии с конкретным планом) в течение всего года и всего периода пребывания ребенка в дошкольном учреждении. </w:t>
      </w:r>
      <w:r w:rsidRPr="00261E14">
        <w:rPr>
          <w:sz w:val="28"/>
          <w:szCs w:val="28"/>
        </w:rPr>
        <w:br/>
        <w:t>3. Индивидуальный подход к каждому ребенку и к каждой семье на основе учёта их интересов и способностей. </w:t>
      </w:r>
      <w:r w:rsidRPr="00261E14">
        <w:rPr>
          <w:sz w:val="28"/>
          <w:szCs w:val="28"/>
        </w:rPr>
        <w:br/>
        <w:t xml:space="preserve">       В соответствии с этими основными положениями в систему работы с семьёй  мы включили:</w:t>
      </w:r>
      <w:r w:rsidRPr="00261E14">
        <w:rPr>
          <w:sz w:val="28"/>
          <w:szCs w:val="28"/>
        </w:rPr>
        <w:br/>
        <w:t>I) ознакомление родителей с результатами диагностики состояния здоровья ребенка и его психомоторного развития;</w:t>
      </w:r>
      <w:r w:rsidRPr="00261E14">
        <w:rPr>
          <w:sz w:val="28"/>
          <w:szCs w:val="28"/>
        </w:rPr>
        <w:br/>
        <w:t>2) ознакомление родителей с содержанием физкультурно-оздоровительной работы направленной на физическое, психическое и социальное развитие ребенка; </w:t>
      </w:r>
      <w:r w:rsidRPr="00261E14">
        <w:rPr>
          <w:sz w:val="28"/>
          <w:szCs w:val="28"/>
        </w:rPr>
        <w:br/>
        <w:t>3) обучение конкретным приёмам и методам оздоровления</w:t>
      </w:r>
      <w:proofErr w:type="gramStart"/>
      <w:r w:rsidRPr="00261E14">
        <w:rPr>
          <w:sz w:val="28"/>
          <w:szCs w:val="28"/>
        </w:rPr>
        <w:t xml:space="preserve"> ,</w:t>
      </w:r>
      <w:proofErr w:type="gramEnd"/>
      <w:r w:rsidRPr="00261E14">
        <w:rPr>
          <w:sz w:val="28"/>
          <w:szCs w:val="28"/>
        </w:rPr>
        <w:t xml:space="preserve"> дыхательной гимнастике, самомассажу, разнообразным видам закаливания. </w:t>
      </w:r>
      <w:r w:rsidRPr="00261E14">
        <w:rPr>
          <w:sz w:val="28"/>
          <w:szCs w:val="28"/>
        </w:rPr>
        <w:br/>
        <w:t>4) ознакомление с лечебно-профилактическими мероприятиями, проводимыми в ДОУ, обучение отдельным нетрадиционным методам оздоровления детского организма.</w:t>
      </w:r>
      <w:r w:rsidRPr="00261E14">
        <w:rPr>
          <w:sz w:val="28"/>
          <w:szCs w:val="28"/>
        </w:rPr>
        <w:br/>
        <w:t xml:space="preserve">       Для реализации этих задач широко используются в группе:</w:t>
      </w:r>
      <w:r w:rsidRPr="00261E14">
        <w:rPr>
          <w:sz w:val="28"/>
          <w:szCs w:val="28"/>
        </w:rPr>
        <w:br/>
        <w:t>- информация в роди</w:t>
      </w:r>
      <w:r w:rsidR="00BF05A9">
        <w:rPr>
          <w:sz w:val="28"/>
          <w:szCs w:val="28"/>
        </w:rPr>
        <w:t>тельских уголках</w:t>
      </w:r>
      <w:r w:rsidRPr="00261E14">
        <w:rPr>
          <w:sz w:val="28"/>
          <w:szCs w:val="28"/>
        </w:rPr>
        <w:t xml:space="preserve">, в папках-передвижках («Полезные продукты», «Здоровый образ жизни») консультации </w:t>
      </w:r>
      <w:proofErr w:type="gramStart"/>
      <w:r w:rsidRPr="00261E14">
        <w:rPr>
          <w:sz w:val="28"/>
          <w:szCs w:val="28"/>
        </w:rPr>
        <w:t xml:space="preserve">( </w:t>
      </w:r>
      <w:proofErr w:type="gramEnd"/>
      <w:r w:rsidRPr="00261E14">
        <w:rPr>
          <w:sz w:val="28"/>
          <w:szCs w:val="28"/>
        </w:rPr>
        <w:t>«Расти здор</w:t>
      </w:r>
      <w:r>
        <w:rPr>
          <w:sz w:val="28"/>
          <w:szCs w:val="28"/>
        </w:rPr>
        <w:t>овым», «Движения плюс движение, «Если хочешь быть здоров!»)</w:t>
      </w:r>
    </w:p>
    <w:p w:rsidR="00261E14" w:rsidRPr="00261E14" w:rsidRDefault="00261E14" w:rsidP="00261E14">
      <w:pPr>
        <w:spacing w:line="234" w:lineRule="atLeast"/>
        <w:jc w:val="both"/>
      </w:pPr>
      <w:r w:rsidRPr="00261E14">
        <w:rPr>
          <w:sz w:val="28"/>
          <w:szCs w:val="28"/>
        </w:rPr>
        <w:t>- хорошие результаты дает совместная организация</w:t>
      </w:r>
      <w:r>
        <w:rPr>
          <w:sz w:val="28"/>
          <w:szCs w:val="28"/>
        </w:rPr>
        <w:t xml:space="preserve"> и проведение игр и развлечений,</w:t>
      </w:r>
      <w:r w:rsidRPr="00261E14">
        <w:rPr>
          <w:sz w:val="28"/>
          <w:szCs w:val="28"/>
        </w:rPr>
        <w:t xml:space="preserve"> информация о здоровье детей, интересные и занимательные советы как сохранить и укрепить свое здоровье и здоровье детей, например «Доктор лимон», «Все о бронхите узнать не хотите?», «Продукты чемпионы», «Стресс и здоровье» и многое другое.</w:t>
      </w:r>
    </w:p>
    <w:p w:rsidR="00261E14" w:rsidRPr="00261E14" w:rsidRDefault="00261E14" w:rsidP="00261E14">
      <w:pPr>
        <w:spacing w:line="234" w:lineRule="atLeast"/>
        <w:jc w:val="both"/>
      </w:pPr>
      <w:r w:rsidRPr="00261E14">
        <w:rPr>
          <w:sz w:val="28"/>
          <w:szCs w:val="28"/>
        </w:rPr>
        <w:t>Опыт работы в оздоровительном направлении по</w:t>
      </w:r>
      <w:r>
        <w:rPr>
          <w:sz w:val="28"/>
          <w:szCs w:val="28"/>
        </w:rPr>
        <w:t>казал, что дети 5-7</w:t>
      </w:r>
      <w:r w:rsidRPr="00261E14">
        <w:rPr>
          <w:sz w:val="28"/>
          <w:szCs w:val="28"/>
        </w:rPr>
        <w:t xml:space="preserve"> лет  успешно и с увлечением  усваивают знания о строении организма и </w:t>
      </w:r>
      <w:r w:rsidRPr="00261E14">
        <w:rPr>
          <w:sz w:val="28"/>
          <w:szCs w:val="28"/>
        </w:rPr>
        <w:lastRenderedPageBreak/>
        <w:t>приобретают навыки ЗОЖ. и безопасного поведения в быту и на природе, если знания преподносятся в доступной и увлекательной форме.</w:t>
      </w:r>
    </w:p>
    <w:p w:rsidR="00A43DCF" w:rsidRDefault="00BF05A9"/>
    <w:sectPr w:rsidR="00A43DCF" w:rsidSect="008C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E14"/>
    <w:rsid w:val="00261E14"/>
    <w:rsid w:val="00853CAC"/>
    <w:rsid w:val="008C0F79"/>
    <w:rsid w:val="00BF05A9"/>
    <w:rsid w:val="00F1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Лена</cp:lastModifiedBy>
  <cp:revision>3</cp:revision>
  <dcterms:created xsi:type="dcterms:W3CDTF">2015-02-10T06:06:00Z</dcterms:created>
  <dcterms:modified xsi:type="dcterms:W3CDTF">2015-02-10T07:30:00Z</dcterms:modified>
</cp:coreProperties>
</file>