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7" w:rsidRPr="00413AA1" w:rsidRDefault="00B269B7" w:rsidP="00413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курса "Английский язык", 2 класс</w:t>
      </w:r>
      <w:r w:rsidR="00036427" w:rsidRPr="00413A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Ю. Горячева, С. В. </w:t>
      </w:r>
      <w:proofErr w:type="spellStart"/>
      <w:r w:rsidR="00036427" w:rsidRPr="00413A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Ларькина</w:t>
      </w:r>
      <w:proofErr w:type="spellEnd"/>
      <w:r w:rsidR="00036427" w:rsidRPr="00413A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Е. В. </w:t>
      </w:r>
      <w:proofErr w:type="spellStart"/>
      <w:r w:rsidR="00036427" w:rsidRPr="00413AA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Насоновская</w:t>
      </w:r>
      <w:proofErr w:type="spellEnd"/>
    </w:p>
    <w:p w:rsidR="00036427" w:rsidRPr="00413AA1" w:rsidRDefault="00036427" w:rsidP="00413A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AA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36427" w:rsidRPr="00413AA1" w:rsidRDefault="00036427" w:rsidP="004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3AA1">
        <w:rPr>
          <w:rFonts w:ascii="Times New Roman" w:eastAsia="Times New Roman" w:hAnsi="Times New Roman" w:cs="Times New Roman"/>
          <w:sz w:val="20"/>
          <w:szCs w:val="20"/>
        </w:rPr>
        <w:t>      Данная программа ориентирована на обучение английскому языку учащихся младших классов со 2 по 4 класс и соответствует базисному учебному плану (2 часа в неделю).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Цели обучения английскому языку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В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процессе изучения английского языка реализуются следующие цели: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формирование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умения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аудировании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 чтении и письме;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развитие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 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обеспечение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коммуникативно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психологической адаптации младших школьников к новому языковому миру для преодоления в дальнейшем психологического барьера в использовании английского языка как средства общения;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освоение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 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proofErr w:type="gramStart"/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приобщение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 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формирование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речевых, интеллектуальных и познавательных способностей младших школьников, а также их общеучебных умений.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Содержание программы построено на концептуальных основаниях стандарта по иностранному языку: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1. Программа нацелена на комплексную реализацию личностно ориентированного,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коммуникативно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когнитивного и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социокультурного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подходов к обучению иностранному языку.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 Личностный смысл содержания программы, ее практическая направленность выражается в учете возрастных особенностей младших школьников, их интересов, возможностей и потребностей. Это реализуется в отборе предметного содержания речи, которое соотносится с реальными проблемами и реальными сферами общения.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2. Отбор содержания и методика обучения позволяют осуществлять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деятельностную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направленность обучения английскому языку в начальной школе.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 Содержание обучения ориентировано на развитие мотивации учеников к изучению английского языка и на формирование умений во всех видах иноязычной речевой деятельности, развитие общих учебных умений и навыков, получение учащимися опыта учебной, познавательной, коммуникативной, практической и творческой деятельности.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3. 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t>Программа построена с учетом особенностей английского языка как предмета, в число которых входят: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м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ежпредметность 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др.);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многоуровневость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 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полифункциональность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 (иностранный язык может выступать как цель обучения и как средство приобретения сведений в других областях знания).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4. 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t>Воспитательный и развивающий потенциалы программы реализуются: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в целенаправленной постановке задач воспитания и развития личности ученика средствами английского языка, его интеллектуальных и когнитивных способностей, нравственных качеств;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в социокультурной/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культуроведческой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ученика.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Основные содержательные линии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П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ервой содержательной линией являются коммуникативные умения, второй - языковые знания и навыки оперирования ими, третьей -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социокультурные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аудирования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социокультурными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знаниями. Все три указанные основные содержательные линии взаимосвязаны.</w:t>
      </w:r>
    </w:p>
    <w:p w:rsidR="00036427" w:rsidRPr="00413AA1" w:rsidRDefault="00036427" w:rsidP="00413A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Содержание программы</w:t>
      </w:r>
    </w:p>
    <w:p w:rsidR="00036427" w:rsidRPr="00413AA1" w:rsidRDefault="00036427" w:rsidP="004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3AA1">
        <w:rPr>
          <w:rFonts w:ascii="Times New Roman" w:eastAsia="Times New Roman" w:hAnsi="Times New Roman" w:cs="Times New Roman"/>
          <w:sz w:val="20"/>
          <w:szCs w:val="20"/>
        </w:rPr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2 класс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(68 ч)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Предметное содержание речи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1. Знакомство. Моя семья и я (члены семьи, возраст). Любимое домашнее животное. Праздники: день рождения, Новый год. Игрушки, одежда. Мои друзья (имя, возраст, увлечения, умения, семья).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2. Мои увлечения. Выходной день (в зоопарке).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3. Страна/страны изучаемого языка и родная страна (общие сведения: название, столица), литературные персонажи популярных детских книг, небольшие простые произведения детского фольклора (стихи, песни, сказки).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Речевые умения </w:t>
      </w:r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(Все речевые умения развиваются во взаимосвязи, но их удельный вес в учебно-воспитательном процессе различен: устная речь (говорение и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аудирование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) - 50%, чтение - 35%, письмо - 15% учебного времени.)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Говорение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извиниться; диалог расспрос - уметь задавать вопросы: </w:t>
      </w:r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Кто? Что? Когда? Где? Куда?;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 диалог 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Соблюдение элементарных норм речевого этикета, принятых в стране изучаемого языка.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- 2-3 фразы.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Слушание (</w:t>
      </w:r>
      <w:proofErr w:type="spellStart"/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рассказов (с опорой на иллюстрацию). Время звучания текста для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аудирования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- до 1 минуты.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Чтение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t>Чтение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материал. Объем текстов - примерно 100 слов (без учета артиклей).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Письмо и письменная речь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Списывание текста; вписывание в текст и выписывание из него слов, словосочетаний.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Языковые знания и навыки (Практическое усвоение)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Графика и орфография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В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t>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Фонетическая сторона речи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Лексическая сторона речи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Лексические единицы, обслуживающие ситуации общения в пределах тематики 2-го класса, в объеме 300 </w:t>
      </w:r>
      <w:proofErr w:type="spellStart"/>
      <w:r w:rsidRPr="00413AA1">
        <w:rPr>
          <w:rFonts w:ascii="Times New Roman" w:eastAsia="Times New Roman" w:hAnsi="Times New Roman" w:cs="Times New Roman"/>
          <w:sz w:val="20"/>
          <w:szCs w:val="20"/>
        </w:rPr>
        <w:t>лексик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грамматических единиц (включая английские имена и интернациональные слова типа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tennis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), из них 200 - для продуктивного усвоения, простейшие устойчивые словосочетания, оценочная лексика и реплики клише как элементы речевого этикета, отражающие культуру англоговорящих стран.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Грамматическая сторона речи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Основные коммуникативные типы предложения: повествовательное, вопросительное, побудительное. Общий и специальный вопросы, вопросительные слова: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what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who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when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where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why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how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. Порядок слов в предложении. Утвердительные и отрицательные предложения. 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t>Предложения с простым глагольным сказуемым (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She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speaks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English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), составным именным (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My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family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is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big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) и составным глагольным (</w:t>
      </w:r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like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play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proofErr w:type="gram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He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can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skate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well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) сказуемым.</w:t>
      </w:r>
      <w:proofErr w:type="gramEnd"/>
      <w:r w:rsidRPr="00413AA1">
        <w:rPr>
          <w:rFonts w:ascii="Times New Roman" w:eastAsia="Times New Roman" w:hAnsi="Times New Roman" w:cs="Times New Roman"/>
          <w:sz w:val="20"/>
          <w:szCs w:val="20"/>
        </w:rPr>
        <w:t xml:space="preserve"> Побудительные предложения в утвердительной (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Help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me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t>) форме. Простые распространенные предложения. Предложения с однородными членами.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</w:r>
      <w:r w:rsidRPr="00413AA1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 Правильные и неправильные глаголы в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Present</w:t>
      </w:r>
      <w:proofErr w:type="spellEnd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Simple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. Неопределенная форма глагола.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Существительные в единственном и множественном числе (образованные по правилу, а также исключения) с неопределенным, определенным и нулевым артиклем. Прилагательные в положительной степени. Личные местоимения. Порядковые числительные до 12. Наиболее употребительные предлоги: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on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at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from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, </w:t>
      </w:r>
      <w:proofErr w:type="spellStart"/>
      <w:r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413AA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20F76" w:rsidRPr="00413AA1" w:rsidRDefault="00020F76" w:rsidP="00413A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AA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к уровню знаний и умений учащихся</w:t>
      </w:r>
    </w:p>
    <w:p w:rsidR="00036427" w:rsidRPr="00413AA1" w:rsidRDefault="00036427" w:rsidP="004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6427" w:rsidRPr="00413AA1" w:rsidRDefault="00036427" w:rsidP="00413AA1">
      <w:pPr>
        <w:rPr>
          <w:rFonts w:ascii="Times New Roman" w:hAnsi="Times New Roman" w:cs="Times New Roman"/>
          <w:sz w:val="20"/>
          <w:szCs w:val="20"/>
        </w:rPr>
      </w:pPr>
      <w:r w:rsidRPr="00413AA1">
        <w:rPr>
          <w:rFonts w:ascii="Times New Roman" w:eastAsia="Times New Roman" w:hAnsi="Times New Roman" w:cs="Times New Roman"/>
          <w:sz w:val="20"/>
          <w:szCs w:val="20"/>
        </w:rPr>
        <w:t>      </w:t>
      </w:r>
      <w:r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2-й класс</w:t>
      </w:r>
      <w:proofErr w:type="gramStart"/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Pr="00413A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В</w:t>
      </w:r>
      <w:proofErr w:type="gramEnd"/>
      <w:r w:rsidRPr="00413A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результате изучения английского языка ученик должен:</w:t>
      </w:r>
      <w:r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t>      </w:t>
      </w:r>
      <w:r w:rsidR="00020F76"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знать/понимать: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алфавит, буквы, основные буквосочетания, звуки изучаемого языка;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основные правила чтения и орфографии изучаемого языка;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название страны/стран изучаемого языка, их столиц;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имена наиболее известных персонажей детских литературных произведений страны/стран изучаемого языка;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наизусть рифмованные произведения детского фольклора (на выбор из изученного);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      </w:t>
      </w:r>
      <w:proofErr w:type="gramStart"/>
      <w:r w:rsidR="00020F76"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уметь: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понимать на слух речь учителя, одноклассников, основное содержание облегченных текстов с опорой на зрительную наглядность;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участвовать в элементарном этикетном диалоге (знакомство, поздравление, приветствие);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расспрашивать собеседника, задавая простые вопросы (</w:t>
      </w:r>
      <w:r w:rsidR="00020F76"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Кто?</w:t>
      </w:r>
      <w:proofErr w:type="gramEnd"/>
      <w:r w:rsidR="00020F76"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Что? Где? </w:t>
      </w:r>
      <w:proofErr w:type="gramStart"/>
      <w:r w:rsidR="00020F76" w:rsidRPr="00413AA1">
        <w:rPr>
          <w:rFonts w:ascii="Times New Roman" w:eastAsia="Times New Roman" w:hAnsi="Times New Roman" w:cs="Times New Roman"/>
          <w:i/>
          <w:iCs/>
          <w:sz w:val="20"/>
          <w:szCs w:val="20"/>
        </w:rPr>
        <w:t>Когда?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t>) и отвечать на вопросы собеседника;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кратко рассказывать о себе, своей семье, друге;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составлять небольшое описание предмета, картинки по образцу;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читать вслух или про себя текст, построенный на изученном языковом материале, соблюдая правила произношения и соответствующую интонацию;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вставлять в текст слова в соответствии с решаемой учебной задачей;</w:t>
      </w:r>
      <w:proofErr w:type="gramEnd"/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      </w:t>
      </w:r>
      <w:r w:rsidR="00020F76" w:rsidRPr="00413AA1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использовать приобретенные знания и коммуникативные умения в практической деятельности и повседневной жизни: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  <w:t>      - для устного общения с носителями английского языка в доступных младшим школьникам пределах.</w:t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</w:r>
      <w:r w:rsidR="00020F76" w:rsidRPr="00413AA1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036427" w:rsidRPr="00413AA1" w:rsidRDefault="00036427" w:rsidP="004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6427" w:rsidRPr="00413AA1" w:rsidRDefault="00036427" w:rsidP="004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6427" w:rsidRPr="00413AA1" w:rsidRDefault="00036427" w:rsidP="004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3AA1"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036427" w:rsidRPr="00413AA1" w:rsidSect="0016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69B7"/>
    <w:rsid w:val="00020F76"/>
    <w:rsid w:val="00036427"/>
    <w:rsid w:val="00074F6E"/>
    <w:rsid w:val="00166208"/>
    <w:rsid w:val="00413AA1"/>
    <w:rsid w:val="006A0825"/>
    <w:rsid w:val="0071528F"/>
    <w:rsid w:val="00B269B7"/>
    <w:rsid w:val="00C4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8"/>
  </w:style>
  <w:style w:type="paragraph" w:styleId="2">
    <w:name w:val="heading 2"/>
    <w:basedOn w:val="a"/>
    <w:link w:val="20"/>
    <w:uiPriority w:val="9"/>
    <w:qFormat/>
    <w:rsid w:val="00B26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9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B269B7"/>
  </w:style>
  <w:style w:type="character" w:styleId="a3">
    <w:name w:val="Emphasis"/>
    <w:basedOn w:val="a0"/>
    <w:uiPriority w:val="20"/>
    <w:qFormat/>
    <w:rsid w:val="00B269B7"/>
    <w:rPr>
      <w:i/>
      <w:iCs/>
    </w:rPr>
  </w:style>
  <w:style w:type="character" w:styleId="a4">
    <w:name w:val="Strong"/>
    <w:basedOn w:val="a0"/>
    <w:uiPriority w:val="22"/>
    <w:qFormat/>
    <w:rsid w:val="00B269B7"/>
    <w:rPr>
      <w:b/>
      <w:bCs/>
    </w:rPr>
  </w:style>
  <w:style w:type="character" w:customStyle="1" w:styleId="apple-converted-space">
    <w:name w:val="apple-converted-space"/>
    <w:basedOn w:val="a0"/>
    <w:rsid w:val="00B26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FED5-5299-47E2-9EA0-DE244F7E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5</cp:revision>
  <dcterms:created xsi:type="dcterms:W3CDTF">2010-06-19T11:48:00Z</dcterms:created>
  <dcterms:modified xsi:type="dcterms:W3CDTF">2013-06-30T07:56:00Z</dcterms:modified>
</cp:coreProperties>
</file>