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0A" w:rsidRPr="00686EBB" w:rsidRDefault="007E780A" w:rsidP="00686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BB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7E780A" w:rsidRPr="00686EBB" w:rsidRDefault="007E780A" w:rsidP="00686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BB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9 г. Надыма»</w:t>
      </w:r>
    </w:p>
    <w:p w:rsidR="007E780A" w:rsidRPr="00686EBB" w:rsidRDefault="007E780A" w:rsidP="00686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0A" w:rsidRPr="00686EBB" w:rsidRDefault="007E780A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4343F" w:rsidRPr="00686EBB" w:rsidRDefault="0024343F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86EBB">
        <w:rPr>
          <w:rFonts w:ascii="Times New Roman" w:hAnsi="Times New Roman" w:cs="Times New Roman"/>
          <w:sz w:val="28"/>
          <w:szCs w:val="28"/>
        </w:rPr>
        <w:t>Утверждена на заседании научно-методического совета МОУ «Средняя общеобразовательная школа № 9 г. Надыма»</w:t>
      </w:r>
    </w:p>
    <w:p w:rsidR="0024343F" w:rsidRPr="00686EBB" w:rsidRDefault="0024343F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86EBB">
        <w:rPr>
          <w:rFonts w:ascii="Times New Roman" w:hAnsi="Times New Roman" w:cs="Times New Roman"/>
          <w:sz w:val="28"/>
          <w:szCs w:val="28"/>
        </w:rPr>
        <w:t>Протокол № 3 от 14.11.2013 г.</w:t>
      </w:r>
    </w:p>
    <w:p w:rsidR="0024343F" w:rsidRPr="00686EBB" w:rsidRDefault="0024343F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E780A" w:rsidRPr="00686EBB" w:rsidRDefault="007E780A" w:rsidP="00686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0A" w:rsidRPr="00686EBB" w:rsidRDefault="007E780A" w:rsidP="00686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BB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7E780A" w:rsidRPr="00686EBB" w:rsidRDefault="007E780A" w:rsidP="00686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B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115F" w:rsidRPr="00686EBB">
        <w:rPr>
          <w:rFonts w:ascii="Times New Roman" w:hAnsi="Times New Roman" w:cs="Times New Roman"/>
          <w:b/>
          <w:sz w:val="28"/>
          <w:szCs w:val="28"/>
        </w:rPr>
        <w:t>Мой друг</w:t>
      </w:r>
      <w:r w:rsidRPr="00686EBB">
        <w:rPr>
          <w:rFonts w:ascii="Times New Roman" w:hAnsi="Times New Roman" w:cs="Times New Roman"/>
          <w:b/>
          <w:sz w:val="28"/>
          <w:szCs w:val="28"/>
        </w:rPr>
        <w:t xml:space="preserve"> - компьютер»</w:t>
      </w:r>
    </w:p>
    <w:p w:rsidR="007E780A" w:rsidRPr="00686EBB" w:rsidRDefault="007E780A" w:rsidP="00686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BB">
        <w:rPr>
          <w:rFonts w:ascii="Times New Roman" w:hAnsi="Times New Roman" w:cs="Times New Roman"/>
          <w:b/>
          <w:sz w:val="28"/>
          <w:szCs w:val="28"/>
        </w:rPr>
        <w:t>для учащихся 2-4 классов</w:t>
      </w:r>
    </w:p>
    <w:p w:rsidR="007E780A" w:rsidRPr="00686EBB" w:rsidRDefault="007E780A" w:rsidP="00686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BB">
        <w:rPr>
          <w:rFonts w:ascii="Times New Roman" w:hAnsi="Times New Roman" w:cs="Times New Roman"/>
          <w:b/>
          <w:sz w:val="28"/>
          <w:szCs w:val="28"/>
        </w:rPr>
        <w:t>срок реализации 3 года</w:t>
      </w:r>
    </w:p>
    <w:p w:rsidR="0024343F" w:rsidRPr="00686EBB" w:rsidRDefault="0024343F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E780A" w:rsidRPr="00686EBB" w:rsidRDefault="007E780A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E780A" w:rsidRPr="00686EBB" w:rsidRDefault="007E780A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E780A" w:rsidRPr="00686EBB" w:rsidRDefault="007E780A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45CF" w:rsidRPr="00686EBB" w:rsidRDefault="00E645CF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86EBB">
        <w:rPr>
          <w:rFonts w:ascii="Times New Roman" w:hAnsi="Times New Roman" w:cs="Times New Roman"/>
          <w:sz w:val="28"/>
          <w:szCs w:val="28"/>
        </w:rPr>
        <w:t>Составитель Семенова И.В.,</w:t>
      </w:r>
    </w:p>
    <w:p w:rsidR="00E645CF" w:rsidRPr="00686EBB" w:rsidRDefault="00207D3F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86EB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780A" w:rsidRPr="00686EBB" w:rsidRDefault="00E645CF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86EBB">
        <w:rPr>
          <w:rFonts w:ascii="Times New Roman" w:hAnsi="Times New Roman" w:cs="Times New Roman"/>
          <w:sz w:val="28"/>
          <w:szCs w:val="28"/>
        </w:rPr>
        <w:t>МОУ СОШ № 9 г. Надыма</w:t>
      </w:r>
    </w:p>
    <w:p w:rsidR="007E780A" w:rsidRPr="00686EBB" w:rsidRDefault="007E780A" w:rsidP="00686EBB">
      <w:pPr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E780A" w:rsidRPr="00686EBB" w:rsidRDefault="007E780A" w:rsidP="00686E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EBB">
        <w:rPr>
          <w:rFonts w:ascii="Times New Roman" w:hAnsi="Times New Roman" w:cs="Times New Roman"/>
          <w:sz w:val="28"/>
          <w:szCs w:val="28"/>
        </w:rPr>
        <w:t>г. Надым</w:t>
      </w:r>
    </w:p>
    <w:p w:rsidR="00686EBB" w:rsidRDefault="007E780A" w:rsidP="00686E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EBB">
        <w:rPr>
          <w:rFonts w:ascii="Times New Roman" w:hAnsi="Times New Roman" w:cs="Times New Roman"/>
          <w:sz w:val="28"/>
          <w:szCs w:val="28"/>
        </w:rPr>
        <w:t>2013 г.</w:t>
      </w:r>
      <w:r w:rsidR="00686EBB">
        <w:rPr>
          <w:rFonts w:ascii="Times New Roman" w:hAnsi="Times New Roman" w:cs="Times New Roman"/>
          <w:sz w:val="28"/>
          <w:szCs w:val="28"/>
        </w:rPr>
        <w:br w:type="page"/>
      </w:r>
    </w:p>
    <w:p w:rsidR="00064B0A" w:rsidRPr="00686EBB" w:rsidRDefault="00ED3255" w:rsidP="00686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E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686E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4B0A" w:rsidRPr="00686EB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2CF3" w:rsidRPr="00686EBB" w:rsidRDefault="00D25BCA" w:rsidP="00686EB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86EBB">
        <w:rPr>
          <w:rFonts w:ascii="Times New Roman" w:eastAsia="Arial Unicode MS" w:hAnsi="Times New Roman"/>
          <w:sz w:val="24"/>
          <w:szCs w:val="24"/>
          <w:lang w:eastAsia="ru-RU"/>
        </w:rPr>
        <w:t>Программа внеурочной деятельности «</w:t>
      </w:r>
      <w:r w:rsidR="00D9115F" w:rsidRPr="00686EBB">
        <w:rPr>
          <w:rFonts w:ascii="Times New Roman" w:eastAsia="Arial Unicode MS" w:hAnsi="Times New Roman"/>
          <w:sz w:val="24"/>
          <w:szCs w:val="24"/>
          <w:lang w:eastAsia="ru-RU"/>
        </w:rPr>
        <w:t>Мой друг</w:t>
      </w:r>
      <w:r w:rsidR="00A979EB" w:rsidRPr="00686EBB">
        <w:rPr>
          <w:rFonts w:ascii="Times New Roman" w:eastAsia="Arial Unicode MS" w:hAnsi="Times New Roman"/>
          <w:sz w:val="24"/>
          <w:szCs w:val="24"/>
          <w:lang w:eastAsia="ru-RU"/>
        </w:rPr>
        <w:t xml:space="preserve"> - компьютер</w:t>
      </w:r>
      <w:r w:rsidRPr="00686EBB">
        <w:rPr>
          <w:rFonts w:ascii="Times New Roman" w:eastAsia="Arial Unicode MS" w:hAnsi="Times New Roman"/>
          <w:sz w:val="24"/>
          <w:szCs w:val="24"/>
          <w:lang w:eastAsia="ru-RU"/>
        </w:rPr>
        <w:t xml:space="preserve">» </w:t>
      </w:r>
      <w:r w:rsidRPr="00686EBB">
        <w:rPr>
          <w:rFonts w:ascii="Times New Roman" w:hAnsi="Times New Roman"/>
          <w:bCs/>
          <w:sz w:val="24"/>
          <w:szCs w:val="24"/>
        </w:rPr>
        <w:t xml:space="preserve">рассчитана </w:t>
      </w:r>
      <w:r w:rsidR="00C32699" w:rsidRPr="00686EBB">
        <w:rPr>
          <w:rFonts w:ascii="Times New Roman" w:hAnsi="Times New Roman"/>
          <w:bCs/>
          <w:sz w:val="24"/>
          <w:szCs w:val="24"/>
        </w:rPr>
        <w:t xml:space="preserve"> </w:t>
      </w:r>
      <w:r w:rsidRPr="00686EBB">
        <w:rPr>
          <w:rFonts w:ascii="Times New Roman" w:hAnsi="Times New Roman"/>
          <w:bCs/>
          <w:sz w:val="24"/>
          <w:szCs w:val="24"/>
        </w:rPr>
        <w:t xml:space="preserve">на учащихся 2-4 классов, </w:t>
      </w:r>
      <w:r w:rsidR="00757C47" w:rsidRPr="00686EBB">
        <w:rPr>
          <w:rFonts w:ascii="Times New Roman" w:hAnsi="Times New Roman"/>
          <w:bCs/>
          <w:sz w:val="24"/>
          <w:szCs w:val="24"/>
        </w:rPr>
        <w:t>не изучающих предмет «Информатика»</w:t>
      </w:r>
      <w:r w:rsidR="00D72CF3" w:rsidRPr="00686EBB">
        <w:rPr>
          <w:rFonts w:ascii="Times New Roman" w:hAnsi="Times New Roman"/>
          <w:bCs/>
          <w:sz w:val="24"/>
          <w:szCs w:val="24"/>
        </w:rPr>
        <w:t xml:space="preserve"> в начальных классах</w:t>
      </w:r>
      <w:r w:rsidR="00757C47" w:rsidRPr="00686EBB">
        <w:rPr>
          <w:rFonts w:ascii="Times New Roman" w:hAnsi="Times New Roman"/>
          <w:bCs/>
          <w:sz w:val="24"/>
          <w:szCs w:val="24"/>
        </w:rPr>
        <w:t xml:space="preserve">, </w:t>
      </w:r>
      <w:r w:rsidRPr="00686EBB">
        <w:rPr>
          <w:rFonts w:ascii="Times New Roman" w:eastAsia="Arial Unicode MS" w:hAnsi="Times New Roman"/>
          <w:sz w:val="24"/>
          <w:szCs w:val="24"/>
          <w:lang w:eastAsia="ru-RU"/>
        </w:rPr>
        <w:t>реализуется в рамках модели «</w:t>
      </w:r>
      <w:bookmarkStart w:id="0" w:name="_GoBack"/>
      <w:bookmarkEnd w:id="0"/>
      <w:r w:rsidRPr="00686EBB">
        <w:rPr>
          <w:rFonts w:ascii="Times New Roman" w:eastAsia="Arial Unicode MS" w:hAnsi="Times New Roman"/>
          <w:sz w:val="24"/>
          <w:szCs w:val="24"/>
          <w:lang w:eastAsia="ru-RU"/>
        </w:rPr>
        <w:t>1 ученик</w:t>
      </w:r>
      <w:r w:rsidR="00CA0340" w:rsidRPr="00686EBB">
        <w:rPr>
          <w:rFonts w:ascii="Times New Roman" w:eastAsia="Arial Unicode MS" w:hAnsi="Times New Roman"/>
          <w:sz w:val="24"/>
          <w:szCs w:val="24"/>
          <w:lang w:eastAsia="ru-RU"/>
        </w:rPr>
        <w:t>:</w:t>
      </w:r>
      <w:r w:rsidRPr="00686EBB">
        <w:rPr>
          <w:rFonts w:ascii="Times New Roman" w:eastAsia="Arial Unicode MS" w:hAnsi="Times New Roman"/>
          <w:sz w:val="24"/>
          <w:szCs w:val="24"/>
          <w:lang w:eastAsia="ru-RU"/>
        </w:rPr>
        <w:t xml:space="preserve"> компьютер» и направлена на реализацию  требований стандарта к личностным, </w:t>
      </w:r>
      <w:proofErr w:type="spellStart"/>
      <w:r w:rsidRPr="00686EBB">
        <w:rPr>
          <w:rFonts w:ascii="Times New Roman" w:eastAsia="Arial Unicode MS" w:hAnsi="Times New Roman"/>
          <w:sz w:val="24"/>
          <w:szCs w:val="24"/>
          <w:lang w:eastAsia="ru-RU"/>
        </w:rPr>
        <w:t>метапредметным</w:t>
      </w:r>
      <w:proofErr w:type="spellEnd"/>
      <w:r w:rsidRPr="00686EBB">
        <w:rPr>
          <w:rFonts w:ascii="Times New Roman" w:eastAsia="Arial Unicode MS" w:hAnsi="Times New Roman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начального общего образования, которая обеспечивает становление и развитие учебной и общепользовательской ИКТ-компетентности.</w:t>
      </w:r>
      <w:proofErr w:type="gramEnd"/>
      <w:r w:rsidR="00757C47" w:rsidRPr="00686EB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72CF3" w:rsidRPr="00686EBB">
        <w:rPr>
          <w:rFonts w:ascii="Times New Roman" w:hAnsi="Times New Roman"/>
          <w:bCs/>
          <w:sz w:val="24"/>
          <w:szCs w:val="24"/>
        </w:rPr>
        <w:t>Разработка и внедрение образовательных решений в рамках модели «1ученик:</w:t>
      </w:r>
      <w:r w:rsidR="00CA0340" w:rsidRPr="00686EBB">
        <w:rPr>
          <w:rFonts w:ascii="Times New Roman" w:hAnsi="Times New Roman"/>
          <w:bCs/>
          <w:sz w:val="24"/>
          <w:szCs w:val="24"/>
        </w:rPr>
        <w:t xml:space="preserve"> </w:t>
      </w:r>
      <w:r w:rsidR="00D72CF3" w:rsidRPr="00686EBB">
        <w:rPr>
          <w:rFonts w:ascii="Times New Roman" w:hAnsi="Times New Roman"/>
          <w:bCs/>
          <w:sz w:val="24"/>
          <w:szCs w:val="24"/>
        </w:rPr>
        <w:t>1компьютер» являются одной из наиболее актуальных задач современного образования.</w:t>
      </w:r>
      <w:r w:rsidR="00D72CF3" w:rsidRPr="00686EBB">
        <w:rPr>
          <w:rFonts w:ascii="Times New Roman" w:hAnsi="Times New Roman"/>
          <w:sz w:val="24"/>
          <w:szCs w:val="24"/>
        </w:rPr>
        <w:t xml:space="preserve"> </w:t>
      </w:r>
      <w:r w:rsidR="00D72CF3" w:rsidRPr="00686EBB">
        <w:rPr>
          <w:rFonts w:ascii="Times New Roman" w:hAnsi="Times New Roman"/>
          <w:bCs/>
          <w:sz w:val="24"/>
          <w:szCs w:val="24"/>
        </w:rPr>
        <w:t xml:space="preserve">Учащимся, с которыми начата работа по модели «1 ученик: 1 компьютер», предстоит освоить учебный </w:t>
      </w:r>
      <w:proofErr w:type="spellStart"/>
      <w:r w:rsidR="00D72CF3" w:rsidRPr="00686EBB">
        <w:rPr>
          <w:rFonts w:ascii="Times New Roman" w:hAnsi="Times New Roman"/>
          <w:bCs/>
          <w:sz w:val="24"/>
          <w:szCs w:val="24"/>
        </w:rPr>
        <w:t>нетбук</w:t>
      </w:r>
      <w:proofErr w:type="spellEnd"/>
      <w:r w:rsidR="00D72CF3" w:rsidRPr="00686EBB">
        <w:rPr>
          <w:rFonts w:ascii="Times New Roman" w:hAnsi="Times New Roman"/>
          <w:bCs/>
          <w:sz w:val="24"/>
          <w:szCs w:val="24"/>
        </w:rPr>
        <w:t xml:space="preserve"> и установленное на нем программное обеспечение.</w:t>
      </w:r>
      <w:r w:rsidR="00D72CF3" w:rsidRPr="00686E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2CF3" w:rsidRPr="00686EBB">
        <w:rPr>
          <w:rFonts w:ascii="Times New Roman" w:hAnsi="Times New Roman"/>
          <w:bCs/>
          <w:sz w:val="24"/>
          <w:szCs w:val="24"/>
        </w:rPr>
        <w:t>Личный</w:t>
      </w:r>
      <w:proofErr w:type="gramEnd"/>
      <w:r w:rsidR="00D72CF3" w:rsidRPr="00686E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72CF3" w:rsidRPr="00686EBB">
        <w:rPr>
          <w:rFonts w:ascii="Times New Roman" w:hAnsi="Times New Roman"/>
          <w:bCs/>
          <w:sz w:val="24"/>
          <w:szCs w:val="24"/>
        </w:rPr>
        <w:t>нетбук</w:t>
      </w:r>
      <w:proofErr w:type="spellEnd"/>
      <w:r w:rsidR="00D72CF3" w:rsidRPr="00686EBB">
        <w:rPr>
          <w:rFonts w:ascii="Times New Roman" w:hAnsi="Times New Roman"/>
          <w:bCs/>
          <w:sz w:val="24"/>
          <w:szCs w:val="24"/>
        </w:rPr>
        <w:t xml:space="preserve"> в качестве универсального инструмента обучения может успешно применяться на всех без исключения уроках и внеурочных занятиях. </w:t>
      </w:r>
    </w:p>
    <w:p w:rsidR="00D25BCA" w:rsidRPr="00686EBB" w:rsidRDefault="00D72CF3" w:rsidP="00686EB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EBB">
        <w:rPr>
          <w:rFonts w:ascii="Times New Roman" w:hAnsi="Times New Roman"/>
          <w:b/>
          <w:bCs/>
          <w:sz w:val="24"/>
          <w:szCs w:val="24"/>
        </w:rPr>
        <w:t>Цель</w:t>
      </w:r>
      <w:r w:rsidRPr="00686EBB">
        <w:rPr>
          <w:rFonts w:ascii="Times New Roman" w:hAnsi="Times New Roman"/>
          <w:bCs/>
          <w:sz w:val="24"/>
          <w:szCs w:val="24"/>
        </w:rPr>
        <w:t xml:space="preserve"> данной программы: переход учащихся на новый уровень информационной грамотности, приобретение навыков работы с мультимедийными источниками.</w:t>
      </w:r>
    </w:p>
    <w:p w:rsidR="00D72CF3" w:rsidRPr="00686EBB" w:rsidRDefault="00D72CF3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Задачи:</w:t>
      </w:r>
    </w:p>
    <w:p w:rsidR="00CA0340" w:rsidRPr="00686EBB" w:rsidRDefault="00CA0340" w:rsidP="00501DD3">
      <w:pPr>
        <w:numPr>
          <w:ilvl w:val="0"/>
          <w:numId w:val="1"/>
        </w:numPr>
        <w:tabs>
          <w:tab w:val="clear" w:pos="1003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освоить работу с программным оборудованием персонального компьютера, программными средствами обработки текста, графики, звука, видеоизображений анимации для успешного решения учебных и творческих задач;</w:t>
      </w:r>
    </w:p>
    <w:p w:rsidR="0015797F" w:rsidRPr="00686EBB" w:rsidRDefault="0015797F" w:rsidP="00501DD3">
      <w:pPr>
        <w:numPr>
          <w:ilvl w:val="0"/>
          <w:numId w:val="1"/>
        </w:numPr>
        <w:tabs>
          <w:tab w:val="clear" w:pos="1003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научиться  способами организации,  поиска, отбора</w:t>
      </w:r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упорядочивания </w:t>
      </w:r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преобразования 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информации;</w:t>
      </w:r>
    </w:p>
    <w:p w:rsidR="00D72CF3" w:rsidRPr="00686EBB" w:rsidRDefault="00D72CF3" w:rsidP="00501DD3">
      <w:pPr>
        <w:numPr>
          <w:ilvl w:val="0"/>
          <w:numId w:val="1"/>
        </w:numPr>
        <w:tabs>
          <w:tab w:val="clear" w:pos="1003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научиться создавать проекты с использованием освоенных </w:t>
      </w:r>
      <w:r w:rsidR="0015797F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способов действий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15797F" w:rsidRPr="00686EBB" w:rsidRDefault="0015797F" w:rsidP="00501DD3">
      <w:pPr>
        <w:numPr>
          <w:ilvl w:val="0"/>
          <w:numId w:val="1"/>
        </w:numPr>
        <w:tabs>
          <w:tab w:val="clear" w:pos="1003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развивать познавательный интерес</w:t>
      </w:r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учащихся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, интеллектуальны</w:t>
      </w:r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творчески</w:t>
      </w:r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способност</w:t>
      </w:r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 помощью 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средств ИКТ при изучении различных учебных предметов</w:t>
      </w:r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во </w:t>
      </w:r>
      <w:proofErr w:type="spellStart"/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внеучебной</w:t>
      </w:r>
      <w:proofErr w:type="spellEnd"/>
      <w:r w:rsidR="00CA034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деятельности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15797F" w:rsidRPr="00686EBB" w:rsidRDefault="00CA0340" w:rsidP="00501DD3">
      <w:pPr>
        <w:numPr>
          <w:ilvl w:val="0"/>
          <w:numId w:val="1"/>
        </w:numPr>
        <w:tabs>
          <w:tab w:val="clear" w:pos="1003"/>
        </w:tabs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приобрести опыт применения информационных технологий в коллективной и  индивидуальной творческой деятельности.</w:t>
      </w:r>
    </w:p>
    <w:p w:rsidR="00D72CF3" w:rsidRPr="00686EBB" w:rsidRDefault="00D72CF3" w:rsidP="00686EB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D3255" w:rsidRPr="00686EBB" w:rsidRDefault="00ED3255" w:rsidP="00686EB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EBB">
        <w:rPr>
          <w:rFonts w:ascii="Times New Roman" w:hAnsi="Times New Roman"/>
          <w:bCs/>
          <w:sz w:val="24"/>
          <w:szCs w:val="24"/>
        </w:rPr>
        <w:t xml:space="preserve">Со 2 класса в школе реализуется модель мобильного обучения </w:t>
      </w:r>
      <w:r w:rsidR="0037119F" w:rsidRPr="00686EBB">
        <w:rPr>
          <w:rFonts w:ascii="Times New Roman" w:hAnsi="Times New Roman"/>
          <w:bCs/>
          <w:sz w:val="24"/>
          <w:szCs w:val="24"/>
        </w:rPr>
        <w:t>«1 ученик:</w:t>
      </w:r>
      <w:r w:rsidR="00CA0340" w:rsidRPr="00686EBB">
        <w:rPr>
          <w:rFonts w:ascii="Times New Roman" w:hAnsi="Times New Roman"/>
          <w:bCs/>
          <w:sz w:val="24"/>
          <w:szCs w:val="24"/>
        </w:rPr>
        <w:t xml:space="preserve"> </w:t>
      </w:r>
      <w:r w:rsidR="0037119F" w:rsidRPr="00686EBB">
        <w:rPr>
          <w:rFonts w:ascii="Times New Roman" w:hAnsi="Times New Roman"/>
          <w:bCs/>
          <w:sz w:val="24"/>
          <w:szCs w:val="24"/>
        </w:rPr>
        <w:t>1 компьютер»</w:t>
      </w:r>
      <w:r w:rsidRPr="00686EBB">
        <w:rPr>
          <w:rFonts w:ascii="Times New Roman" w:hAnsi="Times New Roman"/>
          <w:bCs/>
          <w:sz w:val="24"/>
          <w:szCs w:val="24"/>
        </w:rPr>
        <w:t xml:space="preserve">. </w:t>
      </w:r>
      <w:r w:rsidR="00A267DD" w:rsidRPr="00686EBB">
        <w:rPr>
          <w:rFonts w:ascii="Times New Roman" w:hAnsi="Times New Roman"/>
          <w:bCs/>
          <w:sz w:val="24"/>
          <w:szCs w:val="24"/>
        </w:rPr>
        <w:t xml:space="preserve">Основной особенностью модели «1 ученик: 1 компьютер» является возможность организовывать обучение не только в школе, но и за ее пределами. </w:t>
      </w:r>
      <w:r w:rsidRPr="00686EBB">
        <w:rPr>
          <w:rFonts w:ascii="Times New Roman" w:hAnsi="Times New Roman"/>
          <w:bCs/>
          <w:sz w:val="24"/>
          <w:szCs w:val="24"/>
        </w:rPr>
        <w:t xml:space="preserve">Данная модель предлагает школьникам, преподавателям и родителям новые пути и средства для плодотворного взаимодействия и </w:t>
      </w:r>
      <w:proofErr w:type="gramStart"/>
      <w:r w:rsidRPr="00686EBB">
        <w:rPr>
          <w:rFonts w:ascii="Times New Roman" w:hAnsi="Times New Roman"/>
          <w:bCs/>
          <w:sz w:val="24"/>
          <w:szCs w:val="24"/>
        </w:rPr>
        <w:t>саморазвития</w:t>
      </w:r>
      <w:proofErr w:type="gramEnd"/>
      <w:r w:rsidRPr="00686EBB">
        <w:rPr>
          <w:rFonts w:ascii="Times New Roman" w:hAnsi="Times New Roman"/>
          <w:bCs/>
          <w:sz w:val="24"/>
          <w:szCs w:val="24"/>
        </w:rPr>
        <w:t xml:space="preserve"> как в урочной так и во внеурочной деятельности. </w:t>
      </w:r>
    </w:p>
    <w:p w:rsidR="006D1AFE" w:rsidRPr="00686EBB" w:rsidRDefault="006D1AFE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Многие предметные знания и способы деятельности (включая использование средств ИКТ), освоенные учащимися на базе данной программы, находят применение как в рамках образовательного процесса при изучении </w:t>
      </w:r>
      <w:r w:rsidR="00CA0340"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различных </w:t>
      </w: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предметных областей, так и в реальных жизненных ситуациях, становятся значимыми для развития качеств личности, т.е. ориентированы на формирование метапредметных и личностных результатов.</w:t>
      </w:r>
    </w:p>
    <w:p w:rsidR="00360BC7" w:rsidRPr="00686EBB" w:rsidRDefault="00360BC7" w:rsidP="00686EBB">
      <w:pPr>
        <w:autoSpaceDE w:val="0"/>
        <w:autoSpaceDN w:val="0"/>
        <w:adjustRightInd w:val="0"/>
        <w:spacing w:after="0" w:line="360" w:lineRule="auto"/>
        <w:ind w:firstLine="25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60BC7" w:rsidRPr="00686EBB" w:rsidRDefault="00C32699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  <w:t>II</w:t>
      </w:r>
      <w:r w:rsidRPr="00686E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формы и режим занятий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Программа рассчитана на учащихся 2-4 классов по 1 часу в неделю и предполагает, что при переходе из одного класса в другой объем и уровень знаний должен расширяться, углубляться и дополняться. Начинать проведение занятий в рамках данной программы возможно с любого класса в рамках реализации модели «1 ученик:1 компьютер».  Программа реализуется в форме групповых занятий. Рекомендованная наполняемость учебных групп – 12-14 учащихся. Общий объём учебного времени составляет по 34 часа в год. </w:t>
      </w:r>
    </w:p>
    <w:p w:rsidR="00C32699" w:rsidRPr="00686EBB" w:rsidRDefault="00C32699" w:rsidP="00686EBB">
      <w:pPr>
        <w:autoSpaceDE w:val="0"/>
        <w:autoSpaceDN w:val="0"/>
        <w:adjustRightInd w:val="0"/>
        <w:spacing w:after="0" w:line="360" w:lineRule="auto"/>
        <w:ind w:firstLine="25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E780A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gramStart"/>
      <w:r w:rsidRPr="00686EBB"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  <w:t>III</w:t>
      </w:r>
      <w:r w:rsidRPr="00686E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Ожидаемые</w:t>
      </w:r>
      <w:proofErr w:type="gramEnd"/>
      <w:r w:rsidRPr="00686E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результаты и способы определения их результативности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результате изучения данной программы на ступени начального общего образования начинается формирование навыков, необходимых для жизни и работы в современном высокотехнологичном обществе. Учащиеся приобретут опыт работы с </w:t>
      </w:r>
      <w:proofErr w:type="spellStart"/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гипермедийными</w:t>
      </w:r>
      <w:proofErr w:type="spellEnd"/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Личностные результаты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критическое отношение к информации и избирательность её восприятия;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уважение к информации о частной жизни и информационным результатам других людей;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осмысление мотивов своих действий при выполнении заданий с жизненными ситуациями;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lastRenderedPageBreak/>
        <w:t>Метапредметные результаты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zh-CN"/>
        </w:rPr>
        <w:t>Регулятивные</w:t>
      </w:r>
      <w:r w:rsidRPr="00686EBB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> универсальные учебные действия:</w:t>
      </w:r>
    </w:p>
    <w:p w:rsidR="00DF1367" w:rsidRPr="00686EBB" w:rsidRDefault="00DF1367" w:rsidP="00501DD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освоение способов решения проблем творческого характера в жизненных ситуациях;</w:t>
      </w:r>
    </w:p>
    <w:p w:rsidR="00DF1367" w:rsidRPr="00686EBB" w:rsidRDefault="00DF1367" w:rsidP="00501DD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DF1367" w:rsidRPr="00686EBB" w:rsidRDefault="00DF1367" w:rsidP="00501DD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zh-CN"/>
        </w:rPr>
        <w:t>Познавательные</w:t>
      </w:r>
      <w:r w:rsidRPr="00686EBB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> универсальные учебные действия:</w:t>
      </w:r>
    </w:p>
    <w:p w:rsidR="00DF1367" w:rsidRPr="00686EBB" w:rsidRDefault="00DF1367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DF1367" w:rsidRPr="00686EBB" w:rsidRDefault="00DF1367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zh-CN"/>
        </w:rPr>
        <w:t>Коммуникативные</w:t>
      </w:r>
      <w:r w:rsidRPr="00686EBB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> универсальные учебные действия:</w:t>
      </w:r>
    </w:p>
    <w:p w:rsidR="00DF1367" w:rsidRPr="00686EBB" w:rsidRDefault="00DF1367" w:rsidP="00501DD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создание </w:t>
      </w:r>
      <w:proofErr w:type="spellStart"/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гипермедиасообщений</w:t>
      </w:r>
      <w:proofErr w:type="spellEnd"/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включающих текст, набираемый на клавиатуре, цифровые данные, неподвижные и движущиеся, записанные и созданные </w:t>
      </w:r>
      <w:proofErr w:type="gramStart"/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изображения</w:t>
      </w:r>
      <w:proofErr w:type="gramEnd"/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звуки, ссылки между элементами сообщения;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подготовка выступления с аудиовизуальной поддержкой.</w:t>
      </w:r>
    </w:p>
    <w:p w:rsidR="00DF1367" w:rsidRPr="00686EBB" w:rsidRDefault="002516EF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Предметные результаты</w:t>
      </w:r>
    </w:p>
    <w:p w:rsidR="002516EF" w:rsidRPr="00686EBB" w:rsidRDefault="002516EF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знать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как правильно и безопасно вести себя в компьютерном классе;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для чего нужны основные устройства компьютера;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что такое</w:t>
      </w: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полное имя файла;</w:t>
      </w:r>
    </w:p>
    <w:p w:rsidR="002516EF" w:rsidRPr="00686EBB" w:rsidRDefault="002516EF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уметь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пользоваться мышью и клавиатурой;</w:t>
      </w:r>
    </w:p>
    <w:p w:rsidR="00DF1367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запускать компьютерные программы и завершать работу с ними.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создавать папки (каталоги);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удалять файлы и папки (каталоги);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копировать файлы и папки (каталоги);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перемещать файлы и папки (каталоги);</w:t>
      </w:r>
    </w:p>
    <w:p w:rsidR="002516EF" w:rsidRPr="002516EF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сохранять созданный проект и вносить в него изменения</w:t>
      </w:r>
    </w:p>
    <w:p w:rsidR="002516EF" w:rsidRPr="002516EF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516E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набирать текст на клавиатуре;</w:t>
      </w:r>
    </w:p>
    <w:p w:rsidR="002516EF" w:rsidRPr="002516EF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516E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сохранять набранные тексты, открывать ранее сохранённые текстовые документы и редактировать их;</w:t>
      </w:r>
    </w:p>
    <w:p w:rsidR="002516EF" w:rsidRPr="002516EF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516E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копировать, вставлять и удалять фрагменты текста;</w:t>
      </w:r>
    </w:p>
    <w:p w:rsidR="002516EF" w:rsidRPr="002516EF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516E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устанавливать шрифт текста,</w:t>
      </w: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цвет, размер и начертание букв;</w:t>
      </w:r>
    </w:p>
    <w:p w:rsidR="002516EF" w:rsidRPr="002516EF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516E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подбирать подходящее шрифтовое оформление для разных частей текстового документа;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516E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составлять тексты, предназначенные для какой-либо цели, и создавать их при помощи компьютера, используя разное шрифтовое оформление</w:t>
      </w: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вставлять изображения в печатную публикацию;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создавать схемы и включать их в печатную публикацию;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создавать таблицы и включать их в печатную публикацию;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красиво оформлять печатные публикации, применяя рисунки, фотографии, схемы и таблицы;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составлять печатные публикации, предназначенные для какой-либо цели, и создавать их при помощи компьютера;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создавать эскизы электронных публикаций и по этим эскизам создавать публикации с использованием гиперссылок;</w:t>
      </w:r>
    </w:p>
    <w:p w:rsidR="002516EF" w:rsidRPr="00686EBB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включать в электронную публикацию звуковые, виде</w:t>
      </w:r>
      <w:proofErr w:type="gramStart"/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о-</w:t>
      </w:r>
      <w:proofErr w:type="gramEnd"/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анимационные элементы;</w:t>
      </w:r>
    </w:p>
    <w:p w:rsidR="002516EF" w:rsidRPr="002516EF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516E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искать, находить и сохранять тексты, найденные с помощью поисковых систем;</w:t>
      </w:r>
    </w:p>
    <w:p w:rsidR="002516EF" w:rsidRPr="002516EF" w:rsidRDefault="002516EF" w:rsidP="00501D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516E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искать, находить и сохранять изображения, найденные с помощью по</w:t>
      </w: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исковых систем</w:t>
      </w:r>
      <w:r w:rsidR="009677A2"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686EBB" w:rsidRPr="00686EBB" w:rsidRDefault="00686EBB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16EF" w:rsidRPr="002516EF" w:rsidRDefault="009677A2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Изучение каждого раздела (кроме раздела  «Знакомство с компьютером») предполагает выполнение небольших проектных заданий, реализуемых с помощью изучаемых технологий. Выбор учащимся задания происходит в начале изучения модуля после знакомства учеников с предлагаемым набором ситуаций, требующих выполнения проектного задания.</w:t>
      </w:r>
    </w:p>
    <w:p w:rsidR="00DF1367" w:rsidRPr="00686EBB" w:rsidRDefault="00DF1367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B7970" w:rsidRPr="00686EBB" w:rsidRDefault="009677A2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  <w:t xml:space="preserve">IV </w:t>
      </w:r>
      <w:r w:rsidRPr="00686E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9677A2" w:rsidRPr="00686EBB" w:rsidRDefault="009677A2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850"/>
        <w:gridCol w:w="850"/>
        <w:gridCol w:w="851"/>
      </w:tblGrid>
      <w:tr w:rsidR="009677A2" w:rsidRPr="00686EBB" w:rsidTr="00177C47">
        <w:tc>
          <w:tcPr>
            <w:tcW w:w="95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9677A2" w:rsidRPr="00686EBB" w:rsidTr="00177C47">
        <w:tc>
          <w:tcPr>
            <w:tcW w:w="7338" w:type="dxa"/>
            <w:gridSpan w:val="2"/>
          </w:tcPr>
          <w:p w:rsidR="009677A2" w:rsidRPr="00686EBB" w:rsidRDefault="009677A2" w:rsidP="00501DD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Знакомство с компьютером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Компьютеры в школе. Техника безопасности при работе с компьютером. Основные устройства компьютера.</w:t>
            </w:r>
            <w:r w:rsidRPr="00686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Компьютерные программы. Операционная система. Рабочий стол.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Файлы. Папки (каталоги). Операции над файлами и </w:t>
            </w: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папками (каталогами). Сменные носители.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и представление проекта.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7338" w:type="dxa"/>
            <w:gridSpan w:val="2"/>
          </w:tcPr>
          <w:p w:rsidR="009677A2" w:rsidRPr="00686EBB" w:rsidRDefault="009677A2" w:rsidP="00501DD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Редакторы: текст, графика, музыка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и хранение информации. Текстовый редактор. Обработка текстов. Выделение, перенос, копирование.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Дизайн текста. Выделения, выравнивания. Классификация шрифтов. Размер, курсив, жирность.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Программа для рисования Paint. Инструменты: Карандаш, Кисть, Распылитель, Ластик, Надпись.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Устройство и работа цифровой фотокамеры.  Цифровая фотография.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Устройство и работа сканера, монитора, принтера.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Музыкальный редактор.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Видеоизображение.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и представление проекта.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7338" w:type="dxa"/>
            <w:gridSpan w:val="2"/>
          </w:tcPr>
          <w:p w:rsidR="009677A2" w:rsidRPr="00686EBB" w:rsidRDefault="009677A2" w:rsidP="00501DD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Поисковые системы. Поиск и хранение информации. Поисковые запросы. Безопасность работы в интернет.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и представление проекта.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7338" w:type="dxa"/>
            <w:gridSpan w:val="2"/>
          </w:tcPr>
          <w:p w:rsidR="009677A2" w:rsidRPr="00686EBB" w:rsidRDefault="009677A2" w:rsidP="00501DD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Создание текстов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Компьютерное письмо. Текстовые редакторы.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клавиатурного письма. Основные операции при создании текстов. Классификация ошибок ввода, алгоритмы исправления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Дизайн текста.</w:t>
            </w:r>
            <w:r w:rsidRPr="00686E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Приёмы редактирования.</w:t>
            </w:r>
            <w:r w:rsidRPr="00686E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Панель форматирования.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Нумерация страниц. Маркированные и нумерованные списки. Вложенные списки. Оглавление.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Клавиатурные тренажёры.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и представление проекта.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7338" w:type="dxa"/>
            <w:gridSpan w:val="2"/>
          </w:tcPr>
          <w:p w:rsidR="009677A2" w:rsidRPr="00686EBB" w:rsidRDefault="009677A2" w:rsidP="00501DD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Создание печатных публикаций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Виды печатных публикаций. Иллюстрации в публикациях.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Схемы в публикациях.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Таблицы в публикациях.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и представление проекта.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7338" w:type="dxa"/>
            <w:gridSpan w:val="2"/>
          </w:tcPr>
          <w:p w:rsidR="009677A2" w:rsidRPr="00686EBB" w:rsidRDefault="009677A2" w:rsidP="00501DD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Создание электронных публикаций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Виды электронных публикаций. Программы для создания электронных публикаций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Гиперссылки в публикациях.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Вставка звуков и музыки в электронные публикации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Вставка анимации и видео в электронные публикации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и представление проекта.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7338" w:type="dxa"/>
            <w:gridSpan w:val="2"/>
          </w:tcPr>
          <w:p w:rsidR="009677A2" w:rsidRPr="00686EBB" w:rsidRDefault="009677A2" w:rsidP="00501DD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6EBB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Логические головоломки.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Компьютерные игры и головоломки по учебным предметам.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959" w:type="dxa"/>
          </w:tcPr>
          <w:p w:rsidR="009677A2" w:rsidRPr="00686EBB" w:rsidRDefault="009677A2" w:rsidP="00501D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Исполнители.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7A2" w:rsidRPr="00686EBB" w:rsidTr="00177C47">
        <w:tc>
          <w:tcPr>
            <w:tcW w:w="7338" w:type="dxa"/>
            <w:gridSpan w:val="2"/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677A2" w:rsidRPr="00686EBB" w:rsidRDefault="009677A2" w:rsidP="00686E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686EB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9677A2" w:rsidRPr="00686EBB" w:rsidRDefault="009677A2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677A2" w:rsidRPr="00686EBB" w:rsidRDefault="009677A2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  <w:t>V</w:t>
      </w:r>
      <w:r w:rsidRPr="00686E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Содержание программы</w:t>
      </w:r>
    </w:p>
    <w:p w:rsidR="009677A2" w:rsidRPr="00686EBB" w:rsidRDefault="009677A2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B3939" w:rsidRPr="00686EBB" w:rsidRDefault="00A267DD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9B3939"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труктура </w:t>
      </w: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программы </w:t>
      </w:r>
      <w:r w:rsidR="009B3939"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предполагает</w:t>
      </w: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82864"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изучение следующих разделов: </w:t>
      </w:r>
    </w:p>
    <w:p w:rsidR="00B82864" w:rsidRPr="00686EBB" w:rsidRDefault="009B3939" w:rsidP="00501D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Знакомство с компьютером</w:t>
      </w:r>
      <w:r w:rsidR="00B82864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CE13C4" w:rsidRPr="00686EBB" w:rsidRDefault="006F542E" w:rsidP="00501D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Редакторы: текст, графика, музыка</w:t>
      </w:r>
      <w:r w:rsidR="00CE13C4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414EA4" w:rsidRPr="00686EBB" w:rsidRDefault="00414EA4" w:rsidP="00501D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Интернет.</w:t>
      </w:r>
    </w:p>
    <w:p w:rsidR="00CE13C4" w:rsidRPr="00686EBB" w:rsidRDefault="00CE13C4" w:rsidP="00501DD3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текстов.</w:t>
      </w:r>
    </w:p>
    <w:p w:rsidR="00B157D8" w:rsidRPr="00686EBB" w:rsidRDefault="00B157D8" w:rsidP="00501DD3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печатных публикаций.</w:t>
      </w:r>
    </w:p>
    <w:p w:rsidR="00CE13C4" w:rsidRPr="00686EBB" w:rsidRDefault="00CE13C4" w:rsidP="00501DD3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электронных публикаций.</w:t>
      </w:r>
    </w:p>
    <w:p w:rsidR="006F542E" w:rsidRPr="00686EBB" w:rsidRDefault="006F542E" w:rsidP="00501D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Логические головоломки.</w:t>
      </w:r>
    </w:p>
    <w:p w:rsidR="009B3939" w:rsidRPr="00686EBB" w:rsidRDefault="00CE13C4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Данные разделы </w:t>
      </w:r>
      <w:r w:rsidR="009B3939"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не привязаны к конкретному программному обеспечению. В каждом </w:t>
      </w:r>
      <w:r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разделе </w:t>
      </w:r>
      <w:r w:rsidR="009B3939"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возможно использование одной из нескольких компьютерных программ, позволяющих реализовывать изучаемую технологию. Выбор программы осуществляет </w:t>
      </w:r>
      <w:r w:rsidR="009B3939" w:rsidRPr="00686EB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учитель. Такой подход не только дает свободу выбора учителя в выборе инструментальной программы, но и позволяет создавать у учеников определённый кругозор.</w:t>
      </w:r>
    </w:p>
    <w:p w:rsidR="003B7970" w:rsidRPr="00686EBB" w:rsidRDefault="003B7970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B79D3" w:rsidRPr="00686EBB" w:rsidRDefault="00C610C0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Раздел </w:t>
      </w:r>
      <w:r w:rsidR="00893357"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 </w:t>
      </w:r>
      <w:r w:rsidR="003B7970"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Знакомство с компьютером</w:t>
      </w:r>
      <w:r w:rsidR="00BB79D3"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:rsidR="003B7970" w:rsidRPr="00686EBB" w:rsidRDefault="00C610C0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Компьютеры в школе. Техника безопасности при работе с компьютером. </w:t>
      </w:r>
      <w:r w:rsidR="003B797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Основные устройства компьютера. Компьютерные программы. Операционная система. Рабочий стол. </w:t>
      </w:r>
      <w:r w:rsidR="00C81D01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Компьютерное меню. </w:t>
      </w:r>
      <w:r w:rsidR="003B7970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Компьютерная мышь. Клавиатура. Включение и выключение компьютера. Запуск программы. Завершение выполнения программы.</w:t>
      </w:r>
    </w:p>
    <w:p w:rsidR="00672D91" w:rsidRPr="00686EBB" w:rsidRDefault="00672D91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 </w:t>
      </w:r>
    </w:p>
    <w:p w:rsidR="00845D2F" w:rsidRPr="00686EBB" w:rsidRDefault="00845D2F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14EA4" w:rsidRPr="00686EBB" w:rsidRDefault="00414EA4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Раздел 2.</w:t>
      </w:r>
      <w:r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Редакторы: текст, графика, музыка </w:t>
      </w:r>
    </w:p>
    <w:p w:rsidR="00672D91" w:rsidRPr="00686EBB" w:rsidRDefault="00A40B35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Создание и хранение информации. </w:t>
      </w:r>
      <w:r w:rsidR="00C81D01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Текстовый и графический редакторы. </w:t>
      </w:r>
      <w:r w:rsidR="00414EA4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Выделение, перенос, копирование. </w:t>
      </w:r>
      <w:r w:rsidR="00845D2F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Обработка текстов. </w:t>
      </w:r>
      <w:r w:rsidR="00672D91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Дизайн текста. Определение дизайна. Выделения, выравнивания. Классификация шрифтов. Размер, курсив, жирность. Построение таблиц.</w:t>
      </w:r>
      <w:r w:rsidR="00672D91" w:rsidRPr="00686EBB">
        <w:rPr>
          <w:rFonts w:ascii="Times New Roman" w:hAnsi="Times New Roman" w:cs="Times New Roman"/>
          <w:sz w:val="24"/>
          <w:szCs w:val="24"/>
        </w:rPr>
        <w:t xml:space="preserve"> </w:t>
      </w:r>
      <w:r w:rsidR="00672D91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Табличная информация. Средства построения таблиц.</w:t>
      </w:r>
    </w:p>
    <w:p w:rsidR="00845D2F" w:rsidRPr="00686EBB" w:rsidRDefault="00CC160E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для рисования Paint. </w:t>
      </w:r>
      <w:r w:rsidR="00C81D01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Инструменты: Карандаш, Кисть, Распылитель, Ластик, Надпись. </w:t>
      </w:r>
    </w:p>
    <w:p w:rsidR="00672D91" w:rsidRPr="00686EBB" w:rsidRDefault="00C81D01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Фотокамера, сканер, монитор, принтер. Устройство и работа цифровой фотокамеры.  Цифровая фотография. Преимущества и недостатки цифровой фотографии. </w:t>
      </w:r>
    </w:p>
    <w:p w:rsidR="00C81D01" w:rsidRPr="00686EBB" w:rsidRDefault="00C81D01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Устройство и работа сканера, монитора, принтера. Оптическое разрешение цифровой матрицы, сканера, монитора, принтера. </w:t>
      </w:r>
      <w:r w:rsidR="00A40B35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Музыкальный редактор. Видеоизображение. </w:t>
      </w:r>
    </w:p>
    <w:p w:rsidR="00A40B35" w:rsidRPr="00686EBB" w:rsidRDefault="00A40B35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14EA4" w:rsidRPr="00686EBB" w:rsidRDefault="00893357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Раздел </w:t>
      </w:r>
      <w:r w:rsidR="00414EA4"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</w:t>
      </w:r>
      <w:r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="00414EA4"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Интернет.</w:t>
      </w:r>
    </w:p>
    <w:p w:rsidR="00B157D8" w:rsidRPr="00686EBB" w:rsidRDefault="00A40B35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Интернет. Поисковые системы. Поиск и хранение информации. </w:t>
      </w:r>
      <w:r w:rsidR="00B157D8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Примеры программ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  </w:t>
      </w:r>
      <w:r w:rsidR="00C81D01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Скорость передачи, алгоритмы обработки. Схема обработки информации. Обработка на компьютере. </w:t>
      </w:r>
      <w:r w:rsidR="00414EA4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Работа с электронной почтой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, школьным сайтом</w:t>
      </w:r>
      <w:r w:rsidR="00414EA4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использование ресурсов Интернета. </w:t>
      </w: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Безопасность работы в интернет. </w:t>
      </w:r>
      <w:r w:rsidR="00B157D8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Источники информации для компьютерного поиска: компакт-диски CD («</w:t>
      </w:r>
      <w:proofErr w:type="gramStart"/>
      <w:r w:rsidR="00B157D8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си-</w:t>
      </w:r>
      <w:proofErr w:type="spellStart"/>
      <w:r w:rsidR="00B157D8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ди</w:t>
      </w:r>
      <w:proofErr w:type="spellEnd"/>
      <w:proofErr w:type="gramEnd"/>
      <w:r w:rsidR="00B157D8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») или DVD («</w:t>
      </w:r>
      <w:proofErr w:type="spellStart"/>
      <w:r w:rsidR="00B157D8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ди-ви-ди</w:t>
      </w:r>
      <w:proofErr w:type="spellEnd"/>
      <w:r w:rsidR="00B157D8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»), сеть Интернет, постоянная память компьютера. Способы компьютерного поиска информации: просмотр подобранной по теме информации, поиск </w:t>
      </w:r>
      <w:r w:rsidR="00B157D8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файлов с помощью файловых менеджеров, использование средств поиска в электронных изданиях, использование специальных поисковых систем. </w:t>
      </w:r>
    </w:p>
    <w:p w:rsidR="00B157D8" w:rsidRPr="00686EBB" w:rsidRDefault="00B157D8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14EA4" w:rsidRPr="00686EBB" w:rsidRDefault="00845D2F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Раздел 4.</w:t>
      </w:r>
      <w:r w:rsidRPr="00686EB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>Создание текстов.</w:t>
      </w:r>
    </w:p>
    <w:p w:rsidR="00414EA4" w:rsidRPr="00686EBB" w:rsidRDefault="00A40B35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Компьютерное письмо. Клавиатурные тренажёры.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 </w:t>
      </w:r>
      <w:r w:rsidR="00845D2F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Возможности и ограничения компьютерной технологии подготовки документов.  Классификация ошибок ввода, алгоритмы исправления, тренинг. Приёмы редактирования. Символ конца строки. Разрезание и склейка строк. Вставки и удаления. </w:t>
      </w:r>
      <w:r w:rsidR="00672D91"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Панель форматирования. Знаки форматирования. Стили. Вставка картинок. Проектирование стилей для книжной страницы. Изготовление страницы. Специальные символы. Тире, дефис. Нумерация страниц. Маркированные и нумерованные списки. Вложенные списки. Оглавление. Проектирование обложки. Рамка. </w:t>
      </w:r>
    </w:p>
    <w:p w:rsidR="00B157D8" w:rsidRPr="00686EBB" w:rsidRDefault="00B157D8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157D8" w:rsidRPr="00686EBB" w:rsidRDefault="00B157D8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Раздел 5. Создание печатных публикаций.</w:t>
      </w:r>
    </w:p>
    <w:p w:rsidR="00B157D8" w:rsidRPr="00686EBB" w:rsidRDefault="00B157D8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Иллюстрации в публикациях. Схемы в публикациях. Некоторые виды схем: схемы отношений; схемы, отражающие расположение и соединение предметов; схемы, отражающие происходящие изменения, порядок действий. Таблицы в публикациях. Столбцы и строки.</w:t>
      </w:r>
    </w:p>
    <w:p w:rsidR="00B157D8" w:rsidRPr="00686EBB" w:rsidRDefault="00B157D8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45D2F" w:rsidRPr="00686EBB" w:rsidRDefault="00845D2F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Раздел </w:t>
      </w:r>
      <w:r w:rsidR="00B157D8" w:rsidRPr="00686EB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</w:t>
      </w:r>
      <w:r w:rsidRPr="00686EB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 Создание электронных публикаций.</w:t>
      </w:r>
    </w:p>
    <w:p w:rsidR="00B157D8" w:rsidRPr="00686EBB" w:rsidRDefault="00B157D8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Электронные публикации. Виды электронных публикаций: презентации, электронные учебники и энциклопедии, справочные системы, страницы сети Интернет. Примеры программ для создания электронных публикаций. Гиперссылки в публикациях. Создание электронной публикации с гиперссылками. Звук, видео и анимация в электронных публикациях. Вставка звуков и музыки в электронные публикации. Вставка анимации и видео в электронные публикации. Порядок действий при создании электронной публикации. Подготовка презентаций.</w:t>
      </w:r>
    </w:p>
    <w:p w:rsidR="00845D2F" w:rsidRPr="00686EBB" w:rsidRDefault="00845D2F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45D2F" w:rsidRPr="00686EBB" w:rsidRDefault="00845D2F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Раздел 7.</w:t>
      </w:r>
      <w:r w:rsidRPr="00686EB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Логические головоломки.</w:t>
      </w:r>
    </w:p>
    <w:p w:rsidR="003B7970" w:rsidRPr="00686EBB" w:rsidRDefault="00BE7B56" w:rsidP="00686EB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Компьютерные игры и головоломки по учебным предметам. </w:t>
      </w:r>
      <w:proofErr w:type="spellStart"/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>Алгоритмика</w:t>
      </w:r>
      <w:proofErr w:type="spellEnd"/>
      <w:r w:rsidRPr="00686E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Исполнители. </w:t>
      </w:r>
    </w:p>
    <w:p w:rsidR="00B157D8" w:rsidRPr="00686EBB" w:rsidRDefault="00B157D8" w:rsidP="00686EBB">
      <w:pPr>
        <w:autoSpaceDE w:val="0"/>
        <w:autoSpaceDN w:val="0"/>
        <w:adjustRightInd w:val="0"/>
        <w:spacing w:after="0" w:line="360" w:lineRule="auto"/>
        <w:ind w:firstLine="256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E7B56" w:rsidRPr="00686EBB" w:rsidRDefault="00BE7B56" w:rsidP="00686EBB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37245" w:rsidRPr="00686EBB" w:rsidRDefault="00737245" w:rsidP="00686EBB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VII</w:t>
      </w:r>
      <w:r w:rsidRPr="00686E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86EBB" w:rsidRPr="00686E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Методическое и материально техническое </w:t>
      </w:r>
      <w:r w:rsidRPr="00686EB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обеспечение образовательного процесса:</w:t>
      </w:r>
    </w:p>
    <w:p w:rsidR="00AA3ED0" w:rsidRPr="00686EBB" w:rsidRDefault="00AA3ED0" w:rsidP="00686EBB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83866" w:rsidRPr="00686EBB" w:rsidRDefault="00683866" w:rsidP="0068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EBB" w:rsidRPr="00686EBB" w:rsidRDefault="00686EBB" w:rsidP="00686E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основе реализации данной программы лежит системно-деятельностный подход, который предполагает: </w:t>
      </w:r>
    </w:p>
    <w:p w:rsidR="00686EBB" w:rsidRPr="00686EBB" w:rsidRDefault="00686EBB" w:rsidP="00686EBB">
      <w:pPr>
        <w:autoSpaceDE w:val="0"/>
        <w:autoSpaceDN w:val="0"/>
        <w:adjustRightInd w:val="0"/>
        <w:spacing w:after="0" w:line="360" w:lineRule="auto"/>
        <w:ind w:firstLine="25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полилингвального</w:t>
      </w:r>
      <w:proofErr w:type="spellEnd"/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поликультурного и </w:t>
      </w:r>
      <w:proofErr w:type="spellStart"/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состава;</w:t>
      </w:r>
    </w:p>
    <w:p w:rsidR="00686EBB" w:rsidRPr="00686EBB" w:rsidRDefault="00686EBB" w:rsidP="00686EBB">
      <w:pPr>
        <w:autoSpaceDE w:val="0"/>
        <w:autoSpaceDN w:val="0"/>
        <w:adjustRightInd w:val="0"/>
        <w:spacing w:after="0" w:line="360" w:lineRule="auto"/>
        <w:ind w:firstLine="25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ориентацию на достижение цели и основного результата образования – развитие личности учащегося на основе освоения универсальных учебных действий, познания и освоения мира;</w:t>
      </w:r>
    </w:p>
    <w:p w:rsidR="00686EBB" w:rsidRPr="00686EBB" w:rsidRDefault="00686EBB" w:rsidP="00686EBB">
      <w:pPr>
        <w:autoSpaceDE w:val="0"/>
        <w:autoSpaceDN w:val="0"/>
        <w:adjustRightInd w:val="0"/>
        <w:spacing w:after="0" w:line="360" w:lineRule="auto"/>
        <w:ind w:firstLine="25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учащихся;</w:t>
      </w:r>
    </w:p>
    <w:p w:rsidR="00686EBB" w:rsidRPr="00686EBB" w:rsidRDefault="00686EBB" w:rsidP="00686EBB">
      <w:pPr>
        <w:autoSpaceDE w:val="0"/>
        <w:autoSpaceDN w:val="0"/>
        <w:adjustRightInd w:val="0"/>
        <w:spacing w:after="0" w:line="360" w:lineRule="auto"/>
        <w:ind w:firstLine="25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учёт индивидуальных возрастных, психологических и физиологических особенностей учащихся,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686EBB" w:rsidRPr="00686EBB" w:rsidRDefault="00686EBB" w:rsidP="00686EBB">
      <w:pPr>
        <w:autoSpaceDE w:val="0"/>
        <w:autoSpaceDN w:val="0"/>
        <w:adjustRightInd w:val="0"/>
        <w:spacing w:after="0" w:line="360" w:lineRule="auto"/>
        <w:ind w:firstLine="25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>•</w:t>
      </w:r>
      <w:r w:rsidRPr="00686EB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разнообразие индивидуальных образовательных траекторий и индивидуального развития каждого учащегося 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686EBB" w:rsidRPr="00686EBB" w:rsidRDefault="00686EBB" w:rsidP="00686EBB">
      <w:pPr>
        <w:spacing w:before="240" w:line="36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6EBB" w:rsidRPr="00686EBB" w:rsidRDefault="00686EBB" w:rsidP="00686EBB">
      <w:pPr>
        <w:spacing w:before="240" w:line="360" w:lineRule="auto"/>
        <w:ind w:left="720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Материально-техническое обеспечение</w:t>
      </w:r>
    </w:p>
    <w:p w:rsidR="00686EBB" w:rsidRPr="00686EBB" w:rsidRDefault="00686EBB" w:rsidP="00501DD3">
      <w:pPr>
        <w:numPr>
          <w:ilvl w:val="2"/>
          <w:numId w:val="3"/>
        </w:numPr>
        <w:spacing w:before="24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Оборудование: персональный компьютер учащегося, компьютер учителя, </w:t>
      </w:r>
      <w:proofErr w:type="spellStart"/>
      <w:r w:rsidRPr="00686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686E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интерактивная доска. </w:t>
      </w:r>
    </w:p>
    <w:p w:rsidR="00686EBB" w:rsidRPr="00686EBB" w:rsidRDefault="00686EBB" w:rsidP="00686EBB">
      <w:pPr>
        <w:spacing w:before="240" w:line="360" w:lineRule="auto"/>
        <w:ind w:left="720"/>
        <w:contextualSpacing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86EBB" w:rsidRPr="00686EBB" w:rsidRDefault="00686EBB" w:rsidP="00501DD3">
      <w:pPr>
        <w:numPr>
          <w:ilvl w:val="2"/>
          <w:numId w:val="3"/>
        </w:numPr>
        <w:spacing w:before="240" w:line="36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Программные ресурсы</w:t>
      </w: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:rsidR="00686EBB" w:rsidRPr="00686EBB" w:rsidRDefault="00686EBB" w:rsidP="00501DD3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операционные системы и служебные инструменты;</w:t>
      </w:r>
    </w:p>
    <w:p w:rsidR="00686EBB" w:rsidRPr="00686EBB" w:rsidRDefault="00686EBB" w:rsidP="00501DD3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информационная среда школы (сайт школы, среда «Сетевой город.</w:t>
      </w:r>
      <w:proofErr w:type="gramEnd"/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Образование);</w:t>
      </w:r>
      <w:proofErr w:type="gramEnd"/>
    </w:p>
    <w:p w:rsidR="00686EBB" w:rsidRPr="00686EBB" w:rsidRDefault="00686EBB" w:rsidP="00501DD3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текстовый редактор для работы с текстом;</w:t>
      </w:r>
    </w:p>
    <w:p w:rsidR="00686EBB" w:rsidRPr="00686EBB" w:rsidRDefault="00686EBB" w:rsidP="00501DD3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графический редактор для обработки растровых и векторных изображений;</w:t>
      </w:r>
    </w:p>
    <w:p w:rsidR="00686EBB" w:rsidRPr="00686EBB" w:rsidRDefault="00686EBB" w:rsidP="00501DD3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музыкальный редактор;</w:t>
      </w:r>
    </w:p>
    <w:p w:rsidR="00686EBB" w:rsidRPr="00686EBB" w:rsidRDefault="00686EBB" w:rsidP="00501DD3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редактор подготовки презентаций;</w:t>
      </w:r>
    </w:p>
    <w:p w:rsidR="00686EBB" w:rsidRPr="00686EBB" w:rsidRDefault="00686EBB" w:rsidP="00501DD3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редактор видео, редактор звука; </w:t>
      </w:r>
    </w:p>
    <w:p w:rsidR="00686EBB" w:rsidRPr="00686EBB" w:rsidRDefault="00686EBB" w:rsidP="00501DD3">
      <w:pPr>
        <w:numPr>
          <w:ilvl w:val="0"/>
          <w:numId w:val="5"/>
        </w:numPr>
        <w:spacing w:line="36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среды для дистанционного сетевого онлай</w:t>
      </w:r>
      <w:proofErr w:type="gramStart"/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н-</w:t>
      </w:r>
      <w:proofErr w:type="gramEnd"/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офлайн-взаимодействия.</w:t>
      </w:r>
    </w:p>
    <w:p w:rsidR="00686EBB" w:rsidRPr="00686EBB" w:rsidRDefault="00686EBB" w:rsidP="00501DD3">
      <w:pPr>
        <w:numPr>
          <w:ilvl w:val="2"/>
          <w:numId w:val="3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Используемые мультимедийные продукты:</w:t>
      </w:r>
    </w:p>
    <w:p w:rsidR="00686EBB" w:rsidRPr="00686EBB" w:rsidRDefault="00686EBB" w:rsidP="00501DD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Программно-методический комплекс «Роботландия»</w:t>
      </w:r>
    </w:p>
    <w:p w:rsidR="00686EBB" w:rsidRPr="00686EBB" w:rsidRDefault="00686EBB" w:rsidP="00501DD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Программно-методический комплекс «Мир информатики»</w:t>
      </w:r>
    </w:p>
    <w:p w:rsidR="00686EBB" w:rsidRPr="00686EBB" w:rsidRDefault="00686EBB" w:rsidP="00501DD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E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Клавиатурный тренажер</w:t>
      </w:r>
    </w:p>
    <w:p w:rsidR="00686EBB" w:rsidRPr="00686EBB" w:rsidRDefault="00686EBB" w:rsidP="0068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6EBB" w:rsidRPr="00686EBB" w:rsidRDefault="00686EBB" w:rsidP="0068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70D" w:rsidRPr="00686EBB" w:rsidRDefault="00AC470D" w:rsidP="0068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6EBB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AC470D" w:rsidRPr="00686EBB" w:rsidRDefault="00AC470D" w:rsidP="00686E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22A" w:rsidRPr="00686EBB" w:rsidRDefault="009F022A" w:rsidP="00501D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686EBB">
        <w:rPr>
          <w:rFonts w:ascii="Times New Roman" w:eastAsiaTheme="minorHAnsi" w:hAnsi="Times New Roman"/>
          <w:sz w:val="24"/>
          <w:szCs w:val="24"/>
        </w:rPr>
        <w:t>Горячев А.В.</w:t>
      </w:r>
      <w:r w:rsidRPr="00686EBB">
        <w:rPr>
          <w:rFonts w:ascii="Times New Roman" w:hAnsi="Times New Roman"/>
          <w:sz w:val="24"/>
          <w:szCs w:val="24"/>
        </w:rPr>
        <w:t xml:space="preserve">  Программа «Информатика и ИКТ (Информационные и коммуникационные технологии» // Официальный сайт ОС «Школа 2100»: </w:t>
      </w:r>
      <w:hyperlink r:id="rId8" w:history="1">
        <w:r w:rsidRPr="00686EBB">
          <w:rPr>
            <w:rStyle w:val="a8"/>
            <w:rFonts w:ascii="Times New Roman" w:hAnsi="Times New Roman"/>
            <w:color w:val="auto"/>
            <w:sz w:val="24"/>
            <w:szCs w:val="24"/>
          </w:rPr>
          <w:t>http://www.school2100.ru/uroki/elementary/inform.php</w:t>
        </w:r>
      </w:hyperlink>
      <w:proofErr w:type="gramEnd"/>
    </w:p>
    <w:p w:rsidR="00D814EC" w:rsidRPr="00686EBB" w:rsidRDefault="00D814EC" w:rsidP="00501D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86EBB">
        <w:rPr>
          <w:rFonts w:ascii="Times New Roman" w:hAnsi="Times New Roman"/>
          <w:sz w:val="24"/>
          <w:szCs w:val="24"/>
        </w:rPr>
        <w:t>Дендебер</w:t>
      </w:r>
      <w:proofErr w:type="spellEnd"/>
      <w:r w:rsidRPr="00686EBB">
        <w:rPr>
          <w:rFonts w:ascii="Times New Roman" w:hAnsi="Times New Roman"/>
          <w:sz w:val="24"/>
          <w:szCs w:val="24"/>
        </w:rPr>
        <w:t xml:space="preserve"> И.А., Извекова Е.В., Васильева Н.И. Фотография и видеосъемка в практике реализации ФГОС на первой и второй ступенях обучения //Школа управления образовательным учреждением. – С.-Пб, 2013.- № 09 (29). – С.51.</w:t>
      </w:r>
      <w:r w:rsidRPr="00686EB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E4E55" w:rsidRPr="00686EBB" w:rsidRDefault="00EE4E55" w:rsidP="00501D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86EBB">
        <w:rPr>
          <w:rFonts w:ascii="Times New Roman" w:hAnsi="Times New Roman"/>
          <w:sz w:val="24"/>
          <w:szCs w:val="24"/>
        </w:rPr>
        <w:t xml:space="preserve">Лобанов А. Догнать и … опередить стандарты// Управление школой: Методический журнал для школьной администрации. – Издательский дом Первое сентября </w:t>
      </w:r>
      <w:r w:rsidR="00D814EC" w:rsidRPr="00686EBB">
        <w:rPr>
          <w:rFonts w:ascii="Times New Roman" w:hAnsi="Times New Roman"/>
          <w:sz w:val="24"/>
          <w:szCs w:val="24"/>
        </w:rPr>
        <w:t xml:space="preserve">, 2013.- </w:t>
      </w:r>
      <w:r w:rsidRPr="00686EBB">
        <w:rPr>
          <w:rFonts w:ascii="Times New Roman" w:hAnsi="Times New Roman"/>
          <w:sz w:val="24"/>
          <w:szCs w:val="24"/>
        </w:rPr>
        <w:t xml:space="preserve"> № 7-8.- С.57-59.</w:t>
      </w:r>
    </w:p>
    <w:p w:rsidR="00B23FA0" w:rsidRPr="00686EBB" w:rsidRDefault="00B23FA0" w:rsidP="00501D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86EBB">
        <w:rPr>
          <w:rFonts w:ascii="Times New Roman" w:hAnsi="Times New Roman"/>
          <w:sz w:val="24"/>
          <w:szCs w:val="24"/>
        </w:rPr>
        <w:t>Ярмахов</w:t>
      </w:r>
      <w:proofErr w:type="spellEnd"/>
      <w:r w:rsidRPr="00686EBB">
        <w:rPr>
          <w:rFonts w:ascii="Times New Roman" w:hAnsi="Times New Roman"/>
          <w:sz w:val="24"/>
          <w:szCs w:val="24"/>
        </w:rPr>
        <w:t xml:space="preserve"> Б. Б. «1 ученик</w:t>
      </w:r>
      <w:proofErr w:type="gramStart"/>
      <w:r w:rsidRPr="00686E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86EBB">
        <w:rPr>
          <w:rFonts w:ascii="Times New Roman" w:hAnsi="Times New Roman"/>
          <w:sz w:val="24"/>
          <w:szCs w:val="24"/>
        </w:rPr>
        <w:t xml:space="preserve"> 1 компьютер» — образовательная модель мобильного обучения в школе. Москва, 2012.</w:t>
      </w:r>
    </w:p>
    <w:p w:rsidR="00B23FA0" w:rsidRPr="00686EBB" w:rsidRDefault="00B23FA0" w:rsidP="00501D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86EBB">
        <w:rPr>
          <w:rFonts w:ascii="Times New Roman" w:hAnsi="Times New Roman"/>
          <w:sz w:val="24"/>
          <w:szCs w:val="24"/>
        </w:rPr>
        <w:t>Ярмахов</w:t>
      </w:r>
      <w:proofErr w:type="spellEnd"/>
      <w:r w:rsidRPr="00686EBB">
        <w:rPr>
          <w:rFonts w:ascii="Times New Roman" w:hAnsi="Times New Roman"/>
          <w:sz w:val="24"/>
          <w:szCs w:val="24"/>
        </w:rPr>
        <w:t xml:space="preserve"> Б. Б., </w:t>
      </w:r>
      <w:proofErr w:type="spellStart"/>
      <w:r w:rsidRPr="00686EBB">
        <w:rPr>
          <w:rFonts w:ascii="Times New Roman" w:hAnsi="Times New Roman"/>
          <w:sz w:val="24"/>
          <w:szCs w:val="24"/>
        </w:rPr>
        <w:t>Патаракин</w:t>
      </w:r>
      <w:proofErr w:type="spellEnd"/>
      <w:r w:rsidRPr="00686EBB">
        <w:rPr>
          <w:rFonts w:ascii="Times New Roman" w:hAnsi="Times New Roman"/>
          <w:sz w:val="24"/>
          <w:szCs w:val="24"/>
        </w:rPr>
        <w:t xml:space="preserve"> Е. Д., Буров В. В., Шустов С. Б.  Летний цифровой лагерь: модель 1:1 / Народное образование</w:t>
      </w:r>
      <w:r w:rsidR="009F022A" w:rsidRPr="00686EBB">
        <w:rPr>
          <w:rFonts w:ascii="Times New Roman" w:hAnsi="Times New Roman"/>
          <w:sz w:val="24"/>
          <w:szCs w:val="24"/>
        </w:rPr>
        <w:t>,</w:t>
      </w:r>
      <w:r w:rsidRPr="00686EBB">
        <w:rPr>
          <w:rFonts w:ascii="Times New Roman" w:hAnsi="Times New Roman"/>
          <w:sz w:val="24"/>
          <w:szCs w:val="24"/>
        </w:rPr>
        <w:t xml:space="preserve"> </w:t>
      </w:r>
      <w:r w:rsidR="009F022A" w:rsidRPr="00686EBB">
        <w:rPr>
          <w:rFonts w:ascii="Times New Roman" w:hAnsi="Times New Roman"/>
          <w:sz w:val="24"/>
          <w:szCs w:val="24"/>
        </w:rPr>
        <w:t xml:space="preserve">2009.- </w:t>
      </w:r>
      <w:r w:rsidRPr="00686EBB">
        <w:rPr>
          <w:rFonts w:ascii="Times New Roman" w:hAnsi="Times New Roman"/>
          <w:sz w:val="24"/>
          <w:szCs w:val="24"/>
        </w:rPr>
        <w:t>№ 3.</w:t>
      </w:r>
    </w:p>
    <w:sectPr w:rsidR="00B23FA0" w:rsidRPr="00686EBB" w:rsidSect="00B74034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D3" w:rsidRDefault="00501DD3" w:rsidP="00A267DD">
      <w:pPr>
        <w:spacing w:after="0" w:line="240" w:lineRule="auto"/>
      </w:pPr>
      <w:r>
        <w:separator/>
      </w:r>
    </w:p>
  </w:endnote>
  <w:endnote w:type="continuationSeparator" w:id="0">
    <w:p w:rsidR="00501DD3" w:rsidRDefault="00501DD3" w:rsidP="00A2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266021"/>
      <w:docPartObj>
        <w:docPartGallery w:val="Page Numbers (Bottom of Page)"/>
        <w:docPartUnique/>
      </w:docPartObj>
    </w:sdtPr>
    <w:sdtEndPr/>
    <w:sdtContent>
      <w:p w:rsidR="003534B5" w:rsidRDefault="003534B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8E">
          <w:rPr>
            <w:noProof/>
          </w:rPr>
          <w:t>11</w:t>
        </w:r>
        <w:r>
          <w:fldChar w:fldCharType="end"/>
        </w:r>
      </w:p>
    </w:sdtContent>
  </w:sdt>
  <w:p w:rsidR="003534B5" w:rsidRDefault="003534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D3" w:rsidRDefault="00501DD3" w:rsidP="00A267DD">
      <w:pPr>
        <w:spacing w:after="0" w:line="240" w:lineRule="auto"/>
      </w:pPr>
      <w:r>
        <w:separator/>
      </w:r>
    </w:p>
  </w:footnote>
  <w:footnote w:type="continuationSeparator" w:id="0">
    <w:p w:rsidR="00501DD3" w:rsidRDefault="00501DD3" w:rsidP="00A2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5211"/>
    <w:multiLevelType w:val="multilevel"/>
    <w:tmpl w:val="3BF2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A774C"/>
    <w:multiLevelType w:val="multilevel"/>
    <w:tmpl w:val="EA0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00DE8"/>
    <w:multiLevelType w:val="hybridMultilevel"/>
    <w:tmpl w:val="7FC4E0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D816E85"/>
    <w:multiLevelType w:val="hybridMultilevel"/>
    <w:tmpl w:val="8C1EE94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B67E47"/>
    <w:multiLevelType w:val="hybridMultilevel"/>
    <w:tmpl w:val="9B64EB48"/>
    <w:lvl w:ilvl="0" w:tplc="A6628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D320C"/>
    <w:multiLevelType w:val="hybridMultilevel"/>
    <w:tmpl w:val="F246FF3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D531AA"/>
    <w:multiLevelType w:val="hybridMultilevel"/>
    <w:tmpl w:val="057A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01768"/>
    <w:multiLevelType w:val="multilevel"/>
    <w:tmpl w:val="C7E425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EastAsia" w:hAnsi="Times New Roman" w:cstheme="minorBid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CF47D0"/>
    <w:multiLevelType w:val="hybridMultilevel"/>
    <w:tmpl w:val="5062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D65F2"/>
    <w:multiLevelType w:val="hybridMultilevel"/>
    <w:tmpl w:val="EB5E2998"/>
    <w:lvl w:ilvl="0" w:tplc="81309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8C18CC"/>
    <w:multiLevelType w:val="multilevel"/>
    <w:tmpl w:val="1646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0A"/>
    <w:rsid w:val="000278FA"/>
    <w:rsid w:val="00064B0A"/>
    <w:rsid w:val="0009010D"/>
    <w:rsid w:val="000D13E5"/>
    <w:rsid w:val="00115210"/>
    <w:rsid w:val="0015451C"/>
    <w:rsid w:val="0015797F"/>
    <w:rsid w:val="0017317D"/>
    <w:rsid w:val="00180758"/>
    <w:rsid w:val="00195EAC"/>
    <w:rsid w:val="001D497D"/>
    <w:rsid w:val="00207D3F"/>
    <w:rsid w:val="00211DE0"/>
    <w:rsid w:val="00213710"/>
    <w:rsid w:val="00231372"/>
    <w:rsid w:val="0024343F"/>
    <w:rsid w:val="002516EF"/>
    <w:rsid w:val="00281A80"/>
    <w:rsid w:val="002E5684"/>
    <w:rsid w:val="00330FF3"/>
    <w:rsid w:val="0033304B"/>
    <w:rsid w:val="003534B5"/>
    <w:rsid w:val="00360BC7"/>
    <w:rsid w:val="0037119F"/>
    <w:rsid w:val="003B7970"/>
    <w:rsid w:val="003D4E8E"/>
    <w:rsid w:val="003F6BB6"/>
    <w:rsid w:val="003F728F"/>
    <w:rsid w:val="004013C0"/>
    <w:rsid w:val="00413A12"/>
    <w:rsid w:val="00414EA4"/>
    <w:rsid w:val="00470DE8"/>
    <w:rsid w:val="00501DD3"/>
    <w:rsid w:val="00584D8C"/>
    <w:rsid w:val="005F4AF1"/>
    <w:rsid w:val="00651DAC"/>
    <w:rsid w:val="00672D91"/>
    <w:rsid w:val="00683866"/>
    <w:rsid w:val="00686EBB"/>
    <w:rsid w:val="006D1AFE"/>
    <w:rsid w:val="006E4502"/>
    <w:rsid w:val="006F542E"/>
    <w:rsid w:val="00737245"/>
    <w:rsid w:val="00757C47"/>
    <w:rsid w:val="007E780A"/>
    <w:rsid w:val="0081457F"/>
    <w:rsid w:val="00821892"/>
    <w:rsid w:val="00845D2F"/>
    <w:rsid w:val="00863BAC"/>
    <w:rsid w:val="00893357"/>
    <w:rsid w:val="0089719C"/>
    <w:rsid w:val="008C2F7A"/>
    <w:rsid w:val="008D1942"/>
    <w:rsid w:val="008E2711"/>
    <w:rsid w:val="00903A69"/>
    <w:rsid w:val="00941040"/>
    <w:rsid w:val="009677A2"/>
    <w:rsid w:val="00985A5F"/>
    <w:rsid w:val="009B3939"/>
    <w:rsid w:val="009C0157"/>
    <w:rsid w:val="009F022A"/>
    <w:rsid w:val="00A267DD"/>
    <w:rsid w:val="00A40B35"/>
    <w:rsid w:val="00A4521F"/>
    <w:rsid w:val="00A56C94"/>
    <w:rsid w:val="00A979EB"/>
    <w:rsid w:val="00AA3ED0"/>
    <w:rsid w:val="00AB538D"/>
    <w:rsid w:val="00AC470D"/>
    <w:rsid w:val="00AE73C7"/>
    <w:rsid w:val="00AF4E79"/>
    <w:rsid w:val="00B07493"/>
    <w:rsid w:val="00B157D8"/>
    <w:rsid w:val="00B23FA0"/>
    <w:rsid w:val="00B74034"/>
    <w:rsid w:val="00B82864"/>
    <w:rsid w:val="00B87143"/>
    <w:rsid w:val="00BB79D3"/>
    <w:rsid w:val="00BC1824"/>
    <w:rsid w:val="00BC75F9"/>
    <w:rsid w:val="00BE7B56"/>
    <w:rsid w:val="00C32699"/>
    <w:rsid w:val="00C35DCC"/>
    <w:rsid w:val="00C610C0"/>
    <w:rsid w:val="00C80B6A"/>
    <w:rsid w:val="00C81D01"/>
    <w:rsid w:val="00C946D6"/>
    <w:rsid w:val="00CA0340"/>
    <w:rsid w:val="00CC160E"/>
    <w:rsid w:val="00CE13C4"/>
    <w:rsid w:val="00D17E1E"/>
    <w:rsid w:val="00D25BCA"/>
    <w:rsid w:val="00D72CF3"/>
    <w:rsid w:val="00D814EC"/>
    <w:rsid w:val="00D9115F"/>
    <w:rsid w:val="00DF1367"/>
    <w:rsid w:val="00DF1E84"/>
    <w:rsid w:val="00E645CF"/>
    <w:rsid w:val="00E75DA6"/>
    <w:rsid w:val="00EC60F3"/>
    <w:rsid w:val="00ED3255"/>
    <w:rsid w:val="00EE2751"/>
    <w:rsid w:val="00EE4E55"/>
    <w:rsid w:val="00EF0C9B"/>
    <w:rsid w:val="00F053C9"/>
    <w:rsid w:val="00F2648D"/>
    <w:rsid w:val="00F36D95"/>
    <w:rsid w:val="00F56EFB"/>
    <w:rsid w:val="00FA2771"/>
    <w:rsid w:val="00FA39C5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CC"/>
  </w:style>
  <w:style w:type="paragraph" w:styleId="2">
    <w:name w:val="heading 2"/>
    <w:basedOn w:val="a"/>
    <w:next w:val="a"/>
    <w:link w:val="20"/>
    <w:uiPriority w:val="99"/>
    <w:qFormat/>
    <w:rsid w:val="003B7970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0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А_основной"/>
    <w:basedOn w:val="a"/>
    <w:link w:val="a5"/>
    <w:qFormat/>
    <w:rsid w:val="00985A5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5">
    <w:name w:val="А_основной Знак"/>
    <w:basedOn w:val="a0"/>
    <w:link w:val="a4"/>
    <w:rsid w:val="00985A5F"/>
    <w:rPr>
      <w:rFonts w:ascii="Times New Roman" w:eastAsia="Times New Roman" w:hAnsi="Times New Roman" w:cs="Arial"/>
      <w:sz w:val="28"/>
      <w:szCs w:val="20"/>
      <w:lang w:eastAsia="ru-RU"/>
    </w:rPr>
  </w:style>
  <w:style w:type="table" w:styleId="a6">
    <w:name w:val="Table Grid"/>
    <w:basedOn w:val="a1"/>
    <w:uiPriority w:val="59"/>
    <w:rsid w:val="00985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797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FontStyle102">
    <w:name w:val="Font Style102"/>
    <w:basedOn w:val="a0"/>
    <w:uiPriority w:val="99"/>
    <w:rsid w:val="00F36D95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rsid w:val="00115210"/>
    <w:rPr>
      <w:rFonts w:ascii="Times New Roman" w:hAnsi="Times New Roman" w:cs="Times New Roman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D814E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7E1E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2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67DD"/>
  </w:style>
  <w:style w:type="paragraph" w:styleId="ac">
    <w:name w:val="footer"/>
    <w:basedOn w:val="a"/>
    <w:link w:val="ad"/>
    <w:uiPriority w:val="99"/>
    <w:unhideWhenUsed/>
    <w:rsid w:val="00A2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67DD"/>
  </w:style>
  <w:style w:type="character" w:customStyle="1" w:styleId="apple-converted-space">
    <w:name w:val="apple-converted-space"/>
    <w:basedOn w:val="a0"/>
    <w:rsid w:val="00414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CC"/>
  </w:style>
  <w:style w:type="paragraph" w:styleId="2">
    <w:name w:val="heading 2"/>
    <w:basedOn w:val="a"/>
    <w:next w:val="a"/>
    <w:link w:val="20"/>
    <w:uiPriority w:val="99"/>
    <w:qFormat/>
    <w:rsid w:val="003B7970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0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А_основной"/>
    <w:basedOn w:val="a"/>
    <w:link w:val="a5"/>
    <w:qFormat/>
    <w:rsid w:val="00985A5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5">
    <w:name w:val="А_основной Знак"/>
    <w:basedOn w:val="a0"/>
    <w:link w:val="a4"/>
    <w:rsid w:val="00985A5F"/>
    <w:rPr>
      <w:rFonts w:ascii="Times New Roman" w:eastAsia="Times New Roman" w:hAnsi="Times New Roman" w:cs="Arial"/>
      <w:sz w:val="28"/>
      <w:szCs w:val="20"/>
      <w:lang w:eastAsia="ru-RU"/>
    </w:rPr>
  </w:style>
  <w:style w:type="table" w:styleId="a6">
    <w:name w:val="Table Grid"/>
    <w:basedOn w:val="a1"/>
    <w:uiPriority w:val="59"/>
    <w:rsid w:val="00985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797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FontStyle102">
    <w:name w:val="Font Style102"/>
    <w:basedOn w:val="a0"/>
    <w:uiPriority w:val="99"/>
    <w:rsid w:val="00F36D95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rsid w:val="00115210"/>
    <w:rPr>
      <w:rFonts w:ascii="Times New Roman" w:hAnsi="Times New Roman" w:cs="Times New Roman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D814E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7E1E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2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67DD"/>
  </w:style>
  <w:style w:type="paragraph" w:styleId="ac">
    <w:name w:val="footer"/>
    <w:basedOn w:val="a"/>
    <w:link w:val="ad"/>
    <w:uiPriority w:val="99"/>
    <w:unhideWhenUsed/>
    <w:rsid w:val="00A2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67DD"/>
  </w:style>
  <w:style w:type="character" w:customStyle="1" w:styleId="apple-converted-space">
    <w:name w:val="apple-converted-space"/>
    <w:basedOn w:val="a0"/>
    <w:rsid w:val="0041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uroki/elementary/infor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11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2014-01-06T18:52:00Z</dcterms:created>
  <dcterms:modified xsi:type="dcterms:W3CDTF">2014-11-06T16:40:00Z</dcterms:modified>
</cp:coreProperties>
</file>