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82" w:rsidRPr="00380379" w:rsidRDefault="009C7282" w:rsidP="009C7282">
      <w:pPr>
        <w:ind w:left="-1134"/>
        <w:rPr>
          <w:rFonts w:ascii="Times New Roman" w:hAnsi="Times New Roman" w:cs="Times New Roman"/>
          <w:b/>
          <w:sz w:val="32"/>
          <w:szCs w:val="32"/>
        </w:rPr>
      </w:pPr>
      <w:r w:rsidRPr="00380379">
        <w:rPr>
          <w:rFonts w:ascii="Times New Roman" w:hAnsi="Times New Roman" w:cs="Times New Roman"/>
          <w:sz w:val="24"/>
          <w:szCs w:val="24"/>
        </w:rPr>
        <w:t xml:space="preserve">                           </w:t>
      </w:r>
      <w:r w:rsidR="00380379">
        <w:rPr>
          <w:rFonts w:ascii="Times New Roman" w:hAnsi="Times New Roman" w:cs="Times New Roman"/>
          <w:sz w:val="24"/>
          <w:szCs w:val="24"/>
        </w:rPr>
        <w:t xml:space="preserve">     </w:t>
      </w:r>
      <w:r w:rsidRPr="00380379">
        <w:rPr>
          <w:rFonts w:ascii="Times New Roman" w:hAnsi="Times New Roman" w:cs="Times New Roman"/>
          <w:b/>
          <w:sz w:val="32"/>
          <w:szCs w:val="32"/>
        </w:rPr>
        <w:t xml:space="preserve">Трудности адаптации </w:t>
      </w:r>
      <w:r w:rsidRPr="00380379">
        <w:rPr>
          <w:rFonts w:ascii="Times New Roman" w:hAnsi="Times New Roman" w:cs="Times New Roman"/>
          <w:b/>
          <w:sz w:val="32"/>
          <w:szCs w:val="32"/>
        </w:rPr>
        <w:t xml:space="preserve">первоклассников к школе. </w:t>
      </w:r>
    </w:p>
    <w:p w:rsidR="009C7282" w:rsidRPr="00380379" w:rsidRDefault="009C7282" w:rsidP="009C7282">
      <w:pPr>
        <w:pStyle w:val="a3"/>
        <w:rPr>
          <w:rFonts w:ascii="Times New Roman" w:hAnsi="Times New Roman" w:cs="Times New Roman"/>
          <w:b/>
          <w:i/>
          <w:sz w:val="24"/>
          <w:szCs w:val="24"/>
        </w:rPr>
      </w:pPr>
      <w:r w:rsidRPr="00380379">
        <w:rPr>
          <w:rFonts w:ascii="Times New Roman" w:hAnsi="Times New Roman" w:cs="Times New Roman"/>
          <w:b/>
          <w:i/>
          <w:sz w:val="24"/>
          <w:szCs w:val="24"/>
        </w:rPr>
        <w:t>Штурмуйте каждую проблему с энтузиазмом ... как если б</w:t>
      </w:r>
      <w:r w:rsidRPr="00380379">
        <w:rPr>
          <w:rFonts w:ascii="Times New Roman" w:hAnsi="Times New Roman" w:cs="Times New Roman"/>
          <w:b/>
          <w:i/>
          <w:sz w:val="24"/>
          <w:szCs w:val="24"/>
        </w:rPr>
        <w:t>ы от этого зависела Ваша жизнь.</w:t>
      </w:r>
    </w:p>
    <w:p w:rsidR="009C7282" w:rsidRPr="00380379" w:rsidRDefault="009C7282" w:rsidP="009C7282">
      <w:pPr>
        <w:pStyle w:val="a3"/>
        <w:rPr>
          <w:rFonts w:ascii="Times New Roman" w:hAnsi="Times New Roman" w:cs="Times New Roman"/>
          <w:b/>
          <w:i/>
          <w:sz w:val="24"/>
          <w:szCs w:val="24"/>
        </w:rPr>
      </w:pPr>
      <w:r w:rsidRPr="00380379">
        <w:rPr>
          <w:rFonts w:ascii="Times New Roman" w:hAnsi="Times New Roman" w:cs="Times New Roman"/>
          <w:b/>
          <w:i/>
          <w:sz w:val="24"/>
          <w:szCs w:val="24"/>
        </w:rPr>
        <w:t xml:space="preserve">Л. </w:t>
      </w:r>
      <w:proofErr w:type="spellStart"/>
      <w:r w:rsidRPr="00380379">
        <w:rPr>
          <w:rFonts w:ascii="Times New Roman" w:hAnsi="Times New Roman" w:cs="Times New Roman"/>
          <w:b/>
          <w:i/>
          <w:sz w:val="24"/>
          <w:szCs w:val="24"/>
        </w:rPr>
        <w:t>Кьюби</w:t>
      </w:r>
      <w:proofErr w:type="spellEnd"/>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(Слайд 1) 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 </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совпадает с началом школьного обучения.</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Что же происходит?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Краеугольный вопрос: как добиться, чтобы адаптация ребёнка в школе прошла безболезненно и быстро? Сегодня мы и поговорим о трудностях адаптационного периода.</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 «Физиологические условия адаптации ребенка к школе». (Слайд 2) </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Изменение режима дня ребенка в сравнении с детским садом, увеличение физической нагрузки.</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Необходимость смены учебной деятельности ребенка дома, создание условий для двигательной активности ребенка между выполнением уроков.</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 xml:space="preserve">Наблюдение родителей за правильной позой во время домашних занятий, соблюдение правил освещения рабочего места. </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Предупреждение близорукости, искривления позвоночника, тренировка мелких мышц кистей рук.</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Обязательное введение в рацион ребенка витаминных препаратов, фруктов и овощей.</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 xml:space="preserve">Организация правильного питания ребенка. </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 xml:space="preserve">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 </w:t>
      </w:r>
    </w:p>
    <w:p w:rsidR="009C7282" w:rsidRPr="00380379" w:rsidRDefault="009C7282" w:rsidP="009C7282">
      <w:pPr>
        <w:pStyle w:val="a3"/>
        <w:numPr>
          <w:ilvl w:val="0"/>
          <w:numId w:val="1"/>
        </w:numPr>
        <w:rPr>
          <w:rFonts w:ascii="Times New Roman" w:hAnsi="Times New Roman" w:cs="Times New Roman"/>
          <w:sz w:val="24"/>
          <w:szCs w:val="24"/>
        </w:rPr>
      </w:pPr>
      <w:r w:rsidRPr="00380379">
        <w:rPr>
          <w:rFonts w:ascii="Times New Roman" w:hAnsi="Times New Roman" w:cs="Times New Roman"/>
          <w:sz w:val="24"/>
          <w:szCs w:val="24"/>
        </w:rPr>
        <w:t xml:space="preserve">Воспитание самостоятельности и ответственности ребенка, как главных качеств сохранения собственного здоровья.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Обсуждение вопроса «Психологические условия адаптации ребенка к школе». (Слайд 2) </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Создание благоприятного психологического климата в отношении ребенка со стороны всех членов семьи.</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 xml:space="preserve">Роль самооценки ребенка в адаптации к школе (чем ниже самооценка, тем больше трудностей у ребенка в школе). </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 xml:space="preserve">Первое условие школьного успеха — </w:t>
      </w:r>
      <w:proofErr w:type="spellStart"/>
      <w:r w:rsidRPr="00380379">
        <w:rPr>
          <w:rFonts w:ascii="Times New Roman" w:hAnsi="Times New Roman" w:cs="Times New Roman"/>
          <w:sz w:val="24"/>
          <w:szCs w:val="24"/>
        </w:rPr>
        <w:t>самоценность</w:t>
      </w:r>
      <w:proofErr w:type="spellEnd"/>
      <w:r w:rsidRPr="00380379">
        <w:rPr>
          <w:rFonts w:ascii="Times New Roman" w:hAnsi="Times New Roman" w:cs="Times New Roman"/>
          <w:sz w:val="24"/>
          <w:szCs w:val="24"/>
        </w:rPr>
        <w:t xml:space="preserve"> ребенка для его родителей.</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lastRenderedPageBreak/>
        <w:t>Обязательное проявление родителями интереса к школе, классу, в котором учится ребенок, к каждому прожитому им школьному дню.</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Неформальное общение со своим ребенком после пройденного школьного дня.</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Обязательное знакомство с его одноклассниками и возможность общения с ними после школы.</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Исключение таких мер наказания, как лишение удовольствий, физические и психические наказания.</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 xml:space="preserve">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 </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 xml:space="preserve">Предоставление ребенку самостоятельности в учебной работе и организация обоснованного </w:t>
      </w:r>
      <w:proofErr w:type="gramStart"/>
      <w:r w:rsidRPr="00380379">
        <w:rPr>
          <w:rFonts w:ascii="Times New Roman" w:hAnsi="Times New Roman" w:cs="Times New Roman"/>
          <w:sz w:val="24"/>
          <w:szCs w:val="24"/>
        </w:rPr>
        <w:t>контроля за</w:t>
      </w:r>
      <w:proofErr w:type="gramEnd"/>
      <w:r w:rsidRPr="00380379">
        <w:rPr>
          <w:rFonts w:ascii="Times New Roman" w:hAnsi="Times New Roman" w:cs="Times New Roman"/>
          <w:sz w:val="24"/>
          <w:szCs w:val="24"/>
        </w:rPr>
        <w:t xml:space="preserve"> его учебной деятельностью.</w:t>
      </w:r>
    </w:p>
    <w:p w:rsidR="009C7282" w:rsidRPr="00380379" w:rsidRDefault="009C7282" w:rsidP="009C7282">
      <w:pPr>
        <w:pStyle w:val="a3"/>
        <w:numPr>
          <w:ilvl w:val="0"/>
          <w:numId w:val="2"/>
        </w:numPr>
        <w:rPr>
          <w:rFonts w:ascii="Times New Roman" w:hAnsi="Times New Roman" w:cs="Times New Roman"/>
          <w:sz w:val="24"/>
          <w:szCs w:val="24"/>
        </w:rPr>
      </w:pPr>
      <w:r w:rsidRPr="00380379">
        <w:rPr>
          <w:rFonts w:ascii="Times New Roman" w:hAnsi="Times New Roman" w:cs="Times New Roman"/>
          <w:sz w:val="24"/>
          <w:szCs w:val="24"/>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sz w:val="24"/>
          <w:szCs w:val="24"/>
        </w:rPr>
        <w:t xml:space="preserve"> </w:t>
      </w:r>
      <w:r w:rsidRPr="00380379">
        <w:rPr>
          <w:rFonts w:ascii="Times New Roman" w:hAnsi="Times New Roman" w:cs="Times New Roman"/>
          <w:b/>
          <w:sz w:val="24"/>
          <w:szCs w:val="24"/>
        </w:rPr>
        <w:t xml:space="preserve">Взаимоотношение с ребёнком в семье.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   1. Шкала общения родителей с ребенком. (Слайд 3) </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Прежде </w:t>
      </w:r>
      <w:proofErr w:type="gramStart"/>
      <w:r w:rsidRPr="00380379">
        <w:rPr>
          <w:rFonts w:ascii="Times New Roman" w:hAnsi="Times New Roman" w:cs="Times New Roman"/>
          <w:sz w:val="24"/>
          <w:szCs w:val="24"/>
        </w:rPr>
        <w:t>всего</w:t>
      </w:r>
      <w:proofErr w:type="gramEnd"/>
      <w:r w:rsidRPr="00380379">
        <w:rPr>
          <w:rFonts w:ascii="Times New Roman" w:hAnsi="Times New Roman" w:cs="Times New Roman"/>
          <w:sz w:val="24"/>
          <w:szCs w:val="24"/>
        </w:rPr>
        <w:t xml:space="preserve">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Методы воспитания, вызывающие у ребенка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положительные эмоции </w:t>
      </w:r>
      <w:r w:rsidRPr="00380379">
        <w:rPr>
          <w:rFonts w:ascii="Times New Roman" w:hAnsi="Times New Roman" w:cs="Times New Roman"/>
          <w:sz w:val="24"/>
          <w:szCs w:val="24"/>
        </w:rPr>
        <w:tab/>
      </w:r>
      <w:r w:rsidRPr="00380379">
        <w:rPr>
          <w:rFonts w:ascii="Times New Roman" w:hAnsi="Times New Roman" w:cs="Times New Roman"/>
          <w:sz w:val="24"/>
          <w:szCs w:val="24"/>
        </w:rPr>
        <w:t xml:space="preserve">отрицательные эмоции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Сколько раз Вы сегодня ребенка (ребенку, ребенком)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хвалили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упрекали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поощряли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подавляли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одобряли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унижали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целовали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обвиняли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обнимали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осуждали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ласкали</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отвергали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симпатизировали</w:t>
      </w:r>
      <w:proofErr w:type="gramEnd"/>
      <w:r w:rsidRPr="00380379">
        <w:rPr>
          <w:rFonts w:ascii="Times New Roman" w:hAnsi="Times New Roman" w:cs="Times New Roman"/>
          <w:sz w:val="24"/>
          <w:szCs w:val="24"/>
        </w:rPr>
        <w:tab/>
        <w:t xml:space="preserve">             </w:t>
      </w:r>
      <w:r w:rsidR="00380379">
        <w:rPr>
          <w:rFonts w:ascii="Times New Roman" w:hAnsi="Times New Roman" w:cs="Times New Roman"/>
          <w:sz w:val="24"/>
          <w:szCs w:val="24"/>
        </w:rPr>
        <w:t xml:space="preserve">   </w:t>
      </w:r>
      <w:r w:rsidRPr="00380379">
        <w:rPr>
          <w:rFonts w:ascii="Times New Roman" w:hAnsi="Times New Roman" w:cs="Times New Roman"/>
          <w:sz w:val="24"/>
          <w:szCs w:val="24"/>
        </w:rPr>
        <w:t xml:space="preserve"> </w:t>
      </w:r>
      <w:r w:rsidRPr="00380379">
        <w:rPr>
          <w:rFonts w:ascii="Times New Roman" w:hAnsi="Times New Roman" w:cs="Times New Roman"/>
          <w:sz w:val="24"/>
          <w:szCs w:val="24"/>
        </w:rPr>
        <w:t>одергивали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сопереживали</w:t>
      </w:r>
      <w:proofErr w:type="gramEnd"/>
      <w:r w:rsidRPr="00380379">
        <w:rPr>
          <w:rFonts w:ascii="Times New Roman" w:hAnsi="Times New Roman" w:cs="Times New Roman"/>
          <w:sz w:val="24"/>
          <w:szCs w:val="24"/>
        </w:rPr>
        <w:tab/>
      </w:r>
      <w:r w:rsidR="00380379">
        <w:rPr>
          <w:rFonts w:ascii="Times New Roman" w:hAnsi="Times New Roman" w:cs="Times New Roman"/>
          <w:sz w:val="24"/>
          <w:szCs w:val="24"/>
        </w:rPr>
        <w:t xml:space="preserve">                 </w:t>
      </w:r>
      <w:bookmarkStart w:id="0" w:name="_GoBack"/>
      <w:bookmarkEnd w:id="0"/>
      <w:r w:rsidRPr="00380379">
        <w:rPr>
          <w:rFonts w:ascii="Times New Roman" w:hAnsi="Times New Roman" w:cs="Times New Roman"/>
          <w:sz w:val="24"/>
          <w:szCs w:val="24"/>
        </w:rPr>
        <w:t>позорили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улыбались</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читали нотации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восхищались</w:t>
      </w:r>
      <w:proofErr w:type="gramEnd"/>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лишали чего-то</w:t>
      </w:r>
      <w:r w:rsidRPr="00380379">
        <w:rPr>
          <w:rFonts w:ascii="Times New Roman" w:hAnsi="Times New Roman" w:cs="Times New Roman"/>
          <w:sz w:val="24"/>
          <w:szCs w:val="24"/>
        </w:rPr>
        <w:t xml:space="preserve"> </w:t>
      </w:r>
      <w:r w:rsidRPr="00380379">
        <w:rPr>
          <w:rFonts w:ascii="Times New Roman" w:hAnsi="Times New Roman" w:cs="Times New Roman"/>
          <w:sz w:val="24"/>
          <w:szCs w:val="24"/>
        </w:rPr>
        <w:t>необходимого</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делали приятные сюрпризы</w:t>
      </w:r>
      <w:r w:rsidRPr="00380379">
        <w:rPr>
          <w:rFonts w:ascii="Times New Roman" w:hAnsi="Times New Roman" w:cs="Times New Roman"/>
          <w:sz w:val="24"/>
          <w:szCs w:val="24"/>
        </w:rPr>
        <w:tab/>
      </w:r>
      <w:r w:rsidRPr="00380379">
        <w:rPr>
          <w:rFonts w:ascii="Times New Roman" w:hAnsi="Times New Roman" w:cs="Times New Roman"/>
          <w:sz w:val="24"/>
          <w:szCs w:val="24"/>
        </w:rPr>
        <w:t>шлепали</w:t>
      </w:r>
      <w:proofErr w:type="gramEnd"/>
      <w:r w:rsidRPr="00380379">
        <w:rPr>
          <w:rFonts w:ascii="Times New Roman" w:hAnsi="Times New Roman" w:cs="Times New Roman"/>
          <w:sz w:val="24"/>
          <w:szCs w:val="24"/>
        </w:rPr>
        <w:t>, пороли</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roofErr w:type="gramStart"/>
      <w:r w:rsidRPr="00380379">
        <w:rPr>
          <w:rFonts w:ascii="Times New Roman" w:hAnsi="Times New Roman" w:cs="Times New Roman"/>
          <w:sz w:val="24"/>
          <w:szCs w:val="24"/>
        </w:rPr>
        <w:t>делали подарки</w:t>
      </w:r>
      <w:r w:rsidRPr="00380379">
        <w:rPr>
          <w:rFonts w:ascii="Times New Roman" w:hAnsi="Times New Roman" w:cs="Times New Roman"/>
          <w:sz w:val="24"/>
          <w:szCs w:val="24"/>
        </w:rPr>
        <w:tab/>
        <w:t xml:space="preserve">               </w:t>
      </w:r>
      <w:r w:rsidRPr="00380379">
        <w:rPr>
          <w:rFonts w:ascii="Times New Roman" w:hAnsi="Times New Roman" w:cs="Times New Roman"/>
          <w:sz w:val="24"/>
          <w:szCs w:val="24"/>
        </w:rPr>
        <w:t>ставили</w:t>
      </w:r>
      <w:proofErr w:type="gramEnd"/>
      <w:r w:rsidRPr="00380379">
        <w:rPr>
          <w:rFonts w:ascii="Times New Roman" w:hAnsi="Times New Roman" w:cs="Times New Roman"/>
          <w:sz w:val="24"/>
          <w:szCs w:val="24"/>
        </w:rPr>
        <w:t xml:space="preserve"> в угол</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lastRenderedPageBreak/>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процессе Вашего общения с малышом.</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 2. Правила, которые помогут ребёнку в общении. (Слайд 4)</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Не отнимай чужого, но и своё не отдавай.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Попросили - дай, пытаются отнять - старайся защищаться.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Не дерись без причины.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Зовут играть - иди, не зовут - спроси разрешения играть вместе, это </w:t>
      </w:r>
      <w:proofErr w:type="gramStart"/>
      <w:r w:rsidRPr="00380379">
        <w:rPr>
          <w:rFonts w:ascii="Times New Roman" w:hAnsi="Times New Roman" w:cs="Times New Roman"/>
          <w:sz w:val="24"/>
          <w:szCs w:val="24"/>
        </w:rPr>
        <w:t>нестыдно</w:t>
      </w:r>
      <w:proofErr w:type="gramEnd"/>
      <w:r w:rsidRPr="00380379">
        <w:rPr>
          <w:rFonts w:ascii="Times New Roman" w:hAnsi="Times New Roman" w:cs="Times New Roman"/>
          <w:sz w:val="24"/>
          <w:szCs w:val="24"/>
        </w:rPr>
        <w:t>.</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Играй честно, не подводи своих товарищей.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Не дразни никого, не </w:t>
      </w:r>
      <w:proofErr w:type="gramStart"/>
      <w:r w:rsidRPr="00380379">
        <w:rPr>
          <w:rFonts w:ascii="Times New Roman" w:hAnsi="Times New Roman" w:cs="Times New Roman"/>
          <w:sz w:val="24"/>
          <w:szCs w:val="24"/>
        </w:rPr>
        <w:t>канючь</w:t>
      </w:r>
      <w:proofErr w:type="gramEnd"/>
      <w:r w:rsidRPr="00380379">
        <w:rPr>
          <w:rFonts w:ascii="Times New Roman" w:hAnsi="Times New Roman" w:cs="Times New Roman"/>
          <w:sz w:val="24"/>
          <w:szCs w:val="24"/>
        </w:rPr>
        <w:t>, не выпрашивай ничего. Два раза ни у кого ничего не проси.</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Будь внимателен везде, где нужно проявить внимательность.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Не ябедничай и не наговаривай ни на кого. </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Старайся быть аккуратным. </w:t>
      </w:r>
    </w:p>
    <w:p w:rsidR="009C7282" w:rsidRPr="00380379" w:rsidRDefault="009C7282" w:rsidP="009C7282">
      <w:pPr>
        <w:pStyle w:val="a3"/>
        <w:numPr>
          <w:ilvl w:val="0"/>
          <w:numId w:val="3"/>
        </w:numPr>
        <w:rPr>
          <w:rFonts w:ascii="Times New Roman" w:hAnsi="Times New Roman" w:cs="Times New Roman"/>
          <w:sz w:val="24"/>
          <w:szCs w:val="24"/>
        </w:rPr>
      </w:pPr>
      <w:proofErr w:type="gramStart"/>
      <w:r w:rsidRPr="00380379">
        <w:rPr>
          <w:rFonts w:ascii="Times New Roman" w:hAnsi="Times New Roman" w:cs="Times New Roman"/>
          <w:sz w:val="24"/>
          <w:szCs w:val="24"/>
        </w:rPr>
        <w:t>Почаще</w:t>
      </w:r>
      <w:proofErr w:type="gramEnd"/>
      <w:r w:rsidRPr="00380379">
        <w:rPr>
          <w:rFonts w:ascii="Times New Roman" w:hAnsi="Times New Roman" w:cs="Times New Roman"/>
          <w:sz w:val="24"/>
          <w:szCs w:val="24"/>
        </w:rPr>
        <w:t xml:space="preserve"> говори: давай дружить, давай играть, давай вместе пойдем домой.</w:t>
      </w:r>
    </w:p>
    <w:p w:rsidR="009C7282" w:rsidRPr="00380379" w:rsidRDefault="009C7282" w:rsidP="009C7282">
      <w:pPr>
        <w:pStyle w:val="a3"/>
        <w:numPr>
          <w:ilvl w:val="0"/>
          <w:numId w:val="3"/>
        </w:numPr>
        <w:rPr>
          <w:rFonts w:ascii="Times New Roman" w:hAnsi="Times New Roman" w:cs="Times New Roman"/>
          <w:sz w:val="24"/>
          <w:szCs w:val="24"/>
        </w:rPr>
      </w:pPr>
      <w:r w:rsidRPr="00380379">
        <w:rPr>
          <w:rFonts w:ascii="Times New Roman" w:hAnsi="Times New Roman" w:cs="Times New Roman"/>
          <w:sz w:val="24"/>
          <w:szCs w:val="24"/>
        </w:rPr>
        <w:t xml:space="preserve">Помни! Ты не лучше всех, ты не хуже всех! Ты - неповторимый для самого себя, родителей, учителей, друзей!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3. Фразы для общения с ребёнком.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Не рекомендуемые фразы для общения: (Слайд 5)</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-Я тысячу раз говорил тебе, что…</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-Сколько раз надо повторять…</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-О чём ты только думаешь…</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-Неужели тебе трудно запомнить, что…</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-Ты становишься…</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-Ты такой же как,…</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-Отстань, некогда мне…</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-Почему Лен</w:t>
      </w:r>
      <w:proofErr w:type="gramStart"/>
      <w:r w:rsidRPr="00380379">
        <w:rPr>
          <w:rFonts w:ascii="Times New Roman" w:hAnsi="Times New Roman" w:cs="Times New Roman"/>
          <w:sz w:val="24"/>
          <w:szCs w:val="24"/>
        </w:rPr>
        <w:t>а(</w:t>
      </w:r>
      <w:proofErr w:type="gramEnd"/>
      <w:r w:rsidRPr="00380379">
        <w:rPr>
          <w:rFonts w:ascii="Times New Roman" w:hAnsi="Times New Roman" w:cs="Times New Roman"/>
          <w:sz w:val="24"/>
          <w:szCs w:val="24"/>
        </w:rPr>
        <w:t>Настя, Вася и т.д.) такая, а ты - нет…</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Рекомендуемые фразы для общения: (Слайд 6)</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-Ты у меня умный, красивый (и т.д.).</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-Как хорошо, что  у меня есть ты.</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-Ты у меня молодец.</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-Я тебя очень люблю.</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-Как хорошо ты это сделал, научи и меня этому.</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-Спасибо тебе, я тебе очень благодарна.</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-Если бы не ты, я бы никогда с этим не справился.</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4. Несколько советов психолога «Как прожить хотя бы один день без нервотрёпки». (Слайд 7-8)</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Будите ребёнка спокойно. Проснувшись, он должен увидеть Вашу улыбку и услышать ваш голос.</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Не торопитесь. Умение рассчитать время – Ваша задача. Если вам это плохо удаётся, вины ребёнка в этом нет.</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Не прощайтесь, предупреждая и направляя: «Смотри, не балуйся!», «Чтобы сегодня не было отметок!». Пожелайте удачи, найдите несколько ласковых слов.</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Если Вы видите, что ребёнок огорчён, молчит – не допытывайтесь; пусть успокоится и тогда расскажет всё сам.</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 xml:space="preserve">Выслушав замечания учителя, не торопитесь устраивать </w:t>
      </w:r>
      <w:proofErr w:type="gramStart"/>
      <w:r w:rsidRPr="00380379">
        <w:rPr>
          <w:rFonts w:ascii="Times New Roman" w:hAnsi="Times New Roman" w:cs="Times New Roman"/>
          <w:sz w:val="24"/>
          <w:szCs w:val="24"/>
        </w:rPr>
        <w:t>взбучку</w:t>
      </w:r>
      <w:proofErr w:type="gramEnd"/>
      <w:r w:rsidRPr="00380379">
        <w:rPr>
          <w:rFonts w:ascii="Times New Roman" w:hAnsi="Times New Roman" w:cs="Times New Roman"/>
          <w:sz w:val="24"/>
          <w:szCs w:val="24"/>
        </w:rPr>
        <w:t>. Постарайтесь, чтобы Ваш разговор с учителем проходил без ребёнка.</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После школы не торопитесь садиться за уроки. Ребёнку необходимо 2 часа отдыха. Занятия вечерами бесполезны.</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Не заставляйте делать все упражнения сразу: 20 минут занятий – 10 минут перерыв.</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Во время приготовления уроков не сидите «над душой». Дайте ребёнку работать самому. Если нужна Ваша помощь – наберитесь терпения: спокойный тон, поддержка необходимы.</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В общении с ребёнком старайтесь избегать условий: «Если ты сделаешь, то</w:t>
      </w:r>
      <w:proofErr w:type="gramStart"/>
      <w:r w:rsidRPr="00380379">
        <w:rPr>
          <w:rFonts w:ascii="Times New Roman" w:hAnsi="Times New Roman" w:cs="Times New Roman"/>
          <w:sz w:val="24"/>
          <w:szCs w:val="24"/>
        </w:rPr>
        <w:t>..».</w:t>
      </w:r>
      <w:proofErr w:type="gramEnd"/>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Найдите в течение дня хотя бы полчаса, когда будете принадлежать только ребёнку.</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 xml:space="preserve">Выбирайте единую тактику общения с ребёнком всех взрослых в семье. Все разногласия по поводу </w:t>
      </w:r>
      <w:proofErr w:type="spellStart"/>
      <w:r w:rsidRPr="00380379">
        <w:rPr>
          <w:rFonts w:ascii="Times New Roman" w:hAnsi="Times New Roman" w:cs="Times New Roman"/>
          <w:sz w:val="24"/>
          <w:szCs w:val="24"/>
        </w:rPr>
        <w:t>педтактики</w:t>
      </w:r>
      <w:proofErr w:type="spellEnd"/>
      <w:r w:rsidRPr="00380379">
        <w:rPr>
          <w:rFonts w:ascii="Times New Roman" w:hAnsi="Times New Roman" w:cs="Times New Roman"/>
          <w:sz w:val="24"/>
          <w:szCs w:val="24"/>
        </w:rPr>
        <w:t xml:space="preserve"> решайте без него.</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 xml:space="preserve">Будьте внимательны к жалобам ребёнка на головную боль, усталость, плохое самочувствие. Чаще всего это объективные показатели переутомления.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numPr>
          <w:ilvl w:val="0"/>
          <w:numId w:val="4"/>
        </w:numPr>
        <w:rPr>
          <w:rFonts w:ascii="Times New Roman" w:hAnsi="Times New Roman" w:cs="Times New Roman"/>
          <w:sz w:val="24"/>
          <w:szCs w:val="24"/>
        </w:rPr>
      </w:pPr>
      <w:r w:rsidRPr="00380379">
        <w:rPr>
          <w:rFonts w:ascii="Times New Roman" w:hAnsi="Times New Roman" w:cs="Times New Roman"/>
          <w:sz w:val="24"/>
          <w:szCs w:val="24"/>
        </w:rPr>
        <w:t>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 xml:space="preserve">Итоги и выводы: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-Помогать преодолевать детям адаптационный период.</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-Оказывать детям поддержку.</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 -Обеспечить ребёнку достойные условия проживания и обучения. </w:t>
      </w:r>
    </w:p>
    <w:p w:rsidR="009C7282" w:rsidRPr="00380379" w:rsidRDefault="009C7282" w:rsidP="009C7282">
      <w:pPr>
        <w:pStyle w:val="a3"/>
        <w:rPr>
          <w:rFonts w:ascii="Times New Roman" w:hAnsi="Times New Roman" w:cs="Times New Roman"/>
          <w:sz w:val="24"/>
          <w:szCs w:val="24"/>
        </w:rPr>
      </w:pPr>
    </w:p>
    <w:p w:rsidR="009C7282" w:rsidRPr="00380379" w:rsidRDefault="009C7282" w:rsidP="009C7282">
      <w:pPr>
        <w:pStyle w:val="a3"/>
        <w:rPr>
          <w:rFonts w:ascii="Times New Roman" w:hAnsi="Times New Roman" w:cs="Times New Roman"/>
          <w:b/>
          <w:sz w:val="24"/>
          <w:szCs w:val="24"/>
        </w:rPr>
      </w:pPr>
      <w:r w:rsidRPr="00380379">
        <w:rPr>
          <w:rFonts w:ascii="Times New Roman" w:hAnsi="Times New Roman" w:cs="Times New Roman"/>
          <w:b/>
          <w:sz w:val="24"/>
          <w:szCs w:val="24"/>
        </w:rPr>
        <w:t>Литература</w:t>
      </w:r>
      <w:proofErr w:type="gramStart"/>
      <w:r w:rsidRPr="00380379">
        <w:rPr>
          <w:rFonts w:ascii="Times New Roman" w:hAnsi="Times New Roman" w:cs="Times New Roman"/>
          <w:b/>
          <w:sz w:val="24"/>
          <w:szCs w:val="24"/>
        </w:rPr>
        <w:t xml:space="preserve"> :</w:t>
      </w:r>
      <w:proofErr w:type="gramEnd"/>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 xml:space="preserve">Корнеева Е.Н. </w:t>
      </w:r>
      <w:proofErr w:type="gramStart"/>
      <w:r w:rsidRPr="00380379">
        <w:rPr>
          <w:rFonts w:ascii="Times New Roman" w:hAnsi="Times New Roman" w:cs="Times New Roman"/>
          <w:sz w:val="24"/>
          <w:szCs w:val="24"/>
        </w:rPr>
        <w:t>ох</w:t>
      </w:r>
      <w:proofErr w:type="gramEnd"/>
      <w:r w:rsidRPr="00380379">
        <w:rPr>
          <w:rFonts w:ascii="Times New Roman" w:hAnsi="Times New Roman" w:cs="Times New Roman"/>
          <w:sz w:val="24"/>
          <w:szCs w:val="24"/>
        </w:rPr>
        <w:t xml:space="preserve"> уж эти первоклашки!.. Ярославль. «Академия развития» 2000год.</w:t>
      </w:r>
    </w:p>
    <w:p w:rsidR="009C7282"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Алла Баркан. Практическая психология для родителей, или как научиться понимать своего ребёнка. Москва. «</w:t>
      </w:r>
      <w:proofErr w:type="spellStart"/>
      <w:r w:rsidRPr="00380379">
        <w:rPr>
          <w:rFonts w:ascii="Times New Roman" w:hAnsi="Times New Roman" w:cs="Times New Roman"/>
          <w:sz w:val="24"/>
          <w:szCs w:val="24"/>
        </w:rPr>
        <w:t>Аст</w:t>
      </w:r>
      <w:proofErr w:type="spellEnd"/>
      <w:r w:rsidRPr="00380379">
        <w:rPr>
          <w:rFonts w:ascii="Times New Roman" w:hAnsi="Times New Roman" w:cs="Times New Roman"/>
          <w:sz w:val="24"/>
          <w:szCs w:val="24"/>
        </w:rPr>
        <w:t xml:space="preserve">-Пресс» 2000 год. </w:t>
      </w:r>
    </w:p>
    <w:p w:rsidR="009C7282" w:rsidRPr="00380379" w:rsidRDefault="009C7282" w:rsidP="009C7282">
      <w:pPr>
        <w:pStyle w:val="a3"/>
        <w:rPr>
          <w:rFonts w:ascii="Times New Roman" w:hAnsi="Times New Roman" w:cs="Times New Roman"/>
          <w:sz w:val="24"/>
          <w:szCs w:val="24"/>
        </w:rPr>
      </w:pPr>
      <w:proofErr w:type="spellStart"/>
      <w:r w:rsidRPr="00380379">
        <w:rPr>
          <w:rFonts w:ascii="Times New Roman" w:hAnsi="Times New Roman" w:cs="Times New Roman"/>
          <w:sz w:val="24"/>
          <w:szCs w:val="24"/>
        </w:rPr>
        <w:t>Алоева</w:t>
      </w:r>
      <w:proofErr w:type="spellEnd"/>
      <w:r w:rsidRPr="00380379">
        <w:rPr>
          <w:rFonts w:ascii="Times New Roman" w:hAnsi="Times New Roman" w:cs="Times New Roman"/>
          <w:sz w:val="24"/>
          <w:szCs w:val="24"/>
        </w:rPr>
        <w:t xml:space="preserve"> М.А. лучшие родительские собрания в начальной школе. </w:t>
      </w:r>
      <w:proofErr w:type="spellStart"/>
      <w:r w:rsidRPr="00380379">
        <w:rPr>
          <w:rFonts w:ascii="Times New Roman" w:hAnsi="Times New Roman" w:cs="Times New Roman"/>
          <w:sz w:val="24"/>
          <w:szCs w:val="24"/>
        </w:rPr>
        <w:t>Ростон</w:t>
      </w:r>
      <w:proofErr w:type="spellEnd"/>
      <w:r w:rsidRPr="00380379">
        <w:rPr>
          <w:rFonts w:ascii="Times New Roman" w:hAnsi="Times New Roman" w:cs="Times New Roman"/>
          <w:sz w:val="24"/>
          <w:szCs w:val="24"/>
        </w:rPr>
        <w:t xml:space="preserve">-на-Дону. Феникс 2007 год. </w:t>
      </w:r>
    </w:p>
    <w:p w:rsidR="00395306" w:rsidRPr="00380379" w:rsidRDefault="009C7282" w:rsidP="009C7282">
      <w:pPr>
        <w:pStyle w:val="a3"/>
        <w:rPr>
          <w:rFonts w:ascii="Times New Roman" w:hAnsi="Times New Roman" w:cs="Times New Roman"/>
          <w:sz w:val="24"/>
          <w:szCs w:val="24"/>
        </w:rPr>
      </w:pPr>
      <w:r w:rsidRPr="00380379">
        <w:rPr>
          <w:rFonts w:ascii="Times New Roman" w:hAnsi="Times New Roman" w:cs="Times New Roman"/>
          <w:sz w:val="24"/>
          <w:szCs w:val="24"/>
        </w:rPr>
        <w:t>Зайцева В. 7 лет - не только начало школьной жизни. Москва. «Первое сентября» 2008 год.</w:t>
      </w:r>
    </w:p>
    <w:sectPr w:rsidR="00395306" w:rsidRPr="00380379" w:rsidSect="009C728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A5F"/>
    <w:multiLevelType w:val="hybridMultilevel"/>
    <w:tmpl w:val="EA7E8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530B2"/>
    <w:multiLevelType w:val="hybridMultilevel"/>
    <w:tmpl w:val="96C0E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60AA3"/>
    <w:multiLevelType w:val="hybridMultilevel"/>
    <w:tmpl w:val="86142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77D96"/>
    <w:multiLevelType w:val="hybridMultilevel"/>
    <w:tmpl w:val="7A046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EB"/>
    <w:rsid w:val="00380379"/>
    <w:rsid w:val="00395306"/>
    <w:rsid w:val="009C7282"/>
    <w:rsid w:val="00C8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7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7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2012-10-19T08:27:00Z</cp:lastPrinted>
  <dcterms:created xsi:type="dcterms:W3CDTF">2012-10-19T08:28:00Z</dcterms:created>
  <dcterms:modified xsi:type="dcterms:W3CDTF">2012-10-19T08:28:00Z</dcterms:modified>
</cp:coreProperties>
</file>