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F9" w:rsidRDefault="00C35C32">
      <w:pPr>
        <w:pStyle w:val="a3"/>
        <w:spacing w:line="276" w:lineRule="atLeast"/>
        <w:jc w:val="center"/>
      </w:pPr>
      <w:r>
        <w:rPr>
          <w:b/>
          <w:sz w:val="28"/>
          <w:szCs w:val="28"/>
        </w:rPr>
        <w:t>СЕМЬЯ КАК ОПЛОТ ДУХОВНОСТИ И НРАВСТВЕННОСТИ ПОДРАСТАЮЩЕГО ЧЕЛОВЕКА</w:t>
      </w:r>
    </w:p>
    <w:p w:rsidR="009714F9" w:rsidRDefault="009714F9">
      <w:pPr>
        <w:pStyle w:val="a3"/>
        <w:tabs>
          <w:tab w:val="left" w:pos="426"/>
        </w:tabs>
        <w:jc w:val="center"/>
      </w:pPr>
    </w:p>
    <w:p w:rsidR="009714F9" w:rsidRDefault="00C35C32">
      <w:pPr>
        <w:pStyle w:val="a3"/>
        <w:spacing w:line="276" w:lineRule="atLeast"/>
        <w:jc w:val="center"/>
      </w:pPr>
      <w:r>
        <w:rPr>
          <w:b/>
          <w:bCs/>
          <w:color w:val="000000"/>
          <w:kern w:val="65534"/>
          <w:sz w:val="26"/>
          <w:szCs w:val="26"/>
        </w:rPr>
        <w:t xml:space="preserve"> </w:t>
      </w:r>
      <w:r>
        <w:rPr>
          <w:b/>
          <w:bCs/>
          <w:color w:val="000000"/>
          <w:kern w:val="4"/>
          <w:sz w:val="26"/>
          <w:szCs w:val="26"/>
        </w:rPr>
        <w:t xml:space="preserve"> </w:t>
      </w:r>
    </w:p>
    <w:p w:rsidR="009714F9" w:rsidRDefault="00C35C32">
      <w:pPr>
        <w:pStyle w:val="a3"/>
        <w:spacing w:line="200" w:lineRule="atLeast"/>
        <w:ind w:left="57"/>
        <w:jc w:val="right"/>
      </w:pPr>
      <w:proofErr w:type="spellStart"/>
      <w:r>
        <w:rPr>
          <w:i/>
          <w:iCs/>
          <w:color w:val="000000"/>
          <w:sz w:val="26"/>
          <w:szCs w:val="26"/>
        </w:rPr>
        <w:t>Бухтоярова</w:t>
      </w:r>
      <w:proofErr w:type="spellEnd"/>
      <w:r>
        <w:rPr>
          <w:i/>
          <w:iCs/>
          <w:color w:val="000000"/>
          <w:sz w:val="26"/>
          <w:szCs w:val="26"/>
        </w:rPr>
        <w:t xml:space="preserve"> С.А..,</w:t>
      </w:r>
    </w:p>
    <w:p w:rsidR="009714F9" w:rsidRDefault="00C35C32">
      <w:pPr>
        <w:pStyle w:val="a3"/>
        <w:spacing w:line="200" w:lineRule="atLeast"/>
        <w:ind w:left="57"/>
        <w:jc w:val="right"/>
      </w:pPr>
      <w:r>
        <w:rPr>
          <w:i/>
          <w:color w:val="000000"/>
          <w:sz w:val="26"/>
          <w:szCs w:val="26"/>
        </w:rPr>
        <w:t>учитель начальных классов,</w:t>
      </w:r>
    </w:p>
    <w:p w:rsidR="009714F9" w:rsidRDefault="00C35C32">
      <w:pPr>
        <w:pStyle w:val="a3"/>
        <w:spacing w:line="200" w:lineRule="atLeast"/>
        <w:ind w:left="57"/>
        <w:jc w:val="right"/>
      </w:pPr>
      <w:r>
        <w:rPr>
          <w:i/>
          <w:color w:val="000000"/>
          <w:sz w:val="26"/>
          <w:szCs w:val="26"/>
        </w:rPr>
        <w:t xml:space="preserve">МБОУ «Основная общеобразовательная школа №8» </w:t>
      </w:r>
    </w:p>
    <w:p w:rsidR="009714F9" w:rsidRDefault="009714F9">
      <w:pPr>
        <w:pStyle w:val="a3"/>
        <w:spacing w:line="276" w:lineRule="atLeast"/>
        <w:jc w:val="both"/>
      </w:pPr>
    </w:p>
    <w:p w:rsidR="009714F9" w:rsidRDefault="00EE460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Семья должна </w:t>
      </w:r>
      <w:r w:rsidR="00C35C32">
        <w:rPr>
          <w:sz w:val="28"/>
          <w:szCs w:val="28"/>
        </w:rPr>
        <w:t>учить человека духовной жизни и нравственным идеалам. Это знают все. Вот только КАКОЙ эта семья должна быть, чтобы всему этому научить подрастающего человечка?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Буквально сто лет назад почти каждая российская семья с колыбели прививала малышу и духовные, и нравственные ценности. Век пролетел. Прогресс сделал огромный скачок вперед. А вот семейное воспитание…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Вернемся в прошлое. Тогда практически в любой семье вне зависимости от ее материального достатка воспитывали нравственного человека. КАК воспитывали, спросите вы? Очень просто. Личным примером.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Что было? Жесткая семейная иерархия. Отец – глава семьи. Младшие подчиняются старшим. Безоговорочно. Отсюда – уважение к старшим и почитание родителей. Забота о младших. Совместный труд – все в семье трудятся по мере сил, отлынивать могут только лежачие больные. Отец едет за дровами – берет малыша с собой, он будет щепки подбирать. И это не только в крестьянской семье. Дворянский ребенок должен был также знать основы крестьянского труда – как пахать, боронить, жать, лошадей запрягать. Иначе как же он сможет  своим дворянским гнездом разумно управлять?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А где же любовь, спросите вы? Везде. Старшие проявляют заботу и ласку к детям и вообще ко всем близким. Вспомните русский фольклор, все эти колыбельные, </w:t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. Вот что окружало малыша день и ночь. И он, повзрослев, так же пестовал своих младших братьев и сестер. 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В бедных крестьянских семьях на ночь рассказывали сказки. Дворяне и горожане </w:t>
      </w:r>
      <w:proofErr w:type="gramStart"/>
      <w:r>
        <w:rPr>
          <w:sz w:val="28"/>
          <w:szCs w:val="28"/>
        </w:rPr>
        <w:t>побогаче</w:t>
      </w:r>
      <w:proofErr w:type="gramEnd"/>
      <w:r>
        <w:rPr>
          <w:sz w:val="28"/>
          <w:szCs w:val="28"/>
        </w:rPr>
        <w:t xml:space="preserve"> практиковали по вечерам семейные чтения – по очереди читали вслух.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И со дня рождения ребенка окружали православные традиции. Воскресные походы в храм. Чтение молитвы перед приемом пищи, по утрам и на ночь. Регулярное совершение таинств. Подача милостыни. Забота и помощь старикам и немощным. Причем все это происходит не от случая к случаю, а постоянно.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Отчего же современная семья подчас не способна привить ребенку нравственные и духовные идеалы? Да потому, что мы привыкли воспитывать нравоучениями: беседа, дискуссия, классный час – все это только слова. А великие педагоги в один голос твердят, что воспитывать в школе уже поздно. Воспитание должно начинаться с первых дней жизни человека. И воспитывать нужно личным примером.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Что это значит? Мама ежедневно может повторять сыну или дочери о том, что нужно быть добрым, вежливым, правдивым, уважать старость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 xml:space="preserve">если она сама ногой отшвырнула от себя бездомного котенка, у кассы нагрубила старушке, которая дрожащими руками долго собирала мелочь, а в ответ на телефонный звонок просит: «Если это бабушка, скажи, что меня нет дома» - какие уроки она преподала своему малышу?  Мало того, что она сама научила его жестокости, грубости, лживости, да еще и продемонстрировала лицемерие – подросший ребенок понимает, что можно говорить одно, а поступать совершенно по-иному. 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И многие </w:t>
      </w:r>
      <w:proofErr w:type="gramStart"/>
      <w:r>
        <w:rPr>
          <w:sz w:val="28"/>
          <w:szCs w:val="28"/>
        </w:rPr>
        <w:t>учителя</w:t>
      </w:r>
      <w:proofErr w:type="gramEnd"/>
      <w:r>
        <w:rPr>
          <w:sz w:val="28"/>
          <w:szCs w:val="28"/>
        </w:rPr>
        <w:t xml:space="preserve"> жалуются –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невоспитанные дети! Не дети. А взрослые. Педагог знает – учащийся приносит в школу то, чему его научили в семье.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Значит, чтобы воспитать нравственность и духовность в подрастающем человеке, этими </w:t>
      </w:r>
      <w:proofErr w:type="gramStart"/>
      <w:r>
        <w:rPr>
          <w:sz w:val="28"/>
          <w:szCs w:val="28"/>
        </w:rPr>
        <w:t>качествами</w:t>
      </w:r>
      <w:proofErr w:type="gramEnd"/>
      <w:r>
        <w:rPr>
          <w:sz w:val="28"/>
          <w:szCs w:val="28"/>
        </w:rPr>
        <w:t xml:space="preserve"> прежде всего должна обладать его мать.        Наше поколение – это те самые мамы, которые потеряли нашу извечную духовность. В детстве нас не водили в церковь, крестили тайком. Мы не знали ни одной молитвы, не носили креста. А Пасху мы отмечали, распивая спиртное над могилой любимой прабабушки.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Но ведь все это можно исправить! Думаю, курсы молодых мам нужно начать преподавать тогда, когда мама встала на учет по беременности в женскую консультацию. Именно тогда до женщины надо донести простенькую </w:t>
      </w:r>
      <w:proofErr w:type="gramStart"/>
      <w:r>
        <w:rPr>
          <w:sz w:val="28"/>
          <w:szCs w:val="28"/>
        </w:rPr>
        <w:t>мысль</w:t>
      </w:r>
      <w:proofErr w:type="gramEnd"/>
      <w:r>
        <w:rPr>
          <w:sz w:val="28"/>
          <w:szCs w:val="28"/>
        </w:rPr>
        <w:t>: какой будет она сама, таким будет и ее ребеночек. Ведь после родов маленький человечек будет постоянно находиться рядом с ней. От его всевидящих глаз и ушей не скрыться. Значит, долой вредные привычки, да здравствует доброта, милосердие, правдивость, уважение к старшим. И не только на словах, но и на деле.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И тогда подрастающий человек всю жизнь будет вспоминать свою любимую и любящую мамочку. Именно она рассказывала ему добрые сказки. Именно мама показала ему, как красив и ароматен простенький полевой цветок. Именно с ней вы вынесли бездомной кошке мисочку молока, а она громко и благодарно урчала. Вместе вы навещали в больнице старенькую бабушку, а ее морщинистое лицо было украшено улыбкой. Вместе вы пропалывали морковь на дачном участке и любовались порхающей пестрой бабочкой. И именно мама впервые привела тебя в храм, научила креститься. И к Святому Причастию ты впервые подошел, будучи у нее на руках.</w:t>
      </w:r>
    </w:p>
    <w:p w:rsidR="009714F9" w:rsidRDefault="00C35C32">
      <w:pPr>
        <w:pStyle w:val="a3"/>
        <w:spacing w:line="276" w:lineRule="atLeast"/>
        <w:jc w:val="both"/>
      </w:pPr>
      <w:r>
        <w:rPr>
          <w:sz w:val="28"/>
          <w:szCs w:val="28"/>
        </w:rPr>
        <w:t xml:space="preserve">        Глупо бездумно отметать старое. Стоит взглянуть на опыт наших пращуров. И перенести его в современную семью. Пусть мама выйдет из «Одноклассников» и затушит сигарету. И папа пусть скорее вернется из гаража и без пивного аромата. А лучше сядем вечером на диван и по очереди прочитаем «Волшебника Изумрудного города». Всей семьей. Вместе. Потом всей семьей попьем чаю, вместе уберем со стола. А на ночь обсудим планы на завтрашний день, посмеемся над проделками нашей морской свинки и  прочтем главу из Библии. Пусть личный пример станет воспитателем настоящего человека.</w:t>
      </w:r>
    </w:p>
    <w:p w:rsidR="009714F9" w:rsidRDefault="009714F9">
      <w:pPr>
        <w:pStyle w:val="a3"/>
        <w:spacing w:line="276" w:lineRule="atLeast"/>
        <w:jc w:val="both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p w:rsidR="009714F9" w:rsidRDefault="009714F9">
      <w:pPr>
        <w:pStyle w:val="a3"/>
      </w:pPr>
    </w:p>
    <w:sectPr w:rsidR="009714F9" w:rsidSect="009714F9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4F9"/>
    <w:rsid w:val="009714F9"/>
    <w:rsid w:val="00C35C32"/>
    <w:rsid w:val="00DD0EEE"/>
    <w:rsid w:val="00EE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14F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9714F9"/>
    <w:rPr>
      <w:color w:val="0000FF"/>
      <w:u w:val="single"/>
      <w:lang w:val="ru-RU" w:eastAsia="ru-RU" w:bidi="ru-RU"/>
    </w:rPr>
  </w:style>
  <w:style w:type="character" w:customStyle="1" w:styleId="val">
    <w:name w:val="val"/>
    <w:basedOn w:val="a0"/>
    <w:rsid w:val="009714F9"/>
  </w:style>
  <w:style w:type="paragraph" w:customStyle="1" w:styleId="a4">
    <w:name w:val="Заголовок"/>
    <w:basedOn w:val="a3"/>
    <w:next w:val="a5"/>
    <w:rsid w:val="009714F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3"/>
    <w:rsid w:val="009714F9"/>
    <w:pPr>
      <w:spacing w:after="120"/>
    </w:pPr>
  </w:style>
  <w:style w:type="paragraph" w:styleId="a6">
    <w:name w:val="List"/>
    <w:basedOn w:val="a5"/>
    <w:rsid w:val="009714F9"/>
    <w:rPr>
      <w:rFonts w:ascii="Arial" w:hAnsi="Arial"/>
    </w:rPr>
  </w:style>
  <w:style w:type="paragraph" w:styleId="a7">
    <w:name w:val="Title"/>
    <w:basedOn w:val="a3"/>
    <w:rsid w:val="009714F9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styleId="a8">
    <w:name w:val="index heading"/>
    <w:basedOn w:val="a3"/>
    <w:rsid w:val="009714F9"/>
    <w:pPr>
      <w:suppressLineNumbers/>
    </w:pPr>
    <w:rPr>
      <w:rFonts w:ascii="Arial" w:hAnsi="Arial"/>
    </w:rPr>
  </w:style>
  <w:style w:type="paragraph" w:styleId="a9">
    <w:name w:val="List Paragraph"/>
    <w:basedOn w:val="a3"/>
    <w:rsid w:val="009714F9"/>
  </w:style>
  <w:style w:type="paragraph" w:customStyle="1" w:styleId="21">
    <w:name w:val="Основной текст с отступом 21"/>
    <w:basedOn w:val="a3"/>
    <w:rsid w:val="009714F9"/>
  </w:style>
  <w:style w:type="paragraph" w:styleId="aa">
    <w:name w:val="No Spacing"/>
    <w:rsid w:val="009714F9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800</Words>
  <Characters>4563</Characters>
  <Application>Microsoft Office Word</Application>
  <DocSecurity>0</DocSecurity>
  <Lines>38</Lines>
  <Paragraphs>10</Paragraphs>
  <ScaleCrop>false</ScaleCrop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2013-01-15T13:31:00Z</dcterms:created>
  <dcterms:modified xsi:type="dcterms:W3CDTF">2013-01-24T16:46:00Z</dcterms:modified>
</cp:coreProperties>
</file>