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Pr="00DE089F" w:rsidRDefault="00043F47" w:rsidP="00043F47">
      <w:pPr>
        <w:tabs>
          <w:tab w:val="left" w:pos="360"/>
          <w:tab w:val="center" w:pos="4677"/>
        </w:tabs>
        <w:jc w:val="center"/>
        <w:rPr>
          <w:rFonts w:asciiTheme="majorHAnsi" w:hAnsiTheme="majorHAnsi"/>
          <w:b/>
          <w:sz w:val="24"/>
          <w:szCs w:val="24"/>
        </w:rPr>
      </w:pPr>
      <w:r w:rsidRPr="00DE089F">
        <w:rPr>
          <w:rFonts w:asciiTheme="majorHAnsi" w:hAnsiTheme="majorHAnsi"/>
          <w:b/>
          <w:sz w:val="24"/>
          <w:szCs w:val="24"/>
        </w:rPr>
        <w:t>Муниципальное казенное дошкольное образовательное учреждение</w:t>
      </w:r>
    </w:p>
    <w:p w:rsidR="00043F47" w:rsidRPr="00DE089F" w:rsidRDefault="00043F47" w:rsidP="00043F47">
      <w:pPr>
        <w:jc w:val="center"/>
        <w:rPr>
          <w:rFonts w:asciiTheme="majorHAnsi" w:hAnsiTheme="majorHAnsi"/>
          <w:b/>
          <w:sz w:val="24"/>
          <w:szCs w:val="24"/>
        </w:rPr>
      </w:pPr>
      <w:proofErr w:type="spellStart"/>
      <w:r w:rsidRPr="00DE089F">
        <w:rPr>
          <w:rFonts w:asciiTheme="majorHAnsi" w:hAnsiTheme="majorHAnsi"/>
          <w:b/>
          <w:sz w:val="24"/>
          <w:szCs w:val="24"/>
        </w:rPr>
        <w:t>Бутурлиновский</w:t>
      </w:r>
      <w:proofErr w:type="spellEnd"/>
      <w:r w:rsidRPr="00DE089F">
        <w:rPr>
          <w:rFonts w:asciiTheme="majorHAnsi" w:hAnsiTheme="majorHAnsi"/>
          <w:b/>
          <w:sz w:val="24"/>
          <w:szCs w:val="24"/>
        </w:rPr>
        <w:t xml:space="preserve">  детский сад № 10 общеразвивающего вида</w:t>
      </w:r>
    </w:p>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Default="00043F47" w:rsidP="00902557">
      <w:pPr>
        <w:shd w:val="clear" w:color="auto" w:fill="FFFFFF"/>
        <w:spacing w:after="0" w:line="270" w:lineRule="atLeast"/>
        <w:jc w:val="center"/>
        <w:rPr>
          <w:rFonts w:ascii="Arial" w:eastAsia="Times New Roman" w:hAnsi="Arial" w:cs="Arial"/>
          <w:color w:val="000000"/>
          <w:sz w:val="20"/>
          <w:szCs w:val="20"/>
          <w:lang w:eastAsia="ru-RU"/>
        </w:rPr>
      </w:pPr>
    </w:p>
    <w:p w:rsidR="00043F47" w:rsidRPr="00902557" w:rsidRDefault="00043F47" w:rsidP="00902557">
      <w:pPr>
        <w:shd w:val="clear" w:color="auto" w:fill="FFFFFF"/>
        <w:spacing w:after="0" w:line="270" w:lineRule="atLeast"/>
        <w:jc w:val="center"/>
        <w:rPr>
          <w:rFonts w:ascii="Calibri" w:eastAsia="Times New Roman" w:hAnsi="Calibri" w:cs="Times New Roman"/>
          <w:color w:val="000000"/>
          <w:lang w:eastAsia="ru-RU"/>
        </w:rPr>
      </w:pPr>
    </w:p>
    <w:p w:rsidR="00902557" w:rsidRPr="00902557" w:rsidRDefault="00902557" w:rsidP="00902557">
      <w:pPr>
        <w:shd w:val="clear" w:color="auto" w:fill="FFFFFF"/>
        <w:spacing w:after="0" w:line="270" w:lineRule="atLeast"/>
        <w:jc w:val="center"/>
        <w:rPr>
          <w:rFonts w:ascii="Calibri" w:eastAsia="Times New Roman" w:hAnsi="Calibri" w:cs="Times New Roman"/>
          <w:color w:val="000000"/>
          <w:lang w:eastAsia="ru-RU"/>
        </w:rPr>
      </w:pPr>
      <w:r w:rsidRPr="00902557">
        <w:rPr>
          <w:rFonts w:ascii="Arial" w:eastAsia="Times New Roman" w:hAnsi="Arial" w:cs="Arial"/>
          <w:color w:val="000000"/>
          <w:sz w:val="36"/>
          <w:szCs w:val="36"/>
          <w:lang w:eastAsia="ru-RU"/>
        </w:rPr>
        <w:t>                                                                                   </w:t>
      </w: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043F47" w:rsidRDefault="00043F47" w:rsidP="00902557">
      <w:pPr>
        <w:shd w:val="clear" w:color="auto" w:fill="FFFFFF"/>
        <w:spacing w:after="0" w:line="270" w:lineRule="atLeast"/>
        <w:jc w:val="right"/>
        <w:rPr>
          <w:rFonts w:ascii="Arial" w:eastAsia="Times New Roman" w:hAnsi="Arial" w:cs="Arial"/>
          <w:color w:val="000000"/>
          <w:sz w:val="24"/>
          <w:szCs w:val="24"/>
          <w:lang w:eastAsia="ru-RU"/>
        </w:rPr>
      </w:pPr>
    </w:p>
    <w:p w:rsidR="00043F47" w:rsidRDefault="00043F4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043F47">
      <w:pPr>
        <w:shd w:val="clear" w:color="auto" w:fill="FFFFFF"/>
        <w:spacing w:after="0" w:line="360" w:lineRule="auto"/>
        <w:jc w:val="right"/>
        <w:rPr>
          <w:rFonts w:ascii="Arial" w:eastAsia="Times New Roman" w:hAnsi="Arial" w:cs="Arial"/>
          <w:color w:val="000000"/>
          <w:sz w:val="24"/>
          <w:szCs w:val="24"/>
          <w:lang w:eastAsia="ru-RU"/>
        </w:rPr>
      </w:pPr>
    </w:p>
    <w:p w:rsidR="00043F47" w:rsidRPr="00902557" w:rsidRDefault="00043F47" w:rsidP="00043F47">
      <w:pPr>
        <w:shd w:val="clear" w:color="auto" w:fill="FFFFFF"/>
        <w:spacing w:after="0" w:line="360" w:lineRule="auto"/>
        <w:jc w:val="center"/>
        <w:rPr>
          <w:rFonts w:ascii="Calibri" w:eastAsia="Times New Roman" w:hAnsi="Calibri" w:cs="Times New Roman"/>
          <w:b/>
          <w:i/>
          <w:color w:val="000000"/>
          <w:sz w:val="36"/>
          <w:szCs w:val="36"/>
          <w:lang w:eastAsia="ru-RU"/>
        </w:rPr>
      </w:pPr>
      <w:r w:rsidRPr="00902557">
        <w:rPr>
          <w:rFonts w:ascii="Arial" w:eastAsia="Times New Roman" w:hAnsi="Arial" w:cs="Arial"/>
          <w:b/>
          <w:i/>
          <w:color w:val="000000"/>
          <w:sz w:val="36"/>
          <w:szCs w:val="36"/>
          <w:lang w:eastAsia="ru-RU"/>
        </w:rPr>
        <w:t>Консультация для воспитателей на тему:</w:t>
      </w:r>
    </w:p>
    <w:p w:rsidR="00043F47" w:rsidRPr="00902557" w:rsidRDefault="00043F47" w:rsidP="00043F47">
      <w:pPr>
        <w:shd w:val="clear" w:color="auto" w:fill="FFFFFF"/>
        <w:spacing w:after="0" w:line="360" w:lineRule="auto"/>
        <w:jc w:val="center"/>
        <w:rPr>
          <w:rFonts w:ascii="Calibri" w:eastAsia="Times New Roman" w:hAnsi="Calibri" w:cs="Times New Roman"/>
          <w:b/>
          <w:i/>
          <w:color w:val="000000"/>
          <w:sz w:val="36"/>
          <w:szCs w:val="36"/>
          <w:lang w:eastAsia="ru-RU"/>
        </w:rPr>
      </w:pPr>
      <w:r w:rsidRPr="00902557">
        <w:rPr>
          <w:rFonts w:ascii="Arial" w:eastAsia="Times New Roman" w:hAnsi="Arial" w:cs="Arial"/>
          <w:b/>
          <w:i/>
          <w:color w:val="000000"/>
          <w:sz w:val="36"/>
          <w:szCs w:val="36"/>
          <w:lang w:eastAsia="ru-RU"/>
        </w:rPr>
        <w:t>«Организация детской продуктивной</w:t>
      </w:r>
    </w:p>
    <w:p w:rsidR="00043F47" w:rsidRPr="00902557" w:rsidRDefault="00043F47" w:rsidP="00043F47">
      <w:pPr>
        <w:shd w:val="clear" w:color="auto" w:fill="FFFFFF"/>
        <w:spacing w:after="0" w:line="360" w:lineRule="auto"/>
        <w:jc w:val="center"/>
        <w:rPr>
          <w:rFonts w:ascii="Calibri" w:eastAsia="Times New Roman" w:hAnsi="Calibri" w:cs="Times New Roman"/>
          <w:b/>
          <w:i/>
          <w:color w:val="000000"/>
          <w:sz w:val="36"/>
          <w:szCs w:val="36"/>
          <w:lang w:eastAsia="ru-RU"/>
        </w:rPr>
      </w:pPr>
      <w:r w:rsidRPr="00902557">
        <w:rPr>
          <w:rFonts w:ascii="Arial" w:eastAsia="Times New Roman" w:hAnsi="Arial" w:cs="Arial"/>
          <w:b/>
          <w:i/>
          <w:color w:val="000000"/>
          <w:sz w:val="36"/>
          <w:szCs w:val="36"/>
          <w:lang w:eastAsia="ru-RU"/>
        </w:rPr>
        <w:t> деятельности на прогулке»</w:t>
      </w:r>
      <w:r>
        <w:rPr>
          <w:rFonts w:ascii="Arial" w:eastAsia="Times New Roman" w:hAnsi="Arial" w:cs="Arial"/>
          <w:b/>
          <w:i/>
          <w:color w:val="000000"/>
          <w:sz w:val="36"/>
          <w:szCs w:val="36"/>
          <w:lang w:eastAsia="ru-RU"/>
        </w:rPr>
        <w:t>.</w:t>
      </w:r>
    </w:p>
    <w:p w:rsidR="00043F47" w:rsidRPr="00902557" w:rsidRDefault="00043F47" w:rsidP="00043F47">
      <w:pPr>
        <w:shd w:val="clear" w:color="auto" w:fill="FFFFFF"/>
        <w:spacing w:after="0" w:line="270" w:lineRule="atLeast"/>
        <w:jc w:val="center"/>
        <w:rPr>
          <w:rFonts w:ascii="Calibri" w:eastAsia="Times New Roman" w:hAnsi="Calibri" w:cs="Times New Roman"/>
          <w:color w:val="000000"/>
          <w:lang w:eastAsia="ru-RU"/>
        </w:rPr>
      </w:pPr>
      <w:r w:rsidRPr="00902557">
        <w:rPr>
          <w:rFonts w:ascii="Arial" w:eastAsia="Times New Roman" w:hAnsi="Arial" w:cs="Arial"/>
          <w:color w:val="000000"/>
          <w:sz w:val="36"/>
          <w:szCs w:val="36"/>
          <w:lang w:eastAsia="ru-RU"/>
        </w:rPr>
        <w:t>                                                                                   </w:t>
      </w: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Pr="00043F47" w:rsidRDefault="00043F47" w:rsidP="00902557">
      <w:pPr>
        <w:shd w:val="clear" w:color="auto" w:fill="FFFFFF"/>
        <w:spacing w:after="0" w:line="270" w:lineRule="atLeast"/>
        <w:jc w:val="right"/>
        <w:rPr>
          <w:rFonts w:ascii="Arial" w:eastAsia="Times New Roman" w:hAnsi="Arial" w:cs="Arial"/>
          <w:color w:val="000000"/>
          <w:sz w:val="28"/>
          <w:szCs w:val="28"/>
          <w:lang w:eastAsia="ru-RU"/>
        </w:rPr>
      </w:pPr>
      <w:r w:rsidRPr="00043F47">
        <w:rPr>
          <w:rFonts w:ascii="Arial" w:eastAsia="Times New Roman" w:hAnsi="Arial" w:cs="Arial"/>
          <w:b/>
          <w:i/>
          <w:color w:val="000000"/>
          <w:sz w:val="36"/>
          <w:szCs w:val="36"/>
          <w:lang w:eastAsia="ru-RU"/>
        </w:rPr>
        <w:t>Выполнила</w:t>
      </w:r>
      <w:r w:rsidRPr="00043F47">
        <w:rPr>
          <w:rFonts w:ascii="Arial" w:eastAsia="Times New Roman" w:hAnsi="Arial" w:cs="Arial"/>
          <w:b/>
          <w:i/>
          <w:color w:val="000000"/>
          <w:sz w:val="28"/>
          <w:szCs w:val="28"/>
          <w:lang w:eastAsia="ru-RU"/>
        </w:rPr>
        <w:t>:</w:t>
      </w:r>
      <w:r w:rsidRPr="00043F47">
        <w:rPr>
          <w:rFonts w:ascii="Arial" w:eastAsia="Times New Roman" w:hAnsi="Arial" w:cs="Arial"/>
          <w:color w:val="000000"/>
          <w:sz w:val="28"/>
          <w:szCs w:val="28"/>
          <w:lang w:eastAsia="ru-RU"/>
        </w:rPr>
        <w:t xml:space="preserve">  </w:t>
      </w:r>
      <w:r w:rsidRPr="00043F47">
        <w:rPr>
          <w:rFonts w:ascii="Arial" w:eastAsia="Times New Roman" w:hAnsi="Arial" w:cs="Arial"/>
          <w:b/>
          <w:i/>
          <w:color w:val="000000"/>
          <w:sz w:val="32"/>
          <w:szCs w:val="32"/>
          <w:lang w:eastAsia="ru-RU"/>
        </w:rPr>
        <w:t>Балакирева Н.П.</w:t>
      </w: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902557" w:rsidRDefault="00902557" w:rsidP="00902557">
      <w:pPr>
        <w:shd w:val="clear" w:color="auto" w:fill="FFFFFF"/>
        <w:spacing w:after="0" w:line="270" w:lineRule="atLeast"/>
        <w:jc w:val="right"/>
        <w:rPr>
          <w:rFonts w:ascii="Arial" w:eastAsia="Times New Roman" w:hAnsi="Arial" w:cs="Arial"/>
          <w:color w:val="000000"/>
          <w:sz w:val="24"/>
          <w:szCs w:val="24"/>
          <w:lang w:eastAsia="ru-RU"/>
        </w:rPr>
      </w:pPr>
    </w:p>
    <w:p w:rsidR="00574164" w:rsidRDefault="00574164" w:rsidP="00902557">
      <w:pPr>
        <w:shd w:val="clear" w:color="auto" w:fill="FFFFFF"/>
        <w:spacing w:after="0" w:line="240" w:lineRule="auto"/>
        <w:jc w:val="both"/>
        <w:rPr>
          <w:rFonts w:ascii="Arial" w:eastAsia="Times New Roman" w:hAnsi="Arial" w:cs="Arial"/>
          <w:color w:val="000000"/>
          <w:sz w:val="28"/>
          <w:szCs w:val="28"/>
          <w:lang w:eastAsia="ru-RU"/>
        </w:rPr>
      </w:pPr>
    </w:p>
    <w:p w:rsidR="00574164" w:rsidRDefault="00574164" w:rsidP="00902557">
      <w:pPr>
        <w:shd w:val="clear" w:color="auto" w:fill="FFFFFF"/>
        <w:spacing w:after="0" w:line="240" w:lineRule="auto"/>
        <w:jc w:val="both"/>
        <w:rPr>
          <w:rFonts w:ascii="Arial" w:eastAsia="Times New Roman" w:hAnsi="Arial" w:cs="Arial"/>
          <w:color w:val="000000"/>
          <w:sz w:val="28"/>
          <w:szCs w:val="28"/>
          <w:lang w:eastAsia="ru-RU"/>
        </w:rPr>
      </w:pPr>
    </w:p>
    <w:p w:rsidR="00574164" w:rsidRPr="001F6735" w:rsidRDefault="00574164" w:rsidP="00902557">
      <w:pPr>
        <w:shd w:val="clear" w:color="auto" w:fill="FFFFFF"/>
        <w:spacing w:after="0" w:line="240" w:lineRule="auto"/>
        <w:jc w:val="both"/>
        <w:rPr>
          <w:rFonts w:ascii="Arial" w:eastAsia="Times New Roman" w:hAnsi="Arial" w:cs="Arial"/>
          <w:sz w:val="28"/>
          <w:szCs w:val="28"/>
          <w:lang w:eastAsia="ru-RU"/>
        </w:rPr>
      </w:pPr>
      <w:r w:rsidRPr="001F6735">
        <w:rPr>
          <w:rStyle w:val="apple-style-span"/>
          <w:rFonts w:ascii="Arial" w:hAnsi="Arial" w:cs="Arial"/>
          <w:sz w:val="28"/>
          <w:szCs w:val="28"/>
          <w:shd w:val="clear" w:color="auto" w:fill="FFFFFF"/>
        </w:rPr>
        <w:t>Одно из главных условий формирования</w:t>
      </w:r>
      <w:r w:rsidRPr="001F6735">
        <w:rPr>
          <w:rStyle w:val="apple-converted-space"/>
          <w:rFonts w:ascii="Arial" w:hAnsi="Arial" w:cs="Arial"/>
          <w:sz w:val="28"/>
          <w:szCs w:val="28"/>
          <w:shd w:val="clear" w:color="auto" w:fill="FFFFFF"/>
        </w:rPr>
        <w:t> </w:t>
      </w:r>
      <w:r w:rsidRPr="001F6735">
        <w:rPr>
          <w:rStyle w:val="a5"/>
          <w:rFonts w:ascii="Arial" w:hAnsi="Arial" w:cs="Arial"/>
          <w:sz w:val="28"/>
          <w:szCs w:val="28"/>
          <w:bdr w:val="none" w:sz="0" w:space="0" w:color="auto" w:frame="1"/>
          <w:shd w:val="clear" w:color="auto" w:fill="FFFFFF"/>
        </w:rPr>
        <w:t>здоровья</w:t>
      </w:r>
      <w:r w:rsidRPr="001F6735">
        <w:rPr>
          <w:rStyle w:val="apple-converted-space"/>
          <w:rFonts w:ascii="Arial" w:hAnsi="Arial" w:cs="Arial"/>
          <w:sz w:val="28"/>
          <w:szCs w:val="28"/>
          <w:shd w:val="clear" w:color="auto" w:fill="FFFFFF"/>
        </w:rPr>
        <w:t> </w:t>
      </w:r>
      <w:r w:rsidRPr="001F6735">
        <w:rPr>
          <w:rStyle w:val="apple-style-span"/>
          <w:rFonts w:ascii="Arial" w:hAnsi="Arial" w:cs="Arial"/>
          <w:sz w:val="28"/>
          <w:szCs w:val="28"/>
          <w:shd w:val="clear" w:color="auto" w:fill="FFFFFF"/>
        </w:rPr>
        <w:t>детей - это</w:t>
      </w:r>
      <w:r w:rsidRPr="001F6735">
        <w:rPr>
          <w:rStyle w:val="apple-converted-space"/>
          <w:rFonts w:ascii="Arial" w:hAnsi="Arial" w:cs="Arial"/>
          <w:sz w:val="28"/>
          <w:szCs w:val="28"/>
          <w:shd w:val="clear" w:color="auto" w:fill="FFFFFF"/>
        </w:rPr>
        <w:t> </w:t>
      </w:r>
      <w:r w:rsidRPr="001F6735">
        <w:rPr>
          <w:rStyle w:val="a5"/>
          <w:rFonts w:ascii="Arial" w:hAnsi="Arial" w:cs="Arial"/>
          <w:sz w:val="28"/>
          <w:szCs w:val="28"/>
          <w:bdr w:val="none" w:sz="0" w:space="0" w:color="auto" w:frame="1"/>
          <w:shd w:val="clear" w:color="auto" w:fill="FFFFFF"/>
        </w:rPr>
        <w:t>прогулки.</w:t>
      </w:r>
    </w:p>
    <w:p w:rsidR="00902557" w:rsidRDefault="001F6735" w:rsidP="009025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bookmarkStart w:id="0" w:name="_GoBack"/>
      <w:bookmarkEnd w:id="0"/>
      <w:r w:rsidR="00902557" w:rsidRPr="00902557">
        <w:rPr>
          <w:rFonts w:ascii="Arial" w:eastAsia="Times New Roman" w:hAnsi="Arial" w:cs="Arial"/>
          <w:color w:val="000000"/>
          <w:sz w:val="28"/>
          <w:szCs w:val="28"/>
          <w:lang w:eastAsia="ru-RU"/>
        </w:rPr>
        <w:t>Пребывание детей на свежем воздухе имеет большое значение для их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902557">
        <w:rPr>
          <w:rFonts w:ascii="Arial" w:eastAsia="Times New Roman" w:hAnsi="Arial" w:cs="Arial"/>
          <w:color w:val="000000"/>
          <w:sz w:val="28"/>
          <w:szCs w:val="28"/>
          <w:lang w:eastAsia="ru-RU"/>
        </w:rPr>
        <w:t>более подвижными</w:t>
      </w:r>
      <w:proofErr w:type="gramEnd"/>
      <w:r w:rsidRPr="00902557">
        <w:rPr>
          <w:rFonts w:ascii="Arial" w:eastAsia="Times New Roman" w:hAnsi="Arial" w:cs="Arial"/>
          <w:color w:val="000000"/>
          <w:sz w:val="28"/>
          <w:szCs w:val="28"/>
          <w:lang w:eastAsia="ru-RU"/>
        </w:rPr>
        <w:t>, ловкими, смелыми, выносливыми. У них вырабатываются двигательные умения и навыки, укрепляется мышечная система, повышается жизненный тонус.</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Прогулки дают возможность решать задачи нравственного воспитания. Воспитатель знакомит детей с родным городом, поселком,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городу.</w:t>
      </w:r>
    </w:p>
    <w:p w:rsidR="00902557" w:rsidRDefault="00902557" w:rsidP="00902557">
      <w:pPr>
        <w:shd w:val="clear" w:color="auto" w:fill="FFFFFF"/>
        <w:spacing w:after="0" w:line="240" w:lineRule="auto"/>
        <w:ind w:left="84" w:right="84" w:firstLine="400"/>
        <w:jc w:val="both"/>
        <w:rPr>
          <w:rFonts w:ascii="Arial" w:eastAsia="Times New Roman" w:hAnsi="Arial" w:cs="Arial"/>
          <w:color w:val="000000"/>
          <w:sz w:val="28"/>
          <w:szCs w:val="28"/>
          <w:lang w:eastAsia="ru-RU"/>
        </w:rPr>
      </w:pPr>
      <w:r w:rsidRPr="00902557">
        <w:rPr>
          <w:rFonts w:ascii="Arial" w:eastAsia="Times New Roman" w:hAnsi="Arial" w:cs="Arial"/>
          <w:color w:val="000000"/>
          <w:sz w:val="28"/>
          <w:szCs w:val="28"/>
          <w:lang w:eastAsia="ru-RU"/>
        </w:rPr>
        <w:t>Малыши трудятся в цветнике -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p>
    <w:p w:rsidR="001F6735" w:rsidRPr="001F6735" w:rsidRDefault="001F6735" w:rsidP="001F6735">
      <w:pPr>
        <w:pStyle w:val="a6"/>
        <w:shd w:val="clear" w:color="auto" w:fill="FFFFFF"/>
        <w:spacing w:before="0" w:beforeAutospacing="0" w:after="0" w:afterAutospacing="0" w:line="270" w:lineRule="atLeast"/>
        <w:jc w:val="both"/>
        <w:rPr>
          <w:rFonts w:ascii="Arial" w:hAnsi="Arial" w:cs="Arial"/>
          <w:color w:val="555555"/>
          <w:sz w:val="28"/>
          <w:szCs w:val="28"/>
        </w:rPr>
      </w:pPr>
      <w:r w:rsidRPr="001F6735">
        <w:rPr>
          <w:rStyle w:val="a3"/>
          <w:rFonts w:ascii="Arial" w:hAnsi="Arial" w:cs="Arial"/>
          <w:color w:val="555555"/>
          <w:sz w:val="28"/>
          <w:szCs w:val="28"/>
          <w:shd w:val="clear" w:color="auto" w:fill="FFFFFF"/>
        </w:rPr>
        <w:t xml:space="preserve"> </w:t>
      </w:r>
      <w:r w:rsidRPr="001F6735">
        <w:rPr>
          <w:rStyle w:val="apple-style-span"/>
          <w:rFonts w:ascii="Arial" w:hAnsi="Arial" w:cs="Arial"/>
          <w:color w:val="555555"/>
          <w:sz w:val="28"/>
          <w:szCs w:val="28"/>
          <w:shd w:val="clear" w:color="auto" w:fill="FFFFFF"/>
        </w:rPr>
        <w:t>Где</w:t>
      </w:r>
      <w:r w:rsidRPr="001F6735">
        <w:rPr>
          <w:rStyle w:val="apple-style-span"/>
          <w:rFonts w:ascii="Arial" w:hAnsi="Arial" w:cs="Arial"/>
          <w:color w:val="555555"/>
          <w:sz w:val="28"/>
          <w:szCs w:val="28"/>
          <w:shd w:val="clear" w:color="auto" w:fill="FFFFFF"/>
        </w:rPr>
        <w:t>,</w:t>
      </w:r>
      <w:r w:rsidRPr="001F6735">
        <w:rPr>
          <w:rStyle w:val="apple-style-span"/>
          <w:rFonts w:ascii="Arial" w:hAnsi="Arial" w:cs="Arial"/>
          <w:color w:val="555555"/>
          <w:sz w:val="28"/>
          <w:szCs w:val="28"/>
          <w:shd w:val="clear" w:color="auto" w:fill="FFFFFF"/>
        </w:rPr>
        <w:t xml:space="preserve"> как не на прогулке воспитатель может обеспечить эмоционально-комфортное состояние ребенка, гармонию воздействия со сверстниками и взрослыми, предметным и природным миром.</w:t>
      </w:r>
    </w:p>
    <w:p w:rsidR="001F6735" w:rsidRPr="001F6735" w:rsidRDefault="001F6735" w:rsidP="001F6735">
      <w:pPr>
        <w:shd w:val="clear" w:color="auto" w:fill="FFFFFF"/>
        <w:spacing w:after="0" w:line="240" w:lineRule="auto"/>
        <w:jc w:val="both"/>
        <w:rPr>
          <w:rFonts w:ascii="Arial" w:hAnsi="Arial" w:cs="Arial"/>
          <w:color w:val="000000" w:themeColor="text1"/>
          <w:sz w:val="28"/>
          <w:szCs w:val="28"/>
          <w:shd w:val="clear" w:color="auto" w:fill="FFFFFF"/>
        </w:rPr>
      </w:pPr>
      <w:r w:rsidRPr="001F6735">
        <w:rPr>
          <w:rStyle w:val="apple-style-span"/>
          <w:rFonts w:ascii="Arial" w:hAnsi="Arial" w:cs="Arial"/>
          <w:color w:val="000000" w:themeColor="text1"/>
          <w:sz w:val="28"/>
          <w:szCs w:val="28"/>
          <w:shd w:val="clear" w:color="auto" w:fill="FFFFFF"/>
        </w:rPr>
        <w:t xml:space="preserve">         </w:t>
      </w:r>
      <w:proofErr w:type="gramStart"/>
      <w:r w:rsidRPr="001F6735">
        <w:rPr>
          <w:rStyle w:val="apple-style-span"/>
          <w:rFonts w:ascii="Arial" w:hAnsi="Arial" w:cs="Arial"/>
          <w:color w:val="000000" w:themeColor="text1"/>
          <w:sz w:val="28"/>
          <w:szCs w:val="28"/>
          <w:shd w:val="clear" w:color="auto" w:fill="FFFFFF"/>
        </w:rPr>
        <w:t>Где</w:t>
      </w:r>
      <w:r w:rsidRPr="001F6735">
        <w:rPr>
          <w:rStyle w:val="apple-style-span"/>
          <w:rFonts w:ascii="Arial" w:hAnsi="Arial" w:cs="Arial"/>
          <w:color w:val="000000" w:themeColor="text1"/>
          <w:sz w:val="28"/>
          <w:szCs w:val="28"/>
          <w:shd w:val="clear" w:color="auto" w:fill="FFFFFF"/>
        </w:rPr>
        <w:t>,</w:t>
      </w:r>
      <w:r w:rsidRPr="001F6735">
        <w:rPr>
          <w:rStyle w:val="apple-style-span"/>
          <w:rFonts w:ascii="Arial" w:hAnsi="Arial" w:cs="Arial"/>
          <w:color w:val="000000" w:themeColor="text1"/>
          <w:sz w:val="28"/>
          <w:szCs w:val="28"/>
          <w:shd w:val="clear" w:color="auto" w:fill="FFFFFF"/>
        </w:rPr>
        <w:t xml:space="preserve"> как не на прогулке</w:t>
      </w:r>
      <w:r w:rsidRPr="001F6735">
        <w:rPr>
          <w:rStyle w:val="apple-style-span"/>
          <w:rFonts w:ascii="Arial" w:hAnsi="Arial" w:cs="Arial"/>
          <w:color w:val="000000" w:themeColor="text1"/>
          <w:sz w:val="28"/>
          <w:szCs w:val="28"/>
          <w:shd w:val="clear" w:color="auto" w:fill="FFFFFF"/>
        </w:rPr>
        <w:t xml:space="preserve"> </w:t>
      </w:r>
      <w:r w:rsidRPr="001F6735">
        <w:rPr>
          <w:rStyle w:val="apple-style-span"/>
          <w:rFonts w:ascii="Arial" w:hAnsi="Arial" w:cs="Arial"/>
          <w:color w:val="000000" w:themeColor="text1"/>
          <w:sz w:val="28"/>
          <w:szCs w:val="28"/>
          <w:shd w:val="clear" w:color="auto" w:fill="FFFFFF"/>
        </w:rPr>
        <w:t xml:space="preserve"> можно активизировать (или помочь детям освоить) разнообразные деятельные умения (игровые, коммуникативные, физические, художественно-изобразительные, </w:t>
      </w:r>
      <w:r w:rsidRPr="001F6735">
        <w:rPr>
          <w:rStyle w:val="apple-style-span"/>
          <w:rFonts w:ascii="Arial" w:hAnsi="Arial" w:cs="Arial"/>
          <w:color w:val="000000" w:themeColor="text1"/>
          <w:sz w:val="28"/>
          <w:szCs w:val="28"/>
          <w:shd w:val="clear" w:color="auto" w:fill="FFFFFF"/>
        </w:rPr>
        <w:lastRenderedPageBreak/>
        <w:t>конструктивные).</w:t>
      </w:r>
      <w:proofErr w:type="gramEnd"/>
      <w:r w:rsidRPr="001F6735">
        <w:rPr>
          <w:rStyle w:val="apple-style-span"/>
          <w:rFonts w:ascii="Arial" w:hAnsi="Arial" w:cs="Arial"/>
          <w:color w:val="000000" w:themeColor="text1"/>
          <w:sz w:val="28"/>
          <w:szCs w:val="28"/>
          <w:shd w:val="clear" w:color="auto" w:fill="FFFFFF"/>
        </w:rPr>
        <w:t xml:space="preserve"> Обогатить опыт самостоятельной деятельности, пробудить творческую активность детей, стимулировать их воображение – задача каждого воспитателя.</w:t>
      </w:r>
    </w:p>
    <w:p w:rsidR="00902557" w:rsidRPr="001F6735" w:rsidRDefault="001F6735" w:rsidP="001F6735">
      <w:pPr>
        <w:shd w:val="clear" w:color="auto" w:fill="FFFFFF"/>
        <w:spacing w:after="0" w:line="240" w:lineRule="auto"/>
        <w:ind w:right="84"/>
        <w:jc w:val="both"/>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 xml:space="preserve">       </w:t>
      </w:r>
      <w:r w:rsidR="00902557" w:rsidRPr="001F6735">
        <w:rPr>
          <w:rFonts w:ascii="Arial" w:eastAsia="Times New Roman" w:hAnsi="Arial" w:cs="Arial"/>
          <w:color w:val="000000"/>
          <w:sz w:val="28"/>
          <w:szCs w:val="28"/>
          <w:lang w:eastAsia="ru-RU"/>
        </w:rPr>
        <w:t>Правильно организованные и продуманные прогулки помогают осуществлять задачи всестороннего развития детей.  Для пребывания детей на свежем воздухе отводится примерно до двух-трех часов в день. Летом это время увеличивается до трех-четырех часов. Режим дня детского сада предусматривает проведение дневной прогулки после занятий и вечерней - после полдника. Время, отведенное на прогулки, должно строго соблюдаться.</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color w:val="000000"/>
          <w:sz w:val="28"/>
          <w:szCs w:val="28"/>
          <w:lang w:eastAsia="ru-RU"/>
        </w:rPr>
        <w:t>Для осуществления задач всестороннего развития создаётся участок на территории детского сада для организации разнообразной деятельности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color w:val="000000"/>
          <w:sz w:val="28"/>
          <w:szCs w:val="28"/>
          <w:lang w:eastAsia="ru-RU"/>
        </w:rPr>
        <w:t>На участке должно быть оборудование для развития движений: заборчики для лазанья (трехгранные, четырехгранные и шестигранные), бревно для упражнения в равновесии, горка, инвентарь для упражнений в прыжках, метании.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самокатах.</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color w:val="000000"/>
          <w:sz w:val="28"/>
          <w:szCs w:val="28"/>
          <w:lang w:eastAsia="ru-RU"/>
        </w:rPr>
        <w:t>Помимо игровых площадок на участке необходимо иметь закрытые беседки для защиты от дождя и солнца.</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color w:val="000000"/>
          <w:sz w:val="28"/>
          <w:szCs w:val="28"/>
          <w:lang w:eastAsia="ru-RU"/>
        </w:rPr>
        <w:t>В зимнее время на участке следует устроить горку, ледяные дорожки и снежные сооружения, каток (если позволяют условия).</w:t>
      </w:r>
    </w:p>
    <w:p w:rsidR="00902557" w:rsidRPr="001F6735" w:rsidRDefault="00902557" w:rsidP="00902557">
      <w:pPr>
        <w:shd w:val="clear" w:color="auto" w:fill="FFFFFF"/>
        <w:spacing w:after="0" w:line="240" w:lineRule="auto"/>
        <w:ind w:left="84" w:right="84" w:firstLine="400"/>
        <w:jc w:val="both"/>
        <w:rPr>
          <w:rFonts w:ascii="Arial" w:eastAsia="Times New Roman" w:hAnsi="Arial" w:cs="Arial"/>
          <w:color w:val="000000"/>
          <w:sz w:val="28"/>
          <w:szCs w:val="28"/>
          <w:lang w:eastAsia="ru-RU"/>
        </w:rPr>
      </w:pPr>
      <w:r w:rsidRPr="001F6735">
        <w:rPr>
          <w:rFonts w:ascii="Arial" w:eastAsia="Times New Roman" w:hAnsi="Arial" w:cs="Arial"/>
          <w:color w:val="000000"/>
          <w:sz w:val="28"/>
          <w:szCs w:val="28"/>
          <w:lang w:eastAsia="ru-RU"/>
        </w:rPr>
        <w:t>Содержание детей на прогулке зависит от времени года, погоды, предшествующих занятий, интересов и возраста.</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b/>
          <w:bCs/>
          <w:i/>
          <w:iCs/>
          <w:color w:val="000000"/>
          <w:sz w:val="28"/>
          <w:szCs w:val="28"/>
          <w:lang w:eastAsia="ru-RU"/>
        </w:rPr>
        <w:t>Структура прогулки:</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i/>
          <w:iCs/>
          <w:color w:val="000000"/>
          <w:sz w:val="28"/>
          <w:szCs w:val="28"/>
          <w:lang w:eastAsia="ru-RU"/>
        </w:rPr>
        <w:t>Наблюдение.</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i/>
          <w:iCs/>
          <w:color w:val="000000"/>
          <w:sz w:val="28"/>
          <w:szCs w:val="28"/>
          <w:lang w:eastAsia="ru-RU"/>
        </w:rPr>
        <w:t>Подвижные игры 2-3 игры большой подвижности, 2-3 игры малой и средней подвижности, игры на выбор детей.</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i/>
          <w:iCs/>
          <w:color w:val="000000"/>
          <w:sz w:val="28"/>
          <w:szCs w:val="28"/>
          <w:lang w:eastAsia="ru-RU"/>
        </w:rPr>
        <w:t>Труд детей на участке.</w:t>
      </w:r>
    </w:p>
    <w:p w:rsidR="00902557" w:rsidRPr="001F6735"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i/>
          <w:iCs/>
          <w:color w:val="000000"/>
          <w:sz w:val="28"/>
          <w:szCs w:val="28"/>
          <w:lang w:eastAsia="ru-RU"/>
        </w:rPr>
        <w:t>Индивидуальная работа с детьми по развитию движений, физических качеств.</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1F6735">
        <w:rPr>
          <w:rFonts w:ascii="Arial" w:eastAsia="Times New Roman" w:hAnsi="Arial" w:cs="Arial"/>
          <w:i/>
          <w:iCs/>
          <w:color w:val="000000"/>
          <w:sz w:val="28"/>
          <w:szCs w:val="28"/>
          <w:lang w:eastAsia="ru-RU"/>
        </w:rPr>
        <w:lastRenderedPageBreak/>
        <w:t>Самостоятельная игровая деятельность</w:t>
      </w:r>
      <w:r w:rsidRPr="00902557">
        <w:rPr>
          <w:rFonts w:ascii="Arial" w:eastAsia="Times New Roman" w:hAnsi="Arial" w:cs="Arial"/>
          <w:i/>
          <w:iCs/>
          <w:color w:val="000000"/>
          <w:sz w:val="28"/>
          <w:szCs w:val="28"/>
          <w:lang w:eastAsia="ru-RU"/>
        </w:rPr>
        <w:t>.</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i/>
          <w:iCs/>
          <w:color w:val="000000"/>
          <w:sz w:val="28"/>
          <w:szCs w:val="28"/>
          <w:lang w:eastAsia="ru-RU"/>
        </w:rPr>
        <w:t> </w:t>
      </w:r>
      <w:r w:rsidRPr="00902557">
        <w:rPr>
          <w:rFonts w:ascii="Arial" w:eastAsia="Times New Roman" w:hAnsi="Arial" w:cs="Arial"/>
          <w:color w:val="000000"/>
          <w:sz w:val="28"/>
          <w:szCs w:val="28"/>
          <w:lang w:eastAsia="ru-RU"/>
        </w:rPr>
        <w:t> </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Большое место на прогулках отводится </w:t>
      </w:r>
      <w:r w:rsidRPr="00902557">
        <w:rPr>
          <w:rFonts w:ascii="Arial" w:eastAsia="Times New Roman" w:hAnsi="Arial" w:cs="Arial"/>
          <w:b/>
          <w:bCs/>
          <w:i/>
          <w:iCs/>
          <w:color w:val="000000"/>
          <w:sz w:val="28"/>
          <w:szCs w:val="28"/>
          <w:lang w:eastAsia="ru-RU"/>
        </w:rPr>
        <w:t>наблюдениям</w:t>
      </w:r>
      <w:r w:rsidRPr="00902557">
        <w:rPr>
          <w:rFonts w:ascii="Arial" w:eastAsia="Times New Roman" w:hAnsi="Arial" w:cs="Arial"/>
          <w:color w:val="000000"/>
          <w:sz w:val="28"/>
          <w:szCs w:val="28"/>
          <w:lang w:eastAsia="ru-RU"/>
        </w:rPr>
        <w:t>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например за строителями.</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Ведущее место на прогулке отводится </w:t>
      </w:r>
      <w:r w:rsidRPr="00902557">
        <w:rPr>
          <w:rFonts w:ascii="Arial" w:eastAsia="Times New Roman" w:hAnsi="Arial" w:cs="Arial"/>
          <w:b/>
          <w:bCs/>
          <w:i/>
          <w:iCs/>
          <w:color w:val="000000"/>
          <w:sz w:val="28"/>
          <w:szCs w:val="28"/>
          <w:lang w:eastAsia="ru-RU"/>
        </w:rPr>
        <w:t>играм</w:t>
      </w:r>
      <w:r w:rsidRPr="00902557">
        <w:rPr>
          <w:rFonts w:ascii="Arial" w:eastAsia="Times New Roman" w:hAnsi="Arial" w:cs="Arial"/>
          <w:color w:val="000000"/>
          <w:sz w:val="28"/>
          <w:szCs w:val="28"/>
          <w:lang w:eastAsia="ru-RU"/>
        </w:rPr>
        <w:t>,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Игры с прыжками, бегом, метанием, упражнениями в равновесии следует проводить также в теплые весенние, летние дни и ранней осенью.</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proofErr w:type="gramStart"/>
      <w:r w:rsidRPr="00902557">
        <w:rPr>
          <w:rFonts w:ascii="Arial" w:eastAsia="Times New Roman" w:hAnsi="Arial" w:cs="Arial"/>
          <w:color w:val="000000"/>
          <w:sz w:val="28"/>
          <w:szCs w:val="28"/>
          <w:lang w:eastAsia="ru-RU"/>
        </w:rPr>
        <w:t xml:space="preserve">Во время прогулок могут быть широко использованы бессюжетные народные игры с предметами, такие, как бабки, </w:t>
      </w:r>
      <w:proofErr w:type="spellStart"/>
      <w:r w:rsidRPr="00902557">
        <w:rPr>
          <w:rFonts w:ascii="Arial" w:eastAsia="Times New Roman" w:hAnsi="Arial" w:cs="Arial"/>
          <w:color w:val="000000"/>
          <w:sz w:val="28"/>
          <w:szCs w:val="28"/>
          <w:lang w:eastAsia="ru-RU"/>
        </w:rPr>
        <w:t>кольцеброс</w:t>
      </w:r>
      <w:proofErr w:type="spellEnd"/>
      <w:r w:rsidRPr="00902557">
        <w:rPr>
          <w:rFonts w:ascii="Arial" w:eastAsia="Times New Roman" w:hAnsi="Arial" w:cs="Arial"/>
          <w:color w:val="000000"/>
          <w:sz w:val="28"/>
          <w:szCs w:val="28"/>
          <w:lang w:eastAsia="ru-RU"/>
        </w:rPr>
        <w:t>, кегли, а в старших группах - элементы спортивных игр: волейбол, баскетбол, городки, бадминтон, настольный теннис, футбол, хоккей.</w:t>
      </w:r>
      <w:proofErr w:type="gramEnd"/>
      <w:r w:rsidRPr="00902557">
        <w:rPr>
          <w:rFonts w:ascii="Arial" w:eastAsia="Times New Roman" w:hAnsi="Arial" w:cs="Arial"/>
          <w:color w:val="000000"/>
          <w:sz w:val="28"/>
          <w:szCs w:val="28"/>
          <w:lang w:eastAsia="ru-RU"/>
        </w:rPr>
        <w:t xml:space="preserve"> В жаркую погоду проводятся игры с водой.</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 xml:space="preserve">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w:t>
      </w:r>
      <w:r w:rsidRPr="00902557">
        <w:rPr>
          <w:rFonts w:ascii="Arial" w:eastAsia="Times New Roman" w:hAnsi="Arial" w:cs="Arial"/>
          <w:color w:val="000000"/>
          <w:sz w:val="28"/>
          <w:szCs w:val="28"/>
          <w:lang w:eastAsia="ru-RU"/>
        </w:rPr>
        <w:lastRenderedPageBreak/>
        <w:t>катание на санках, коньках, скольжение на ногах по ледяным дорожкам, ходьба на лыжах.</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Во время прогулки необходимо уделять внимание </w:t>
      </w:r>
      <w:r w:rsidRPr="00902557">
        <w:rPr>
          <w:rFonts w:ascii="Arial" w:eastAsia="Times New Roman" w:hAnsi="Arial" w:cs="Arial"/>
          <w:b/>
          <w:bCs/>
          <w:i/>
          <w:iCs/>
          <w:color w:val="000000"/>
          <w:sz w:val="28"/>
          <w:szCs w:val="28"/>
          <w:lang w:eastAsia="ru-RU"/>
        </w:rPr>
        <w:t>трудовой деятельности</w:t>
      </w:r>
      <w:r w:rsidRPr="00902557">
        <w:rPr>
          <w:rFonts w:ascii="Arial" w:eastAsia="Times New Roman" w:hAnsi="Arial" w:cs="Arial"/>
          <w:color w:val="000000"/>
          <w:sz w:val="28"/>
          <w:szCs w:val="28"/>
          <w:lang w:eastAsia="ru-RU"/>
        </w:rPr>
        <w:t>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Ценность этого труда состоит в том, что дети видят результаты его, доставляющие им много радостных переживаний, а чувство радости</w:t>
      </w:r>
      <w:proofErr w:type="gramStart"/>
      <w:r w:rsidRPr="00902557">
        <w:rPr>
          <w:rFonts w:ascii="Arial" w:eastAsia="Times New Roman" w:hAnsi="Arial" w:cs="Arial"/>
          <w:color w:val="000000"/>
          <w:sz w:val="28"/>
          <w:szCs w:val="28"/>
          <w:lang w:eastAsia="ru-RU"/>
        </w:rPr>
        <w:t xml:space="preserve"> ,</w:t>
      </w:r>
      <w:proofErr w:type="gramEnd"/>
      <w:r w:rsidRPr="00902557">
        <w:rPr>
          <w:rFonts w:ascii="Arial" w:eastAsia="Times New Roman" w:hAnsi="Arial" w:cs="Arial"/>
          <w:color w:val="000000"/>
          <w:sz w:val="28"/>
          <w:szCs w:val="28"/>
          <w:lang w:eastAsia="ru-RU"/>
        </w:rPr>
        <w:t xml:space="preserve"> удовольствия – одно из важных условий развития у детей интереса к труду, воспитания трудолюбия. Необходимо стремиться сделать детский труд радостным, помогающим малышам овладеть полезными навыками и умениями.  </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Совместная, дружная и результативная работа способствует развитию коллективизма и чувства ответственности за общее дело.</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Во время прогулок воспитатель проводит </w:t>
      </w:r>
      <w:r w:rsidRPr="00902557">
        <w:rPr>
          <w:rFonts w:ascii="Arial" w:eastAsia="Times New Roman" w:hAnsi="Arial" w:cs="Arial"/>
          <w:b/>
          <w:bCs/>
          <w:i/>
          <w:iCs/>
          <w:color w:val="000000"/>
          <w:sz w:val="28"/>
          <w:szCs w:val="28"/>
          <w:lang w:eastAsia="ru-RU"/>
        </w:rPr>
        <w:t>индивидуальную работу</w:t>
      </w:r>
      <w:r w:rsidRPr="00902557">
        <w:rPr>
          <w:rFonts w:ascii="Arial" w:eastAsia="Times New Roman" w:hAnsi="Arial" w:cs="Arial"/>
          <w:color w:val="000000"/>
          <w:sz w:val="28"/>
          <w:szCs w:val="28"/>
          <w:lang w:eastAsia="ru-RU"/>
        </w:rPr>
        <w:t>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 xml:space="preserve">На прогулках осуществляется работа и по развитию речи ребенка: разучивание </w:t>
      </w:r>
      <w:proofErr w:type="spellStart"/>
      <w:r w:rsidRPr="00902557">
        <w:rPr>
          <w:rFonts w:ascii="Arial" w:eastAsia="Times New Roman" w:hAnsi="Arial" w:cs="Arial"/>
          <w:color w:val="000000"/>
          <w:sz w:val="28"/>
          <w:szCs w:val="28"/>
          <w:lang w:eastAsia="ru-RU"/>
        </w:rPr>
        <w:t>потешки</w:t>
      </w:r>
      <w:proofErr w:type="spellEnd"/>
      <w:r w:rsidRPr="00902557">
        <w:rPr>
          <w:rFonts w:ascii="Arial" w:eastAsia="Times New Roman" w:hAnsi="Arial" w:cs="Arial"/>
          <w:color w:val="000000"/>
          <w:sz w:val="28"/>
          <w:szCs w:val="28"/>
          <w:lang w:eastAsia="ru-RU"/>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902557" w:rsidRPr="00902557" w:rsidRDefault="00902557" w:rsidP="00902557">
      <w:pPr>
        <w:shd w:val="clear" w:color="auto" w:fill="FFFFFF"/>
        <w:spacing w:after="0" w:line="0" w:lineRule="auto"/>
        <w:rPr>
          <w:rFonts w:ascii="Calibri" w:eastAsia="Times New Roman" w:hAnsi="Calibri" w:cs="Times New Roman"/>
          <w:color w:val="000000"/>
          <w:sz w:val="28"/>
          <w:szCs w:val="28"/>
          <w:lang w:eastAsia="ru-RU"/>
        </w:rPr>
      </w:pPr>
      <w:r w:rsidRPr="00902557">
        <w:rPr>
          <w:rFonts w:ascii="Arial" w:eastAsia="Times New Roman" w:hAnsi="Arial" w:cs="Arial"/>
          <w:b/>
          <w:bCs/>
          <w:i/>
          <w:iCs/>
          <w:color w:val="000000"/>
          <w:sz w:val="28"/>
          <w:szCs w:val="28"/>
          <w:lang w:eastAsia="ru-RU"/>
        </w:rPr>
        <w:t>Экспериментирование </w:t>
      </w:r>
      <w:r w:rsidRPr="00902557">
        <w:rPr>
          <w:rFonts w:ascii="Arial" w:eastAsia="Times New Roman" w:hAnsi="Arial" w:cs="Arial"/>
          <w:color w:val="000000"/>
          <w:sz w:val="28"/>
          <w:szCs w:val="28"/>
          <w:lang w:eastAsia="ru-RU"/>
        </w:rPr>
        <w:t>является одним из видов познавательной деятельности детей и взрослых.</w:t>
      </w:r>
      <w:r w:rsidRPr="00902557">
        <w:rPr>
          <w:rFonts w:ascii="Arial" w:eastAsia="Times New Roman" w:hAnsi="Arial" w:cs="Arial"/>
          <w:color w:val="000000"/>
          <w:sz w:val="28"/>
          <w:szCs w:val="28"/>
          <w:lang w:eastAsia="ru-RU"/>
        </w:rPr>
        <w:br/>
      </w:r>
      <w:r w:rsidRPr="00902557">
        <w:rPr>
          <w:rFonts w:ascii="Arial" w:eastAsia="Times New Roman" w:hAnsi="Arial" w:cs="Arial"/>
          <w:i/>
          <w:iCs/>
          <w:color w:val="000000"/>
          <w:sz w:val="28"/>
          <w:szCs w:val="28"/>
          <w:lang w:eastAsia="ru-RU"/>
        </w:rPr>
        <w:t>Умная галка.</w:t>
      </w:r>
      <w:r w:rsidRPr="00902557">
        <w:rPr>
          <w:rFonts w:ascii="Arial" w:eastAsia="Times New Roman" w:hAnsi="Arial" w:cs="Arial"/>
          <w:i/>
          <w:iCs/>
          <w:color w:val="000000"/>
          <w:sz w:val="28"/>
          <w:szCs w:val="28"/>
          <w:lang w:eastAsia="ru-RU"/>
        </w:rPr>
        <w:br/>
      </w:r>
      <w:r w:rsidRPr="00902557">
        <w:rPr>
          <w:rFonts w:ascii="Arial" w:eastAsia="Times New Roman" w:hAnsi="Arial" w:cs="Arial"/>
          <w:color w:val="000000"/>
          <w:sz w:val="28"/>
          <w:szCs w:val="28"/>
          <w:lang w:eastAsia="ru-RU"/>
        </w:rPr>
        <w:t>- Познакомить с тем, что уровень воды повышается, если в воду класть предметы.</w:t>
      </w:r>
      <w:r w:rsidRPr="00902557">
        <w:rPr>
          <w:rFonts w:ascii="Arial" w:eastAsia="Times New Roman" w:hAnsi="Arial" w:cs="Arial"/>
          <w:color w:val="000000"/>
          <w:sz w:val="28"/>
          <w:szCs w:val="28"/>
          <w:lang w:eastAsia="ru-RU"/>
        </w:rPr>
        <w:br/>
        <w:t>- Мерная емкость с водой, камешки, предмет в емкости.</w:t>
      </w:r>
      <w:r w:rsidRPr="00902557">
        <w:rPr>
          <w:rFonts w:ascii="Arial" w:eastAsia="Times New Roman" w:hAnsi="Arial" w:cs="Arial"/>
          <w:color w:val="000000"/>
          <w:sz w:val="28"/>
          <w:szCs w:val="28"/>
          <w:lang w:eastAsia="ru-RU"/>
        </w:rPr>
        <w:br/>
        <w:t>Перед детьми становится задача: достать предмет, не опуская руку в воду.</w:t>
      </w:r>
      <w:r w:rsidRPr="00902557">
        <w:rPr>
          <w:rFonts w:ascii="Arial" w:eastAsia="Times New Roman" w:hAnsi="Arial" w:cs="Arial"/>
          <w:color w:val="000000"/>
          <w:sz w:val="28"/>
          <w:szCs w:val="28"/>
          <w:lang w:eastAsia="ru-RU"/>
        </w:rPr>
        <w:br/>
        <w:t>Дети предлагают вариант (например, класть камешки в сосуд до тех пор, пока уровень не дойдет до краев), выполняют из нее воду.</w:t>
      </w:r>
      <w:r w:rsidRPr="00902557">
        <w:rPr>
          <w:rFonts w:ascii="Arial" w:eastAsia="Times New Roman" w:hAnsi="Arial" w:cs="Arial"/>
          <w:color w:val="000000"/>
          <w:sz w:val="28"/>
          <w:szCs w:val="28"/>
          <w:lang w:eastAsia="ru-RU"/>
        </w:rPr>
        <w:br/>
      </w:r>
      <w:r w:rsidRPr="00902557">
        <w:rPr>
          <w:rFonts w:ascii="Arial" w:eastAsia="Times New Roman" w:hAnsi="Arial" w:cs="Arial"/>
          <w:i/>
          <w:iCs/>
          <w:color w:val="000000"/>
          <w:sz w:val="28"/>
          <w:szCs w:val="28"/>
          <w:lang w:eastAsia="ru-RU"/>
        </w:rPr>
        <w:t>Фокус «Почему не выливается?»</w:t>
      </w:r>
      <w:r w:rsidRPr="00902557">
        <w:rPr>
          <w:rFonts w:ascii="Arial" w:eastAsia="Times New Roman" w:hAnsi="Arial" w:cs="Arial"/>
          <w:i/>
          <w:iCs/>
          <w:color w:val="000000"/>
          <w:sz w:val="28"/>
          <w:szCs w:val="28"/>
          <w:lang w:eastAsia="ru-RU"/>
        </w:rPr>
        <w:br/>
      </w:r>
      <w:r w:rsidRPr="00902557">
        <w:rPr>
          <w:rFonts w:ascii="Arial" w:eastAsia="Times New Roman" w:hAnsi="Arial" w:cs="Arial"/>
          <w:color w:val="000000"/>
          <w:sz w:val="28"/>
          <w:szCs w:val="28"/>
          <w:lang w:eastAsia="ru-RU"/>
        </w:rPr>
        <w:t>- Обнаружить атмосферное давление.</w:t>
      </w:r>
      <w:r w:rsidRPr="00902557">
        <w:rPr>
          <w:rFonts w:ascii="Arial" w:eastAsia="Times New Roman" w:hAnsi="Arial" w:cs="Arial"/>
          <w:color w:val="000000"/>
          <w:sz w:val="28"/>
          <w:szCs w:val="28"/>
          <w:lang w:eastAsia="ru-RU"/>
        </w:rPr>
        <w:br/>
        <w:t>- Стаканы с водой, почтовые открытки.</w:t>
      </w:r>
      <w:r w:rsidRPr="00902557">
        <w:rPr>
          <w:rFonts w:ascii="Arial" w:eastAsia="Times New Roman" w:hAnsi="Arial" w:cs="Arial"/>
          <w:color w:val="000000"/>
          <w:sz w:val="28"/>
          <w:szCs w:val="28"/>
          <w:lang w:eastAsia="ru-RU"/>
        </w:rPr>
        <w:br/>
        <w:t>Взрослый предлагает детям перевернуть стакан, не пролив из него воды. Дети высказывают предположения, пробуют. Затем взрослый наполняет стакан водой до краев, покрывает его почтовой открыткой и, слегка придерживая ее пальцами, переворачивает стакан вверх дном. Убирает рук</w:t>
      </w:r>
      <w:proofErr w:type="gramStart"/>
      <w:r w:rsidRPr="00902557">
        <w:rPr>
          <w:rFonts w:ascii="Arial" w:eastAsia="Times New Roman" w:hAnsi="Arial" w:cs="Arial"/>
          <w:color w:val="000000"/>
          <w:sz w:val="28"/>
          <w:szCs w:val="28"/>
          <w:lang w:eastAsia="ru-RU"/>
        </w:rPr>
        <w:t>у-</w:t>
      </w:r>
      <w:proofErr w:type="gramEnd"/>
      <w:r w:rsidRPr="00902557">
        <w:rPr>
          <w:rFonts w:ascii="Arial" w:eastAsia="Times New Roman" w:hAnsi="Arial" w:cs="Arial"/>
          <w:color w:val="000000"/>
          <w:sz w:val="28"/>
          <w:szCs w:val="28"/>
          <w:lang w:eastAsia="ru-RU"/>
        </w:rPr>
        <w:t xml:space="preserve"> открытка не падает, вода не наливается (если только бумага совершенно горизонтальна и прижата к краям). Почему вода не выливается из стакана, когда под ним лист к краям стакана и не дает воде вылиться, т.е. причин</w:t>
      </w:r>
      <w:proofErr w:type="gramStart"/>
      <w:r w:rsidRPr="00902557">
        <w:rPr>
          <w:rFonts w:ascii="Arial" w:eastAsia="Times New Roman" w:hAnsi="Arial" w:cs="Arial"/>
          <w:color w:val="000000"/>
          <w:sz w:val="28"/>
          <w:szCs w:val="28"/>
          <w:lang w:eastAsia="ru-RU"/>
        </w:rPr>
        <w:t>а-</w:t>
      </w:r>
      <w:proofErr w:type="gramEnd"/>
      <w:r w:rsidRPr="00902557">
        <w:rPr>
          <w:rFonts w:ascii="Arial" w:eastAsia="Times New Roman" w:hAnsi="Arial" w:cs="Arial"/>
          <w:color w:val="000000"/>
          <w:sz w:val="28"/>
          <w:szCs w:val="28"/>
          <w:lang w:eastAsia="ru-RU"/>
        </w:rPr>
        <w:t xml:space="preserve"> воздушное давление).</w:t>
      </w:r>
    </w:p>
    <w:p w:rsidR="00902557" w:rsidRPr="00902557" w:rsidRDefault="00902557" w:rsidP="00902557">
      <w:pPr>
        <w:shd w:val="clear" w:color="auto" w:fill="FFFFFF"/>
        <w:spacing w:after="0" w:line="0" w:lineRule="auto"/>
        <w:rPr>
          <w:rFonts w:ascii="Calibri" w:eastAsia="Times New Roman" w:hAnsi="Calibri" w:cs="Times New Roman"/>
          <w:color w:val="000000"/>
          <w:sz w:val="28"/>
          <w:szCs w:val="28"/>
          <w:lang w:eastAsia="ru-RU"/>
        </w:rPr>
      </w:pPr>
      <w:r w:rsidRPr="00902557">
        <w:rPr>
          <w:rFonts w:ascii="Arial" w:eastAsia="Times New Roman" w:hAnsi="Arial" w:cs="Arial"/>
          <w:i/>
          <w:iCs/>
          <w:color w:val="000000"/>
          <w:sz w:val="28"/>
          <w:szCs w:val="28"/>
          <w:lang w:eastAsia="ru-RU"/>
        </w:rPr>
        <w:t>Чуд</w:t>
      </w:r>
      <w:proofErr w:type="gramStart"/>
      <w:r w:rsidRPr="00902557">
        <w:rPr>
          <w:rFonts w:ascii="Arial" w:eastAsia="Times New Roman" w:hAnsi="Arial" w:cs="Arial"/>
          <w:i/>
          <w:iCs/>
          <w:color w:val="000000"/>
          <w:sz w:val="28"/>
          <w:szCs w:val="28"/>
          <w:lang w:eastAsia="ru-RU"/>
        </w:rPr>
        <w:t>о-</w:t>
      </w:r>
      <w:proofErr w:type="gramEnd"/>
      <w:r w:rsidRPr="00902557">
        <w:rPr>
          <w:rFonts w:ascii="Arial" w:eastAsia="Times New Roman" w:hAnsi="Arial" w:cs="Arial"/>
          <w:i/>
          <w:iCs/>
          <w:color w:val="000000"/>
          <w:sz w:val="28"/>
          <w:szCs w:val="28"/>
          <w:lang w:eastAsia="ru-RU"/>
        </w:rPr>
        <w:t xml:space="preserve"> прическа.</w:t>
      </w:r>
      <w:r w:rsidRPr="00902557">
        <w:rPr>
          <w:rFonts w:ascii="Arial" w:eastAsia="Times New Roman" w:hAnsi="Arial" w:cs="Arial"/>
          <w:color w:val="000000"/>
          <w:sz w:val="28"/>
          <w:szCs w:val="28"/>
          <w:lang w:eastAsia="ru-RU"/>
        </w:rPr>
        <w:br/>
        <w:t>- Познакомить с проявлением статического электричества и возможностью снятия его с предметом.</w:t>
      </w:r>
      <w:r w:rsidRPr="00902557">
        <w:rPr>
          <w:rFonts w:ascii="Arial" w:eastAsia="Times New Roman" w:hAnsi="Arial" w:cs="Arial"/>
          <w:color w:val="000000"/>
          <w:sz w:val="28"/>
          <w:szCs w:val="28"/>
          <w:lang w:eastAsia="ru-RU"/>
        </w:rPr>
        <w:br/>
        <w:t>- Пластмассовая расческа, воздушный шарик, зеркало, ткань.</w:t>
      </w:r>
      <w:r w:rsidRPr="00902557">
        <w:rPr>
          <w:rFonts w:ascii="Arial" w:eastAsia="Times New Roman" w:hAnsi="Arial" w:cs="Arial"/>
          <w:color w:val="000000"/>
          <w:sz w:val="28"/>
          <w:szCs w:val="28"/>
          <w:lang w:eastAsia="ru-RU"/>
        </w:rPr>
        <w:br/>
        <w:t>Взрослый предлагает детям выяснить, почему иногда волосы становятся непослушными (торчат в разные стороны). Предположения детей обсуждаются с помощью вопросов: бывают ли волосы такими, если они мокрые, если они сухие. Взрослый предлагает детям перед зеркалом причесать волосы, энергично проводя расческой, поднять расческу на некоторое расстояние над головой. Выяснить, что происходит с волосами (они электризуются и поднимаются вверх). Повторяют опыт, предварительно натирая расческу кусочком ткани. Выясняют, почему одежда иногда прилипает к телу (она трется о тело, получает «электричество» при глажении, становится наэлектризованной).</w:t>
      </w:r>
      <w:r w:rsidRPr="00902557">
        <w:rPr>
          <w:rFonts w:ascii="Arial" w:eastAsia="Times New Roman" w:hAnsi="Arial" w:cs="Arial"/>
          <w:color w:val="000000"/>
          <w:sz w:val="28"/>
          <w:szCs w:val="28"/>
          <w:lang w:eastAsia="ru-RU"/>
        </w:rPr>
        <w:br/>
      </w:r>
      <w:r w:rsidRPr="00902557">
        <w:rPr>
          <w:rFonts w:ascii="Arial" w:eastAsia="Times New Roman" w:hAnsi="Arial" w:cs="Arial"/>
          <w:color w:val="000000"/>
          <w:sz w:val="28"/>
          <w:szCs w:val="28"/>
          <w:lang w:eastAsia="ru-RU"/>
        </w:rPr>
        <w:br/>
      </w:r>
      <w:r w:rsidRPr="00902557">
        <w:rPr>
          <w:rFonts w:ascii="Arial" w:eastAsia="Times New Roman" w:hAnsi="Arial" w:cs="Arial"/>
          <w:b/>
          <w:bCs/>
          <w:color w:val="000000"/>
          <w:sz w:val="28"/>
          <w:szCs w:val="28"/>
          <w:lang w:eastAsia="ru-RU"/>
        </w:rPr>
        <w:t>Цель:</w:t>
      </w:r>
      <w:r w:rsidRPr="00902557">
        <w:rPr>
          <w:rFonts w:ascii="Arial" w:eastAsia="Times New Roman" w:hAnsi="Arial" w:cs="Arial"/>
          <w:color w:val="000000"/>
          <w:sz w:val="28"/>
          <w:szCs w:val="28"/>
          <w:lang w:eastAsia="ru-RU"/>
        </w:rPr>
        <w:t> Раскрывать многогранность весенних явлений в природе и жизни человека.</w:t>
      </w:r>
    </w:p>
    <w:p w:rsidR="00902557" w:rsidRPr="00902557" w:rsidRDefault="00902557" w:rsidP="00902557">
      <w:pPr>
        <w:shd w:val="clear" w:color="auto" w:fill="FFFFFF"/>
        <w:spacing w:after="0" w:line="0" w:lineRule="auto"/>
        <w:rPr>
          <w:rFonts w:ascii="Calibri" w:eastAsia="Times New Roman" w:hAnsi="Calibri" w:cs="Times New Roman"/>
          <w:color w:val="000000"/>
          <w:sz w:val="28"/>
          <w:szCs w:val="28"/>
          <w:lang w:eastAsia="ru-RU"/>
        </w:rPr>
      </w:pPr>
      <w:r w:rsidRPr="00902557">
        <w:rPr>
          <w:rFonts w:ascii="Arial" w:eastAsia="Times New Roman" w:hAnsi="Arial" w:cs="Arial"/>
          <w:b/>
          <w:bCs/>
          <w:color w:val="000000"/>
          <w:sz w:val="28"/>
          <w:szCs w:val="28"/>
          <w:lang w:eastAsia="ru-RU"/>
        </w:rPr>
        <w:t>Задачи:</w:t>
      </w:r>
    </w:p>
    <w:p w:rsidR="00902557" w:rsidRPr="00902557" w:rsidRDefault="00902557" w:rsidP="00902557">
      <w:pPr>
        <w:numPr>
          <w:ilvl w:val="0"/>
          <w:numId w:val="1"/>
        </w:numPr>
        <w:shd w:val="clear" w:color="auto" w:fill="FFFFFF"/>
        <w:spacing w:after="0" w:line="0" w:lineRule="auto"/>
        <w:ind w:left="360"/>
        <w:rPr>
          <w:rFonts w:ascii="Calibri" w:eastAsia="Times New Roman" w:hAnsi="Calibri" w:cs="Arial"/>
          <w:color w:val="000000"/>
          <w:sz w:val="28"/>
          <w:szCs w:val="28"/>
          <w:lang w:eastAsia="ru-RU"/>
        </w:rPr>
      </w:pPr>
      <w:r w:rsidRPr="00902557">
        <w:rPr>
          <w:rFonts w:ascii="Arial" w:eastAsia="Times New Roman" w:hAnsi="Arial" w:cs="Arial"/>
          <w:color w:val="000000"/>
          <w:sz w:val="28"/>
          <w:szCs w:val="28"/>
          <w:lang w:eastAsia="ru-RU"/>
        </w:rPr>
        <w:t>Формировать знания детей о явлениях природы весной.</w:t>
      </w:r>
    </w:p>
    <w:p w:rsidR="00902557" w:rsidRPr="00902557" w:rsidRDefault="00902557" w:rsidP="00902557">
      <w:pPr>
        <w:numPr>
          <w:ilvl w:val="0"/>
          <w:numId w:val="1"/>
        </w:numPr>
        <w:shd w:val="clear" w:color="auto" w:fill="FFFFFF"/>
        <w:spacing w:after="0" w:line="0" w:lineRule="auto"/>
        <w:ind w:left="360"/>
        <w:rPr>
          <w:rFonts w:ascii="Calibri" w:eastAsia="Times New Roman" w:hAnsi="Calibri" w:cs="Arial"/>
          <w:color w:val="000000"/>
          <w:sz w:val="28"/>
          <w:szCs w:val="28"/>
          <w:lang w:eastAsia="ru-RU"/>
        </w:rPr>
      </w:pPr>
      <w:r w:rsidRPr="00902557">
        <w:rPr>
          <w:rFonts w:ascii="Arial" w:eastAsia="Times New Roman" w:hAnsi="Arial" w:cs="Arial"/>
          <w:color w:val="000000"/>
          <w:sz w:val="28"/>
          <w:szCs w:val="28"/>
          <w:lang w:eastAsia="ru-RU"/>
        </w:rPr>
        <w:t>Учить наблюдать, видеть причинно – следственные связи, делать выводы.</w:t>
      </w:r>
    </w:p>
    <w:p w:rsidR="00902557" w:rsidRPr="00902557" w:rsidRDefault="00902557" w:rsidP="00902557">
      <w:pPr>
        <w:numPr>
          <w:ilvl w:val="0"/>
          <w:numId w:val="1"/>
        </w:numPr>
        <w:shd w:val="clear" w:color="auto" w:fill="FFFFFF"/>
        <w:spacing w:after="0" w:line="0" w:lineRule="auto"/>
        <w:ind w:left="360"/>
        <w:rPr>
          <w:rFonts w:ascii="Calibri" w:eastAsia="Times New Roman" w:hAnsi="Calibri" w:cs="Arial"/>
          <w:color w:val="000000"/>
          <w:sz w:val="28"/>
          <w:szCs w:val="28"/>
          <w:lang w:eastAsia="ru-RU"/>
        </w:rPr>
      </w:pPr>
      <w:r w:rsidRPr="00902557">
        <w:rPr>
          <w:rFonts w:ascii="Arial" w:eastAsia="Times New Roman" w:hAnsi="Arial" w:cs="Arial"/>
          <w:color w:val="000000"/>
          <w:sz w:val="28"/>
          <w:szCs w:val="28"/>
          <w:lang w:eastAsia="ru-RU"/>
        </w:rPr>
        <w:t>Развивать логическое мышление, речь, кругозор.</w:t>
      </w:r>
    </w:p>
    <w:p w:rsidR="00902557" w:rsidRPr="00902557" w:rsidRDefault="00902557" w:rsidP="00902557">
      <w:pPr>
        <w:numPr>
          <w:ilvl w:val="0"/>
          <w:numId w:val="1"/>
        </w:numPr>
        <w:shd w:val="clear" w:color="auto" w:fill="FFFFFF"/>
        <w:spacing w:after="0" w:line="0" w:lineRule="auto"/>
        <w:ind w:left="360"/>
        <w:rPr>
          <w:rFonts w:ascii="Calibri" w:eastAsia="Times New Roman" w:hAnsi="Calibri" w:cs="Arial"/>
          <w:color w:val="000000"/>
          <w:sz w:val="28"/>
          <w:szCs w:val="28"/>
          <w:lang w:eastAsia="ru-RU"/>
        </w:rPr>
      </w:pPr>
      <w:r w:rsidRPr="00902557">
        <w:rPr>
          <w:rFonts w:ascii="Arial" w:eastAsia="Times New Roman" w:hAnsi="Arial" w:cs="Arial"/>
          <w:color w:val="000000"/>
          <w:sz w:val="28"/>
          <w:szCs w:val="28"/>
          <w:lang w:eastAsia="ru-RU"/>
        </w:rPr>
        <w:t>Воспитывать любознательность, любовь к природе и бережное отношение к своему здоровью.</w:t>
      </w:r>
    </w:p>
    <w:p w:rsidR="00902557" w:rsidRPr="00902557" w:rsidRDefault="00902557" w:rsidP="00902557">
      <w:pPr>
        <w:shd w:val="clear" w:color="auto" w:fill="FFFFFF"/>
        <w:spacing w:after="0" w:line="0" w:lineRule="auto"/>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 </w:t>
      </w:r>
      <w:r w:rsidRPr="00902557">
        <w:rPr>
          <w:rFonts w:ascii="Arial" w:eastAsia="Times New Roman" w:hAnsi="Arial" w:cs="Arial"/>
          <w:b/>
          <w:bCs/>
          <w:i/>
          <w:iCs/>
          <w:color w:val="000000"/>
          <w:sz w:val="28"/>
          <w:szCs w:val="28"/>
          <w:lang w:eastAsia="ru-RU"/>
        </w:rPr>
        <w:t>Целевые прогулки</w:t>
      </w:r>
      <w:r w:rsidRPr="00902557">
        <w:rPr>
          <w:rFonts w:ascii="Arial" w:eastAsia="Times New Roman" w:hAnsi="Arial" w:cs="Arial"/>
          <w:color w:val="000000"/>
          <w:sz w:val="28"/>
          <w:szCs w:val="28"/>
          <w:lang w:eastAsia="ru-RU"/>
        </w:rPr>
        <w:t>. 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В младшей группе целевые прогулки проводятся раз в неделю на небольшое расстояние, по улице, где находится детский сад. Со старшими детьми такие прогулки проводятся два раза е неделю и на более далекие расстояния.</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proofErr w:type="gramStart"/>
      <w:r w:rsidRPr="00902557">
        <w:rPr>
          <w:rFonts w:ascii="Arial" w:eastAsia="Times New Roman" w:hAnsi="Arial" w:cs="Arial"/>
          <w:color w:val="000000"/>
          <w:sz w:val="28"/>
          <w:szCs w:val="28"/>
          <w:lang w:eastAsia="ru-RU"/>
        </w:rPr>
        <w:t xml:space="preserve">Детям младшей группы воспитатель показывает дома, транспорт, пешеходов, средней - здания общественного назначения (школа, </w:t>
      </w:r>
      <w:r w:rsidRPr="00902557">
        <w:rPr>
          <w:rFonts w:ascii="Arial" w:eastAsia="Times New Roman" w:hAnsi="Arial" w:cs="Arial"/>
          <w:color w:val="000000"/>
          <w:sz w:val="28"/>
          <w:szCs w:val="28"/>
          <w:lang w:eastAsia="ru-RU"/>
        </w:rPr>
        <w:lastRenderedPageBreak/>
        <w:t>Дом культуры, театр и т. п.).</w:t>
      </w:r>
      <w:proofErr w:type="gramEnd"/>
      <w:r w:rsidRPr="00902557">
        <w:rPr>
          <w:rFonts w:ascii="Arial" w:eastAsia="Times New Roman" w:hAnsi="Arial" w:cs="Arial"/>
          <w:color w:val="000000"/>
          <w:sz w:val="28"/>
          <w:szCs w:val="28"/>
          <w:lang w:eastAsia="ru-RU"/>
        </w:rPr>
        <w:t xml:space="preserve"> Со старшими детьми 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w:t>
      </w:r>
    </w:p>
    <w:p w:rsidR="00902557" w:rsidRPr="00902557" w:rsidRDefault="00902557" w:rsidP="00902557">
      <w:pPr>
        <w:shd w:val="clear" w:color="auto" w:fill="FFFFFF"/>
        <w:spacing w:after="0" w:line="240" w:lineRule="auto"/>
        <w:ind w:left="84" w:right="84" w:firstLine="400"/>
        <w:jc w:val="both"/>
        <w:rPr>
          <w:rFonts w:ascii="Calibri" w:eastAsia="Times New Roman" w:hAnsi="Calibri" w:cs="Times New Roman"/>
          <w:color w:val="000000"/>
          <w:sz w:val="28"/>
          <w:szCs w:val="28"/>
          <w:lang w:eastAsia="ru-RU"/>
        </w:rPr>
      </w:pPr>
      <w:r w:rsidRPr="00902557">
        <w:rPr>
          <w:rFonts w:ascii="Arial" w:eastAsia="Times New Roman" w:hAnsi="Arial" w:cs="Arial"/>
          <w:color w:val="000000"/>
          <w:sz w:val="28"/>
          <w:szCs w:val="28"/>
          <w:lang w:eastAsia="ru-RU"/>
        </w:rPr>
        <w:t>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p>
    <w:sectPr w:rsidR="00902557" w:rsidRPr="00902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5CF"/>
    <w:multiLevelType w:val="multilevel"/>
    <w:tmpl w:val="7E7A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F07BC"/>
    <w:multiLevelType w:val="hybridMultilevel"/>
    <w:tmpl w:val="50F8B9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84329F"/>
    <w:multiLevelType w:val="multilevel"/>
    <w:tmpl w:val="660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F4D4B"/>
    <w:multiLevelType w:val="multilevel"/>
    <w:tmpl w:val="096E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57"/>
    <w:rsid w:val="00043F47"/>
    <w:rsid w:val="000C22DE"/>
    <w:rsid w:val="001F6735"/>
    <w:rsid w:val="00574164"/>
    <w:rsid w:val="006F0C61"/>
    <w:rsid w:val="00902557"/>
    <w:rsid w:val="00982B30"/>
    <w:rsid w:val="00D6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F47"/>
    <w:rPr>
      <w:rFonts w:ascii="Tahoma" w:hAnsi="Tahoma" w:cs="Tahoma"/>
      <w:sz w:val="16"/>
      <w:szCs w:val="16"/>
    </w:rPr>
  </w:style>
  <w:style w:type="character" w:styleId="a5">
    <w:name w:val="Strong"/>
    <w:basedOn w:val="a0"/>
    <w:uiPriority w:val="22"/>
    <w:qFormat/>
    <w:rsid w:val="00982B30"/>
    <w:rPr>
      <w:b/>
      <w:bCs/>
    </w:rPr>
  </w:style>
  <w:style w:type="paragraph" w:styleId="a6">
    <w:name w:val="Normal (Web)"/>
    <w:basedOn w:val="a"/>
    <w:uiPriority w:val="99"/>
    <w:semiHidden/>
    <w:unhideWhenUsed/>
    <w:rsid w:val="00982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74164"/>
  </w:style>
  <w:style w:type="character" w:customStyle="1" w:styleId="apple-converted-space">
    <w:name w:val="apple-converted-space"/>
    <w:basedOn w:val="a0"/>
    <w:rsid w:val="0057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F47"/>
    <w:rPr>
      <w:rFonts w:ascii="Tahoma" w:hAnsi="Tahoma" w:cs="Tahoma"/>
      <w:sz w:val="16"/>
      <w:szCs w:val="16"/>
    </w:rPr>
  </w:style>
  <w:style w:type="character" w:styleId="a5">
    <w:name w:val="Strong"/>
    <w:basedOn w:val="a0"/>
    <w:uiPriority w:val="22"/>
    <w:qFormat/>
    <w:rsid w:val="00982B30"/>
    <w:rPr>
      <w:b/>
      <w:bCs/>
    </w:rPr>
  </w:style>
  <w:style w:type="paragraph" w:styleId="a6">
    <w:name w:val="Normal (Web)"/>
    <w:basedOn w:val="a"/>
    <w:uiPriority w:val="99"/>
    <w:semiHidden/>
    <w:unhideWhenUsed/>
    <w:rsid w:val="00982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74164"/>
  </w:style>
  <w:style w:type="character" w:customStyle="1" w:styleId="apple-converted-space">
    <w:name w:val="apple-converted-space"/>
    <w:basedOn w:val="a0"/>
    <w:rsid w:val="0057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0628">
      <w:bodyDiv w:val="1"/>
      <w:marLeft w:val="0"/>
      <w:marRight w:val="0"/>
      <w:marTop w:val="0"/>
      <w:marBottom w:val="0"/>
      <w:divBdr>
        <w:top w:val="none" w:sz="0" w:space="0" w:color="auto"/>
        <w:left w:val="none" w:sz="0" w:space="0" w:color="auto"/>
        <w:bottom w:val="none" w:sz="0" w:space="0" w:color="auto"/>
        <w:right w:val="none" w:sz="0" w:space="0" w:color="auto"/>
      </w:divBdr>
    </w:div>
    <w:div w:id="345717742">
      <w:bodyDiv w:val="1"/>
      <w:marLeft w:val="0"/>
      <w:marRight w:val="0"/>
      <w:marTop w:val="0"/>
      <w:marBottom w:val="0"/>
      <w:divBdr>
        <w:top w:val="none" w:sz="0" w:space="0" w:color="auto"/>
        <w:left w:val="none" w:sz="0" w:space="0" w:color="auto"/>
        <w:bottom w:val="none" w:sz="0" w:space="0" w:color="auto"/>
        <w:right w:val="none" w:sz="0" w:space="0" w:color="auto"/>
      </w:divBdr>
    </w:div>
    <w:div w:id="1229000013">
      <w:bodyDiv w:val="1"/>
      <w:marLeft w:val="0"/>
      <w:marRight w:val="0"/>
      <w:marTop w:val="0"/>
      <w:marBottom w:val="0"/>
      <w:divBdr>
        <w:top w:val="none" w:sz="0" w:space="0" w:color="auto"/>
        <w:left w:val="none" w:sz="0" w:space="0" w:color="auto"/>
        <w:bottom w:val="none" w:sz="0" w:space="0" w:color="auto"/>
        <w:right w:val="none" w:sz="0" w:space="0" w:color="auto"/>
      </w:divBdr>
    </w:div>
    <w:div w:id="18697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860A-A68B-42FB-8704-436906F8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2015-02-26T19:55:00Z</cp:lastPrinted>
  <dcterms:created xsi:type="dcterms:W3CDTF">2015-02-26T19:06:00Z</dcterms:created>
  <dcterms:modified xsi:type="dcterms:W3CDTF">2015-02-28T19:55:00Z</dcterms:modified>
</cp:coreProperties>
</file>