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3C" w:rsidRPr="00FF4B90" w:rsidRDefault="00E5303C" w:rsidP="00E53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B90">
        <w:rPr>
          <w:rFonts w:ascii="Times New Roman" w:hAnsi="Times New Roman"/>
          <w:b/>
          <w:sz w:val="28"/>
          <w:szCs w:val="28"/>
        </w:rPr>
        <w:t>Календарно-тематическое планирование  программы</w:t>
      </w:r>
    </w:p>
    <w:p w:rsidR="00E5303C" w:rsidRPr="00FF4B90" w:rsidRDefault="00E5303C" w:rsidP="00E53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168" w:type="dxa"/>
        <w:tblInd w:w="-459" w:type="dxa"/>
        <w:tblLook w:val="04A0"/>
      </w:tblPr>
      <w:tblGrid>
        <w:gridCol w:w="1276"/>
        <w:gridCol w:w="567"/>
        <w:gridCol w:w="3260"/>
        <w:gridCol w:w="3841"/>
        <w:gridCol w:w="6224"/>
      </w:tblGrid>
      <w:tr w:rsidR="00E5303C" w:rsidRPr="00FF4B90" w:rsidTr="00775FB8">
        <w:tc>
          <w:tcPr>
            <w:tcW w:w="1276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E5303C" w:rsidRPr="00FF4B90" w:rsidRDefault="00E5303C" w:rsidP="00775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Материалы и оборудование</w:t>
            </w:r>
          </w:p>
        </w:tc>
      </w:tr>
      <w:tr w:rsidR="00E5303C" w:rsidRPr="00FF4B90" w:rsidTr="00775FB8">
        <w:tc>
          <w:tcPr>
            <w:tcW w:w="1276" w:type="dxa"/>
            <w:vMerge w:val="restart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«Язычок-помощник»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Познакомить со строением и значением языка, поупражняется в определении вкуса продуктов.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Набор разнообразных продуктов питания (сладкий, кислый, соленый, горький).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«Наши помощники»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Познакомить с органами чувств и их назначением.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«Чудесная коробочка» (с дырочками, чтобы уловить запах), в которой находится лимон; коробочка с бубном; «чудесный мешочек с сахаром, с яблоком; непрозрачный чайник с водой.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«Волшебное сито»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ознакомить детей со способом отделения камешков от песка, мелкой крупы от крупной с помощью сита.</w:t>
            </w:r>
            <w:proofErr w:type="gramEnd"/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Совки, различные сита, ведерки, миски, крупа манная и рис, песок, мелкие камешки.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</w:rPr>
            </w:pPr>
          </w:p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«Приключение песчинки и сахара»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Подвести детей к пониманию того, что в воде одни вещества растворяются, а другие — нет.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Два стакана с водой, песок и сахар, мерная ложечка.</w:t>
            </w:r>
          </w:p>
        </w:tc>
      </w:tr>
      <w:tr w:rsidR="00E5303C" w:rsidRPr="00FF4B90" w:rsidTr="00775FB8">
        <w:tc>
          <w:tcPr>
            <w:tcW w:w="1276" w:type="dxa"/>
            <w:vMerge w:val="restart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«Окрашивание воды</w:t>
            </w:r>
            <w:r w:rsidRPr="00FF4B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 xml:space="preserve"> Выявить с детьми свойства воды.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Style w:val="apple-converted-space"/>
                <w:rFonts w:ascii="Times New Roman" w:hAnsi="Times New Roman"/>
                <w:sz w:val="25"/>
                <w:szCs w:val="25"/>
                <w:shd w:val="clear" w:color="auto" w:fill="FFFFFF"/>
              </w:rPr>
              <w:t> </w:t>
            </w:r>
            <w:r w:rsidRPr="00FF4B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Емкость с водой (холодной и теплой), палочки для размешивания, мерные стаканчики</w:t>
            </w:r>
            <w:r w:rsidRPr="00FF4B90">
              <w:rPr>
                <w:rStyle w:val="apple-converted-space"/>
                <w:rFonts w:ascii="Times New Roman" w:hAnsi="Times New Roman"/>
                <w:sz w:val="25"/>
                <w:szCs w:val="25"/>
                <w:shd w:val="clear" w:color="auto" w:fill="FFFFFF"/>
              </w:rPr>
              <w:t>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FF4B90">
              <w:rPr>
                <w:rFonts w:ascii="Times New Roman" w:hAnsi="Times New Roman"/>
                <w:sz w:val="28"/>
                <w:szCs w:val="28"/>
              </w:rPr>
              <w:t>Тёплая капелька, или поможем колобку умыться»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 xml:space="preserve">Закрепить с детьми основные свойства воды; познакомить со способами получения тёплой воды, смешивая </w:t>
            </w:r>
            <w:proofErr w:type="gramStart"/>
            <w:r w:rsidRPr="00FF4B90">
              <w:rPr>
                <w:rFonts w:ascii="Times New Roman" w:hAnsi="Times New Roman"/>
                <w:sz w:val="28"/>
                <w:szCs w:val="28"/>
              </w:rPr>
              <w:t>горячую</w:t>
            </w:r>
            <w:proofErr w:type="gramEnd"/>
            <w:r w:rsidRPr="00FF4B90">
              <w:rPr>
                <w:rFonts w:ascii="Times New Roman" w:hAnsi="Times New Roman"/>
                <w:sz w:val="28"/>
                <w:szCs w:val="28"/>
              </w:rPr>
              <w:t xml:space="preserve"> с холодной водой;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Тазики с горячей и холодной водой, ёмкости для смешивания воды по количеству детей, ковшики для набирания воды, тряпочки.</w:t>
            </w:r>
          </w:p>
        </w:tc>
      </w:tr>
      <w:tr w:rsidR="00E5303C" w:rsidRPr="00FF4B90" w:rsidTr="00775FB8">
        <w:trPr>
          <w:trHeight w:val="987"/>
        </w:trPr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02290A">
              <w:rPr>
                <w:rFonts w:ascii="Times New Roman" w:hAnsi="Times New Roman"/>
                <w:sz w:val="28"/>
                <w:szCs w:val="28"/>
              </w:rPr>
              <w:t>«Очистка воды»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2290A">
              <w:rPr>
                <w:rFonts w:ascii="Times New Roman" w:hAnsi="Times New Roman"/>
                <w:sz w:val="28"/>
                <w:szCs w:val="28"/>
              </w:rPr>
              <w:t>ознакомить с процессами очистки воды разными способами.</w:t>
            </w:r>
          </w:p>
        </w:tc>
        <w:tc>
          <w:tcPr>
            <w:tcW w:w="6224" w:type="dxa"/>
          </w:tcPr>
          <w:p w:rsidR="00E5303C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03C" w:rsidRDefault="00E5303C" w:rsidP="00775FB8">
            <w:pPr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D0425">
              <w:rPr>
                <w:rFonts w:ascii="Times New Roman" w:hAnsi="Times New Roman"/>
                <w:sz w:val="28"/>
                <w:szCs w:val="28"/>
              </w:rPr>
              <w:t>ромокательная б</w:t>
            </w:r>
            <w:r>
              <w:rPr>
                <w:rFonts w:ascii="Times New Roman" w:hAnsi="Times New Roman"/>
                <w:sz w:val="28"/>
                <w:szCs w:val="28"/>
              </w:rPr>
              <w:t>умага, воронка, тряпочка, песок,</w:t>
            </w:r>
            <w:r w:rsidRPr="00ED0425">
              <w:rPr>
                <w:rFonts w:ascii="Times New Roman" w:hAnsi="Times New Roman"/>
                <w:sz w:val="28"/>
                <w:szCs w:val="28"/>
              </w:rPr>
              <w:t xml:space="preserve"> крахмал, емкость.</w:t>
            </w:r>
          </w:p>
          <w:p w:rsidR="00E5303C" w:rsidRPr="0002290A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«Мыло-фокусник»</w:t>
            </w:r>
            <w:r w:rsidRPr="00FF4B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 xml:space="preserve">Познакомить со свойствами и назначением мыла. </w:t>
            </w:r>
          </w:p>
        </w:tc>
        <w:tc>
          <w:tcPr>
            <w:tcW w:w="6224" w:type="dxa"/>
          </w:tcPr>
          <w:p w:rsidR="00E5303C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Кусочек мыла (туалетного или хозяйственного), ванночка, губка, салфетка, трубочка.</w:t>
            </w:r>
          </w:p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03C" w:rsidRPr="00FF4B90" w:rsidTr="00775FB8">
        <w:tc>
          <w:tcPr>
            <w:tcW w:w="1276" w:type="dxa"/>
            <w:vMerge w:val="restart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«Подушка из пены»</w:t>
            </w:r>
            <w:r w:rsidRPr="00FF4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 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Развить у детей представление о плавучести предметов в мыльной пене.</w:t>
            </w:r>
            <w:r w:rsidRPr="00FF4B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4B90">
              <w:rPr>
                <w:sz w:val="25"/>
                <w:szCs w:val="25"/>
                <w:shd w:val="clear" w:color="auto" w:fill="FFFFFF"/>
              </w:rPr>
              <w:t> </w:t>
            </w:r>
            <w:r w:rsidRPr="00FF4B90">
              <w:rPr>
                <w:sz w:val="28"/>
                <w:szCs w:val="28"/>
                <w:shd w:val="clear" w:color="auto" w:fill="FFFFFF"/>
              </w:rPr>
              <w:t>На подносе миска с водой, венчики, баночка с жидким мылом, пипетка, губка, ведро, деревянные палочки, различные предметы для проверки на плавучесть.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655E40">
              <w:rPr>
                <w:rFonts w:ascii="Times New Roman" w:hAnsi="Times New Roman"/>
                <w:sz w:val="28"/>
                <w:szCs w:val="28"/>
              </w:rPr>
              <w:t>«Чудесная капелька»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D72E5">
              <w:rPr>
                <w:rFonts w:ascii="Times New Roman" w:hAnsi="Times New Roman"/>
                <w:sz w:val="28"/>
                <w:szCs w:val="28"/>
              </w:rPr>
              <w:t>точнять и расширять знания детей о воде, ее свойствах и значении для жизни и здоровья.</w:t>
            </w:r>
          </w:p>
        </w:tc>
        <w:tc>
          <w:tcPr>
            <w:tcW w:w="6224" w:type="dxa"/>
          </w:tcPr>
          <w:p w:rsidR="00E5303C" w:rsidRPr="00985791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5791">
              <w:rPr>
                <w:rFonts w:ascii="Times New Roman" w:hAnsi="Times New Roman"/>
                <w:sz w:val="28"/>
                <w:szCs w:val="28"/>
              </w:rPr>
              <w:t>блако из пенопласта с прикреплен</w:t>
            </w:r>
            <w:r>
              <w:rPr>
                <w:rFonts w:ascii="Times New Roman" w:hAnsi="Times New Roman"/>
                <w:sz w:val="28"/>
                <w:szCs w:val="28"/>
              </w:rPr>
              <w:t>ными к нему на леске капельками,</w:t>
            </w:r>
            <w:r w:rsidRPr="0098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глобус,</w:t>
            </w:r>
            <w:r w:rsidRPr="0098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85791">
              <w:rPr>
                <w:rFonts w:ascii="Times New Roman" w:hAnsi="Times New Roman"/>
                <w:sz w:val="28"/>
                <w:szCs w:val="28"/>
              </w:rPr>
              <w:t>артинка-</w:t>
            </w:r>
            <w:r>
              <w:rPr>
                <w:rFonts w:ascii="Times New Roman" w:hAnsi="Times New Roman"/>
                <w:sz w:val="28"/>
                <w:szCs w:val="28"/>
              </w:rPr>
              <w:t>фон «круговорот воды в природе»,</w:t>
            </w:r>
            <w:r w:rsidRPr="00985791">
              <w:rPr>
                <w:rFonts w:ascii="Times New Roman" w:hAnsi="Times New Roman"/>
                <w:sz w:val="28"/>
                <w:szCs w:val="28"/>
              </w:rPr>
              <w:t xml:space="preserve"> цветные силуэтные картинки солнца, капельки, тучи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8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85791">
              <w:rPr>
                <w:rFonts w:ascii="Times New Roman" w:hAnsi="Times New Roman"/>
                <w:sz w:val="28"/>
                <w:szCs w:val="28"/>
              </w:rPr>
              <w:t xml:space="preserve">ермос с кипятком. </w:t>
            </w:r>
          </w:p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03C" w:rsidRPr="00FF4B90" w:rsidTr="00775FB8">
        <w:trPr>
          <w:trHeight w:val="731"/>
        </w:trPr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«Волшебная рукавичка»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Помогать накопление у детей конкретных представлений о магните и его свойстве притягивать предметы.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0229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Магнит, мелкие предметы из разных материалов, рукавичка с вшитым внутрь магнитом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702754">
              <w:rPr>
                <w:rFonts w:ascii="Times New Roman" w:hAnsi="Times New Roman"/>
                <w:sz w:val="28"/>
                <w:szCs w:val="28"/>
              </w:rPr>
              <w:t>«Каждому камешку свой домик»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лассифицировать камни по форме, размеру, цвету, особенностям поверхности</w:t>
            </w:r>
            <w:r w:rsidRPr="00FF4B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азличные камни, 4 коробочки, поднос с песком, модель обследования предмета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5303C" w:rsidRPr="00FF4B90" w:rsidTr="00775FB8">
        <w:tc>
          <w:tcPr>
            <w:tcW w:w="1276" w:type="dxa"/>
            <w:vMerge w:val="restart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«Секрет сосновой шишки»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с изменением формы предметов под воздействием воды.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сосновые шишки, ванночка с теплой водой, салфетка из ткани.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Как согреть руки?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Выявить условия, при которых предметы могут согреваться (трение, движение; сохранение тепла).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Варежки толстые и тонкие по две на каждого ребенка.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«Почему все звучит? 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Подвести детей к пониманию 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причин возникновения звука: колебание предмета.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 Бубен, стеклянный стакан, газета, балалайка или 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гитара, деревянная линейка, металлофон.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«Бумага, ее качества и свойства»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Научить узнавать предметы, сделанные из бумаги, определять ее качества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Бумага разной фактуры.</w:t>
            </w:r>
          </w:p>
        </w:tc>
      </w:tr>
      <w:tr w:rsidR="00E5303C" w:rsidRPr="00FF4B90" w:rsidTr="00775FB8">
        <w:trPr>
          <w:trHeight w:val="1661"/>
        </w:trPr>
        <w:tc>
          <w:tcPr>
            <w:tcW w:w="1276" w:type="dxa"/>
            <w:vMerge w:val="restart"/>
          </w:tcPr>
          <w:p w:rsidR="00E5303C" w:rsidRPr="00FF4B90" w:rsidRDefault="00E5303C" w:rsidP="00775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4"/>
                <w:szCs w:val="24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«Где быстрее?»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Выяснить условия изменения агрега</w:t>
            </w:r>
            <w:r>
              <w:rPr>
                <w:rFonts w:ascii="Times New Roman" w:hAnsi="Times New Roman"/>
                <w:sz w:val="28"/>
                <w:szCs w:val="28"/>
              </w:rPr>
              <w:t>тных состояний жидкости (ле</w:t>
            </w:r>
            <w:r w:rsidRPr="00FF4B90">
              <w:rPr>
                <w:rFonts w:ascii="Times New Roman" w:hAnsi="Times New Roman"/>
                <w:sz w:val="28"/>
                <w:szCs w:val="28"/>
              </w:rPr>
              <w:t>д→вода, вода → лёд), развивать умение делать выводы.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Емкость с водой.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 Взаимодействие снега и воды»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Познакомить с двумя агрегатными состояниями воды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Мерные емкости с водой разной температуры, снег, тарелочки, мерные ложки.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«Изготовление цветных льдинок»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Познакомить детей с двумя агрегатными состояниями воды - жидким и твёрдым.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Емкость с окрашенной водой, разнообразные формочки, веревочки.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«Какие предметы могут плавать? 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Дать детям представление о плавучести предметов, о том, что плавучесть зависит не от размера, а от его тяжести.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Большой таз с водой, пластмассовые, деревянные, резиновые шарики, шишки, дощечки, большие и маленькие камешки, гайки, шурупы, сачки, подносы.</w:t>
            </w:r>
            <w:proofErr w:type="gramEnd"/>
          </w:p>
        </w:tc>
      </w:tr>
      <w:tr w:rsidR="00E5303C" w:rsidRPr="00FF4B90" w:rsidTr="00775FB8">
        <w:tc>
          <w:tcPr>
            <w:tcW w:w="1276" w:type="dxa"/>
            <w:vMerge w:val="restart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 Может ли растение жить без воды?»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eastAsia="Times New Roman" w:hAnsi="Times New Roman"/>
                <w:sz w:val="28"/>
                <w:lang w:eastAsia="ru-RU"/>
              </w:rPr>
              <w:t>Выявить зависимость растения от жидкости.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Две банки стеклянных (одна с водой, а другая без воды), лук.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 Освобождение бусинок из ледяного плена»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Создать условия для расширения представлений детей о свойствах льда – тает в тепле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Замороженные во льду бусинки; баночки с теплой водой; тарелочки; тряпочки для каждого ребенка.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«Когда льется, когда капает».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продолжать знакомить со свойствами воды.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мензурки, пипетка, полиэтиленовый пакетик, тарелочка, губка.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«Пузырьки – спасатели»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Выявить, что воздух легче воды, имеет силу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Стаканы с минеральной водой, мелкие кусочки пластилина.</w:t>
            </w:r>
          </w:p>
        </w:tc>
      </w:tr>
      <w:tr w:rsidR="00E5303C" w:rsidRPr="00FF4B90" w:rsidTr="00775FB8">
        <w:tc>
          <w:tcPr>
            <w:tcW w:w="1276" w:type="dxa"/>
            <w:vMerge w:val="restart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«Веточка березы»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 xml:space="preserve">Наблюдать за появлением </w:t>
            </w:r>
            <w:r w:rsidRPr="00FF4B90">
              <w:rPr>
                <w:rFonts w:ascii="Times New Roman" w:hAnsi="Times New Roman"/>
                <w:sz w:val="28"/>
                <w:szCs w:val="28"/>
              </w:rPr>
              <w:lastRenderedPageBreak/>
              <w:t>листочков на веточках, поставленных в воду.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lastRenderedPageBreak/>
              <w:t>Емкость с водой, веточка березы.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«Умная галка»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детей с тем, что уровень воды повышается, если в воду класть предметы.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Прозрачная мерная чаша с водой, камушки.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Воздух работает»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Дать детям представление о том, что воздух может двигать предметы (парусные судна, воздушные шары).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Пластмассовая ванночка, таз с водой, лист бумаги, кусочек пластилина, палочка, воздушные шарики.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«Воздух повсюду»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Обнаружить воздух в окружающем пространстве и выявить его свойство – невидимость.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Воздушные шарики, таз с водой, пустая пластмассовая бутылка.</w:t>
            </w:r>
          </w:p>
        </w:tc>
      </w:tr>
      <w:tr w:rsidR="00E5303C" w:rsidRPr="00FF4B90" w:rsidTr="00775FB8">
        <w:tc>
          <w:tcPr>
            <w:tcW w:w="1276" w:type="dxa"/>
            <w:vMerge w:val="restart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«Соревнование»</w:t>
            </w:r>
          </w:p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Познакомить с состоянием почвы: выяснить, в какой почве растут растения.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стеклянные банки с почвой (одна – с рыхлой, другая – с уплотненной, палочка, черенок традесканции.</w:t>
            </w:r>
            <w:proofErr w:type="gramEnd"/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 Дружба красок»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Формировать умение смешивать краски для получения нового цвета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Гуашь синего, красного и желтого цвета; кисточки, палитры, баночки с водой, тряпочки для промачивания кисточек.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«Радуга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287940">
              <w:rPr>
                <w:rFonts w:ascii="Times New Roman" w:hAnsi="Times New Roman"/>
                <w:sz w:val="28"/>
                <w:szCs w:val="28"/>
              </w:rPr>
              <w:t>родемонстрировать простейший эксперимент, развивать мышление, умение анализировать</w:t>
            </w:r>
          </w:p>
        </w:tc>
        <w:tc>
          <w:tcPr>
            <w:tcW w:w="6224" w:type="dxa"/>
          </w:tcPr>
          <w:p w:rsidR="00E5303C" w:rsidRPr="00911D13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E97F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еркало, вода, лучи солнца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4B60A5">
              <w:t xml:space="preserve"> </w:t>
            </w:r>
            <w:r w:rsidRPr="004B60A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листы белой бумаги, акварельные краски, кисточки разного размера, баночки с водой, салфетки, подставки для кисточек.</w:t>
            </w:r>
            <w:proofErr w:type="gramEnd"/>
          </w:p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«Свет и тень»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с образованием тени от предметов, установить сходство тени и объекта, создать с помощью теней образы.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Оборудование для теневого театра, фонарь.</w:t>
            </w:r>
          </w:p>
        </w:tc>
      </w:tr>
      <w:tr w:rsidR="00E5303C" w:rsidRPr="00FF4B90" w:rsidTr="00775FB8">
        <w:tc>
          <w:tcPr>
            <w:tcW w:w="1276" w:type="dxa"/>
            <w:vMerge w:val="restart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 Солнечные зайчики»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Понять, что отражение бывает на гладких блестящих 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поверхностях, и не только при свете.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Зеркала, вода, маленькие зеркала на каждого ребёнка.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«Делаем мыльные пузыри»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Познакомить детей со способом изготовления мыльных пузырей, со свойством жидкого мыла: может растягиваться, образует </w:t>
            </w:r>
            <w:proofErr w:type="spellStart"/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пленочку</w:t>
            </w:r>
            <w:proofErr w:type="spellEnd"/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Жидкое мыло, кусочки мыла, петля с ручкой из проволоки, стаканчики, вода, ложки, подносы.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«Песочная страна»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детей со свойствами  песка.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Емкость, песок, вода, лупы.</w:t>
            </w:r>
          </w:p>
        </w:tc>
      </w:tr>
      <w:tr w:rsidR="00E5303C" w:rsidRPr="00FF4B90" w:rsidTr="00775FB8">
        <w:tc>
          <w:tcPr>
            <w:tcW w:w="1276" w:type="dxa"/>
            <w:vMerge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«Где вода? »</w:t>
            </w:r>
          </w:p>
        </w:tc>
        <w:tc>
          <w:tcPr>
            <w:tcW w:w="3841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Выявить, что песок и глина по-разному впитывают воду, выделить их свойства.</w:t>
            </w:r>
          </w:p>
        </w:tc>
        <w:tc>
          <w:tcPr>
            <w:tcW w:w="6224" w:type="dxa"/>
          </w:tcPr>
          <w:p w:rsidR="00E5303C" w:rsidRPr="00FF4B90" w:rsidRDefault="00E5303C" w:rsidP="00775FB8">
            <w:pPr>
              <w:rPr>
                <w:rFonts w:ascii="Times New Roman" w:hAnsi="Times New Roman"/>
                <w:sz w:val="28"/>
                <w:szCs w:val="28"/>
              </w:rPr>
            </w:pPr>
            <w:r w:rsidRPr="00FF4B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Прозрачные емкости с сухи песком, с сухой глиной, мерные стаканчики с водой, лупа.</w:t>
            </w:r>
          </w:p>
        </w:tc>
      </w:tr>
    </w:tbl>
    <w:p w:rsidR="00E5303C" w:rsidRPr="00FF4B90" w:rsidRDefault="00E5303C" w:rsidP="00E5303C">
      <w:pPr>
        <w:spacing w:after="0" w:line="240" w:lineRule="auto"/>
        <w:rPr>
          <w:rFonts w:ascii="Times New Roman" w:hAnsi="Times New Roman"/>
          <w:sz w:val="28"/>
          <w:szCs w:val="28"/>
        </w:rPr>
        <w:sectPr w:rsidR="00E5303C" w:rsidRPr="00FF4B90" w:rsidSect="001D1A7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D149C" w:rsidRDefault="001D149C"/>
    <w:sectPr w:rsidR="001D149C" w:rsidSect="00E53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03C"/>
    <w:rsid w:val="001D149C"/>
    <w:rsid w:val="00E5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3C"/>
    <w:pPr>
      <w:ind w:left="720"/>
      <w:contextualSpacing/>
    </w:pPr>
  </w:style>
  <w:style w:type="character" w:customStyle="1" w:styleId="apple-converted-space">
    <w:name w:val="apple-converted-space"/>
    <w:basedOn w:val="a0"/>
    <w:rsid w:val="00E5303C"/>
  </w:style>
  <w:style w:type="paragraph" w:styleId="a4">
    <w:name w:val="Normal (Web)"/>
    <w:basedOn w:val="a"/>
    <w:uiPriority w:val="99"/>
    <w:unhideWhenUsed/>
    <w:rsid w:val="00E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3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1017</Words>
  <Characters>5799</Characters>
  <Application>Microsoft Office Word</Application>
  <DocSecurity>0</DocSecurity>
  <Lines>48</Lines>
  <Paragraphs>13</Paragraphs>
  <ScaleCrop>false</ScaleCrop>
  <Company>Grizli777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2015-03-07T12:58:00Z</dcterms:created>
  <dcterms:modified xsi:type="dcterms:W3CDTF">2015-03-07T13:00:00Z</dcterms:modified>
</cp:coreProperties>
</file>