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BB4E85">
        <w:rPr>
          <w:rFonts w:ascii="Times New Roman" w:eastAsia="Times New Roman" w:hAnsi="Times New Roman" w:cs="Times New Roman"/>
          <w:sz w:val="24"/>
          <w:szCs w:val="24"/>
          <w:lang w:eastAsia="ru-RU"/>
        </w:rPr>
        <w:t>Тайна детского рисунка</w:t>
      </w:r>
    </w:p>
    <w:bookmarkEnd w:id="0"/>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Малыши любят рисовать. К их услугам бумага, карандаши, фломастеры и краски. На данный момент мало для кого остается секретом тот факт, что рисунки могут сказать о нас очень многое. Все, что попадается детям на их пути и привлекает внимание, отображается на бумаге. И если присмотреться к творчеству детей, можно многое увидеть и понять о внутреннем мире ребенка, его чувствах, восприятии окружающего его мира, отношении к людям и вещам. Рисунки таят в себе великое таинство, приоткрывая нам дверь в некоторые уголки человеческого сознания. Итак, попробуйте через рисунок узнать больше о своем малыше.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Что говорят психологи о детских рисунках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Рисунок – это зеркало человеческой души, своеобразное выражение личности на бумаге, в нем отражается многое из того, о чем люди даже не подозревают. Когда ребенок рисует, он неконтролируемо изливает на бумагу свои эмоциональные состояния, переживания, отношения, то, что, сейчас в его маленьком внутреннем мире является волнующим. Рисунок показывает не только эмоциональное развитие ребенка, но и дает представление о степени развития личности. В рисунках отражается представление ребенка о цветах, форме, размерах, явлениях.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Грамотно интерпретировать рисунки умеют психологи (они этому специально учатся). И психологи не только определяют по рисуночным тестам суть проблемы, но и работают с ее разрешением, используя те же рисунки. Однако есть общие моменты, по которым родители могут получить дополнительную информацию о своем ребенке.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«Рисунок человека» один из самых распространенных рисуночных тестов у психологов. По рисунку человека можно определить уровень личностного развития ребенка, его отношения к себе и к миру. «Рисунок семьи» отражает отношение ребенка к своей семье, его восприятие отдельных членов семьи и отношений в целом. Еще есть тесты «Дом. Дерево. Человек», «Несуществующее животное». Но в этом выпуске мы уделим внимание рисункам, включаю</w:t>
      </w:r>
      <w:r w:rsidRPr="00BB4E85">
        <w:rPr>
          <w:rFonts w:ascii="Times New Roman" w:eastAsia="Times New Roman" w:hAnsi="Times New Roman" w:cs="Times New Roman"/>
          <w:sz w:val="24"/>
          <w:szCs w:val="24"/>
          <w:lang w:eastAsia="ru-RU"/>
        </w:rPr>
        <w:softHyphen/>
        <w:t xml:space="preserve">щим в себя главным образом человеческие фигуры. Предоставьте ребенку все необходимое для рисования: белый лист А4 и набор цветных карандашей/фломастеров. Задание к тестам «Рисунок человека» и «Рисунок семьи» простое – «нарисуй человека» и «нарисуй свою семью» соответственно. Теперь рассмотрим рисунок вашего ребенка.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lastRenderedPageBreak/>
        <w:t xml:space="preserve"> Для начала хотелось бы предостеречь родителей – не следует торопиться с выводами, если вы обнаружите в рисунках своего ребенка «что-то не то». Возможно, ребенок отобразил в рисунке свое сиюминутное настроение. Ведь если, например, накануне он поссорился с братом и сильно обиделся на него, то он нарочно нарисует его некрасивым, страшным уродцем. И это не будет значить, что ребенок терпеть не может своего брата. К тому же, на мой взгляд, никогда грамотный психолог не будут судить о личности по одному тесту. Вот и мы не будем.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Скажу по основным моментам, который позволят родителю превратиться в домашнего психолога, работая с рисунками ребенка.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Впечатление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 первую очередь, обратите внимание на то, какое первое впечатление производит на вас рисунок. Какое он вызывает у вас настроение: радостное или угнетающее. Это будет одним из наиболее важных критериев в определении того, что хотел передать ребенок этим рисунком, какое настроение он транслирует.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Обратите внимание на размер и расположение рисунка на листе. Неуверенные в себе дети и дети с повышенной тревожностью обычно располагают рисунок не на всем пространстве листа, а только на какой-то его части. Также такие дети отличаются тем, что часто перерисовывают то, что нарисовали, стирают детали, которые им не понравились, снова и снова.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Посмотрите на содержание правой и левой стороны листа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Правая – обозначает связь ребенка с отцом и его видение будущего.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Левая – рассказывает о его прошлом, привязанности к дому, и, прежде всего, к матери. Верхняя часть рисунка связана с интеллектуальной стороной деятельности ребенка, а нижняя – с материальным миром.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Уверенный в себе, уравновешенный ребенок концентрирует изображаемое в центре листа. Те, у кого наблюдаются проблемы во взаимоотношениях со сверстниками и в восприятии собственного я пытаются охватить рисунком все пространство.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Линии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lastRenderedPageBreak/>
        <w:t xml:space="preserve"> Уверенные в себе дети рисуют в основном четкими жирными линиями, со средним нажимом на карандаш.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Нерешительный же малыш, наоборот, выбирает не очень яркие цвета и рисует, едва касаясь бумаг, отчего его творения получаются блеклыми и невыразительными. Слабый нажим также указывает на сниженное настроение, мышечную слабость.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И наоборот, сильный нажим указывает на повышенный тонус, эмоциональную напряженность. Агрессивный ребенок часто непроизвольно ломает грифель карандаша или быстро исписывает фломастер. Нажим настолько силен, что такие дети нередко карандашом рвут бумагу, на которой рисуют.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Мягкий по характеру ребенок будет использовать много извилистых тонких линий. Дети с волевым характером, реалисты, отдают предпочтение прямым линиям и четким углам, редко используя кружочки и овальные формы.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Цвета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 норме дети используют широкую палитру цветов в своем рисунке. В рисунке они как бы воплощают все краски жизни. Если ребенок использовал для рисования яркие, жизнерадостные цвета – это говорит о его положительном отношении и хорошем настроении. Если же рисунок выполнен в мрачных - серых, темно-синих, черных тонах, - это может свидетельствовать о плохом настроении и сниженном эмоциональном состоянии ребенка.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Например, в Армении после землетрясения 1987 года, работавшая группа детских психологов, которые пытались вывести детей и посттравматического состояния, изучая, в том числе, и детские рисунки, констатировала, нарисованные бурыми, черными, бордовыми цветами - хотя детям давали на выбор все цвета - расколотые напополам дома, падающие стены. Обычно рисунок был маленький и располагался где-то в углу листа, что характерно для депрессивного состояния.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 рисунке семьи посмотрите, не "забыл" ли ребенок нарисовать себя, и где он себя нарисовал. Если обнаружите, что он нарисовал себя где-то в уголке, спиной к остальным членам семьи, велика вероятность, что он чувствует себя изолированным, одиноким и страдающим от нехватки родительского внимания. Еще тревожнее ситуация, когда ребенка совсем нет на рисунке. Поговорите с ним об этом. Конечно, все может быть совсем не так трагично, просто ребенок имел в виду что-то совсем другое.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А если, наоборот, ребенок в рисунке семьи нарисовал только себя, то, может быть, он – маленький эгоист, привыкший быть центром семейной жизни, объектом заботы и внимания со стороны всех остальных членов семьи, и не привыкший заботиться и думать о других?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Рассмотрите, кого и как изобразил малыш. По размеру фигур родственников и их расположению можно судить о том, как ребенок воспринимает взаимоотношения в семье.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lastRenderedPageBreak/>
        <w:t xml:space="preserve"> Если кто-то из домочадцев, изображенных на рисунке, выше всех ростом, значит, он - не только самый значимый для ребенка член семьи, но, скорее всего, с точки зрения ребенка, - самый главный человек в семье.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Те члены семьи, которых ребенок нарисовал ближе всего к себе, - наиболее приятные, любимые и желаемые в общении личности для ребенка, а также воспринимаются ребенком психологически ближе. Посмотрите внимательно на выражения лиц нарисованных персонажей. Спросите у ребенка, как они себя ощущают, весело им или грустно, и почему у них такое настроение? Спросите, чем они занимаются на рисунке, о чем думают.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Что должно НАСТОРАЖИВАТЬ в рисунках: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 детально прорисованные половые органы (признак наличия проблем в сексуальной сфере)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 наличие крови (признак перенесенной травмы)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 пораженные участки тела в рисунке человека (язвы, болячки, темные пятна), наличие дупла в рисунке дерева (признак переживания органического поражения, наличия медицинских заболеваний)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 наличие заштрихованных, зачеркнутых предметов (признак повышенной тревожности)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 «Пропуски» или «забытые» в рисунке части тела (признак нарушения представления об общей структуре тела, наличие тяжелой травмы)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И еще, важным моментом в вашей диагностике рисунка будет рассказ ребенка, о том, что он нарисовал и почему. Многие моменты становятся ясными и понятными. Рассказывая некоторых персонажах рисунка, ребенок зачастую рассказывает о себе, о собственных переживаниях, о том, что он истинно хотел выразить этим рисунком.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Важно уважительно относиться к детскому творчеству. Здесь не может быть плохих или хороших рисунков. Рисунок – творчество в котором ребенок выразил частичку себя, и оно прекрасно само по себе. Ваше одобрение и восхищение его творчеством – это большая сладкая конфета для его личности, поддержка его самооценки, веры в себя и свои возможности.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Если вы, проанализировав рисунок вашего ребенка, узнали что-то такое, что вызвало у вас беспокойство и тревогу, не спешите расстраиваться. Повторяем, все может быть совсем не так. Попробуйте повторить диагностику (а анализ рисунка "Моя семья" - не что иное, как способ диагностики восприятия ребенком семейных взаимоотношений) еще раз, через какое-то время. И если результат повторится, лучше всего обратиться за консультацией к профессиональному психологу.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Как научить ребенка рисовать, если вы сами этого не умеете?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lastRenderedPageBreak/>
        <w:t xml:space="preserve">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воображение, фантазия и трудолюбие. А ещё проникнется уважением к родителям, которые умеют делать такие вещи!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ПРИМАКИВАНИЕ.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Примакивание - это такой способ рисования красками. Берем кисточку, набираем на неё краску (лучше гуашь) и плашмя прикладываем к бумаге. Получается ровный красивый отпечаток. Что можно изобразить таким способом? Вот некоторые темы: Орешки - Прочитайте малышу стихотворение "Белочка"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Орешки, орешки у белки на тележке.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Всем она их раздаёт. - Вот тебе, лисичка,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Это двум синичкам,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Вот зайчику, вот мишке,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Да позовите мышку,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Пусть бежит скорее к нам,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Я и ей орешков дам.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Нарисуйте или наклейте вырезанных зверюшек, которым белочка будет раздавать орешки. Предложите ребенку побыть белочкой и изобразить орешки приемом "примакивание", в лапках животных или в мисках.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Принцесса (нарядное платье).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Нарисуйте или обведите по контуру кукол в пышных платьях. Рассмотрите, какие бывают узоры на тканях. Покажите ребенку, как можно украсить платье приемом "примакивание". Это могут быть цветы, полосочки, звёздочки. Не забудьте нарисовать принцессе украшения - серьги, бусы.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Так же можно сделать красивую скатерть, ковер. Только здесь задание усложняется. Нужно нанести узор по краям - сделать кайму, стараясь, чтобы он получился симметричным.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Цветы - сначала кончиком кисти делаем серединку цветка, а затем вокруг нее по кругу "примакиваем" лепестки. Также делаем и листочки.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Деревья. Нарисуйте ствол и ветки и предложите ребенку сделать разноцветные листочки.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Птицы. Используя кисти разных размеров и разную краску, можно изобразить птичку. Самой толстой кистью делаем туловище, кистью поменьше - крылья. Той же кистью делаем хвостик - три - четыре примакивания. Головку и лапки делаем обычным способом.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Рыбки. Толстой кистью делаем туловище. Маленькой кистью плавники. А вот хвостики рыбкам можно сделать как угодно. Это может быть и длинный пышный хвост, как у золотой рыбки и короткий, прямой, и длинный. Рассмотрите с малышом картинки или лучше живых рыбок. Обратите внимание на то, какие бывают разные рыбки.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Выбери цвет.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Малышам даются трафареты с изображением различных предметов. Их задача - определить, какими цветами эти предметы могут быть окрашены (солнышко - желтое, елка - зеленная, цветок - красный, белый, синий, шапочка и т.д.).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Затем закрашивается краской лист бумаги по размеру трафарета и трафарет наклеивают на закрашенный лист.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Коробочка для подарка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lastRenderedPageBreak/>
        <w:t xml:space="preserve"> Возьмите пакет из-под молока или другую коробку. Лучше предварительно обклеить её белой или другой бумагой светлых тонов. Предложите ребенку сделать красивую коробочку для подарка (стаканчик для карандашей). Хорошо заранее рассмотреть с ребенком такие коробки, шкатулки, обратить внимание на узоры. Для такой работы необязательно пользоваться кисточкой. Можно наносить узоры в виде цветов и ватной палочкой. Не забудьте выполненную вместе с ребенком работу использовать по назначению.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Дорожки.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 листе бумаги или картона в разных углах нарисуйте (или приклейте вырезанные из бумаги) домики и зверюшек. Предложите ребенку нарисовать разноцветные дорожки к каждому домику, чтобы зверюшки не заблудились.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Помните, что кистью по бумаги надо рисовать сверху вниз!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РИСОВАНИЕ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Трёхлетний ребенок уже может иметь дело с темперой, гуашью или акварелью. Поместите немного водорастворимой краски на лист бумаги и покажите малышу, как размазать ее по всей бумаге с помощью кисточки. Занимаясь этим он заметит, как изменяются цвета, если их смешивать. В качестве кисточки можно использовать зубочистку. Окуните ее в каску и проведите на бумаге разные линии. Напишите с ее помощью имя ребенка. Это заинтересует его. Превосходными кисточками могут быть палочки для чистки ушей, листья и перья птиц. Малыш будет очень гордится рисунком, который сделал сам.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Солнышко.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Сделайте на бумаге круг желтой или оранжевой гуашью (не жалейте краски) и предложите малышу палочкой для чистки ушей провести от круга лучики в разные стороны.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Ёжик.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Нарисуйте гуашью ёжика и вместе с малышом с помощью зубочисток или спичек нарисуйте ему иголки.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Елка с шариками и огоньками.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Нарисуйте елку. Отдельно разведите гуашь разных цветов и с помощью ушных палочек нарисуйте разноцветные шары и огоньки.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Волшебные кляксы.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Вам понадобится гуашь, толстая кисть и бумага (лучше 1/2 или 1/4 листа).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Согните лист бумаги пополам и разверните снова. На одной половине попросите ребёнка поставить несколько жирных клякс, мазков или завитков. Теперь согните лист снова пополам и плотно прижмите ладонью. Осторожно разверните лист. Вы увидите причудливый узор. Подумайте вместе с ребёнком, на что это похоже? Можно подрисовать фломастером какие-то детали.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Варианты: можно нарисовать на половинке листа какую-нибудь фигуру - овал, треугольник и т. д.; можно рисовать несколькими цветами.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Попробуйте все способы.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Картинка с двух сторон.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Вам понадобится картонный лист, широкая кисть, скрепки, цветные карандаши.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Сначала надо закрасить любой краской лист картона (подойдет старая картонная папка). Сразу же, пока краска не высохла, положите сверху лист обычной белой бумаги (лучше писчей). Прикрепите бумагу скрепками и пусть ребёнок нарисует, что-то цветным карандашом на белом листе. Если хотите, можете использовать раскраску, но рисунок должен быть простым - какой-нибудь предмет. Когда рисунок будет закончен, открепите и снимите бумагу. Смотрите, что получилось - на той стороне, что была прижата к папке, получилась цветная картинка с выпуклым, как бы оттиснутым рисунком.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Возьмите густую не разведенную водой краску (лучше использовать акриловую или гуашь) и нарисуйте цветное пятно. Кусочком картона или вязальным крючком процарапайте линии. А можно вырезать картон зубчиками и процарапать в краске гребешочки. Крючком процарапайте разные завитки. Краем картона выдавите линии крест-накрест. Сделайте отпечатки колпачком фломастера. После того как ребенок освоит эту технику, можно приступать к созданию картины. Для этого на нескольких листах бумаги нанесите краску разных цветов и разными способами процарапайте поверхность. Теперь собирайте композицию. Например, из кусочка с гребешками вырежьте водоем, из завитушек - небо с облаками, из чешуйчатой поверхности сделайте змейку и так далее. Вырезанные элементы наклейте на чистый лист бумаги.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Очень интересными получаются рисунки из точек. Для этого воспользуйтесь обыкновенной палочкой для чистки ушей. Для каждого цвета вам понадобится отдельная палочка. 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w:t>
      </w:r>
      <w:r w:rsidRPr="00BB4E85">
        <w:rPr>
          <w:rFonts w:ascii="Times New Roman" w:eastAsia="Times New Roman" w:hAnsi="Times New Roman" w:cs="Times New Roman"/>
          <w:sz w:val="24"/>
          <w:szCs w:val="24"/>
          <w:lang w:eastAsia="ru-RU"/>
        </w:rPr>
        <w:lastRenderedPageBreak/>
        <w:t xml:space="preserve">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Прекрасные работы можно сделать, используя отпечаток пальца. Для этой работы подойдут раскраски из книжек - мишки, зайчики, цыплята, в общем что-то пушистое. Только одно условие - рисунки должны быть крупными, без мелких деталей. Макайте пальчик в краску (неразведённую гуашь или полусухую акварель) и прикладывайте к рисунку. Хорошо ещё смешивать несколько цветов и оттенков. Например, сначала прикладываете желтую краску, а потом коричневую или оранжевую, получается пушисто!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Техника разбрызгивания.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 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xml:space="preserve">Отпечатки. </w:t>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sz w:val="24"/>
          <w:szCs w:val="24"/>
          <w:lang w:eastAsia="ru-RU"/>
        </w:rPr>
        <w:t> Для этой игры вам понадобится гуашь, бумажная салфетка, плотная бумага, предметы, которые могут оставить след какой-нибудь геометрической формы. Например, квадратный кубик, катушка от ниток, коробочки от духов, овальная щётка. Разведите гуашь на палитре. Готовая краска по густоте должна быть похожа на сметану. Сначала можно просто потренироваться и посмотреть какие отпечатки остаются от разных предметов. Сначала бумажную салфетку нужно положить прямо на краску. Салфетка впитает излишки краски и печатать будет легче. Затем прижимайте различные предметы сначала к салфетке, а затем к бумаге. Правда, здорово? А теперь попробуйте изобразить что-нибудь по принципу конструирования из разных деталей.. Например, машину (катушка - колёса, кубики - кузов и окно); замок волшебницы, животных и.т.д</w:t>
      </w:r>
    </w:p>
    <w:p w:rsidR="00BB4E85" w:rsidRPr="00BB4E85" w:rsidRDefault="00BB4E85" w:rsidP="00BB4E85">
      <w:pPr>
        <w:spacing w:after="0" w:line="240" w:lineRule="auto"/>
        <w:rPr>
          <w:rFonts w:ascii="Times New Roman" w:eastAsia="Times New Roman" w:hAnsi="Times New Roman" w:cs="Times New Roman"/>
          <w:sz w:val="24"/>
          <w:szCs w:val="24"/>
          <w:lang w:eastAsia="ru-RU"/>
        </w:rPr>
      </w:pP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BB4E85" w:rsidRPr="00BB4E85" w:rsidRDefault="00BB4E85" w:rsidP="00BB4E85">
      <w:pPr>
        <w:spacing w:after="0"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noProof/>
          <w:color w:val="0000FF"/>
          <w:sz w:val="24"/>
          <w:szCs w:val="24"/>
          <w:lang w:eastAsia="ru-RU"/>
        </w:rPr>
        <w:drawing>
          <wp:inline distT="0" distB="0" distL="0" distR="0" wp14:anchorId="233ADFB6" wp14:editId="24A517A5">
            <wp:extent cx="838835" cy="296545"/>
            <wp:effectExtent l="0" t="0" r="0" b="8255"/>
            <wp:docPr id="1" name="Picture 1" descr="http://counter.yadro.ru/hit?t14.1;rhttp%3A//nsportal.ru/user/all/parents;s1280*800*24;uhttp%3A//nsportal.ru/nachalnaya-shkola/materialy-dlya-roditelei/konsultatsiya-dlya-roditeley-0;0.8867094760846838">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unter.yadro.ru/hit?t14.1;rhttp%3A//nsportal.ru/user/all/parents;s1280*800*24;uhttp%3A//nsportal.ru/nachalnaya-shkola/materialy-dlya-roditelei/konsultatsiya-dlya-roditeley-0;0.8867094760846838">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835" cy="296545"/>
                    </a:xfrm>
                    <a:prstGeom prst="rect">
                      <a:avLst/>
                    </a:prstGeom>
                    <a:noFill/>
                    <a:ln>
                      <a:noFill/>
                    </a:ln>
                  </pic:spPr>
                </pic:pic>
              </a:graphicData>
            </a:graphic>
          </wp:inline>
        </w:drawing>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r w:rsidRPr="00BB4E85">
        <w:rPr>
          <w:rFonts w:ascii="Times New Roman" w:eastAsia="Times New Roman" w:hAnsi="Times New Roman" w:cs="Times New Roman"/>
          <w:noProof/>
          <w:sz w:val="24"/>
          <w:szCs w:val="24"/>
          <w:lang w:eastAsia="ru-RU"/>
        </w:rPr>
        <w:drawing>
          <wp:inline distT="0" distB="0" distL="0" distR="0" wp14:anchorId="588E6ABF" wp14:editId="6AA203EA">
            <wp:extent cx="6350" cy="6350"/>
            <wp:effectExtent l="0" t="0" r="0" b="0"/>
            <wp:docPr id="2" name="Picture 2" descr="http://mc.yandex.ru/watch/133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c.yandex.ru/watch/13348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B4E85" w:rsidRPr="00BB4E85" w:rsidRDefault="00BB4E85" w:rsidP="00BB4E85">
      <w:pPr>
        <w:spacing w:before="100" w:beforeAutospacing="1" w:after="100" w:afterAutospacing="1" w:line="240" w:lineRule="auto"/>
        <w:rPr>
          <w:rFonts w:ascii="Times New Roman" w:eastAsia="Times New Roman" w:hAnsi="Times New Roman" w:cs="Times New Roman"/>
          <w:sz w:val="24"/>
          <w:szCs w:val="24"/>
          <w:lang w:eastAsia="ru-RU"/>
        </w:rPr>
      </w:pPr>
    </w:p>
    <w:p w:rsidR="00E81A7F" w:rsidRDefault="00E81A7F"/>
    <w:sectPr w:rsidR="00E81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85"/>
    <w:rsid w:val="00BB4E85"/>
    <w:rsid w:val="00E8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81579">
      <w:bodyDiv w:val="1"/>
      <w:marLeft w:val="0"/>
      <w:marRight w:val="0"/>
      <w:marTop w:val="0"/>
      <w:marBottom w:val="0"/>
      <w:divBdr>
        <w:top w:val="none" w:sz="0" w:space="0" w:color="auto"/>
        <w:left w:val="none" w:sz="0" w:space="0" w:color="auto"/>
        <w:bottom w:val="none" w:sz="0" w:space="0" w:color="auto"/>
        <w:right w:val="none" w:sz="0" w:space="0" w:color="auto"/>
      </w:divBdr>
      <w:divsChild>
        <w:div w:id="811757147">
          <w:marLeft w:val="0"/>
          <w:marRight w:val="0"/>
          <w:marTop w:val="0"/>
          <w:marBottom w:val="0"/>
          <w:divBdr>
            <w:top w:val="none" w:sz="0" w:space="0" w:color="auto"/>
            <w:left w:val="none" w:sz="0" w:space="0" w:color="auto"/>
            <w:bottom w:val="none" w:sz="0" w:space="0" w:color="auto"/>
            <w:right w:val="none" w:sz="0" w:space="0" w:color="auto"/>
          </w:divBdr>
          <w:divsChild>
            <w:div w:id="748770052">
              <w:marLeft w:val="0"/>
              <w:marRight w:val="0"/>
              <w:marTop w:val="0"/>
              <w:marBottom w:val="0"/>
              <w:divBdr>
                <w:top w:val="none" w:sz="0" w:space="0" w:color="auto"/>
                <w:left w:val="none" w:sz="0" w:space="0" w:color="auto"/>
                <w:bottom w:val="none" w:sz="0" w:space="0" w:color="auto"/>
                <w:right w:val="none" w:sz="0" w:space="0" w:color="auto"/>
              </w:divBdr>
              <w:divsChild>
                <w:div w:id="563225297">
                  <w:marLeft w:val="0"/>
                  <w:marRight w:val="0"/>
                  <w:marTop w:val="0"/>
                  <w:marBottom w:val="0"/>
                  <w:divBdr>
                    <w:top w:val="none" w:sz="0" w:space="0" w:color="auto"/>
                    <w:left w:val="none" w:sz="0" w:space="0" w:color="auto"/>
                    <w:bottom w:val="none" w:sz="0" w:space="0" w:color="auto"/>
                    <w:right w:val="none" w:sz="0" w:space="0" w:color="auto"/>
                  </w:divBdr>
                  <w:divsChild>
                    <w:div w:id="1327395111">
                      <w:marLeft w:val="0"/>
                      <w:marRight w:val="0"/>
                      <w:marTop w:val="0"/>
                      <w:marBottom w:val="0"/>
                      <w:divBdr>
                        <w:top w:val="none" w:sz="0" w:space="0" w:color="auto"/>
                        <w:left w:val="none" w:sz="0" w:space="0" w:color="auto"/>
                        <w:bottom w:val="none" w:sz="0" w:space="0" w:color="auto"/>
                        <w:right w:val="none" w:sz="0" w:space="0" w:color="auto"/>
                      </w:divBdr>
                      <w:divsChild>
                        <w:div w:id="1680506444">
                          <w:marLeft w:val="0"/>
                          <w:marRight w:val="0"/>
                          <w:marTop w:val="0"/>
                          <w:marBottom w:val="0"/>
                          <w:divBdr>
                            <w:top w:val="none" w:sz="0" w:space="0" w:color="auto"/>
                            <w:left w:val="none" w:sz="0" w:space="0" w:color="auto"/>
                            <w:bottom w:val="none" w:sz="0" w:space="0" w:color="auto"/>
                            <w:right w:val="none" w:sz="0" w:space="0" w:color="auto"/>
                          </w:divBdr>
                          <w:divsChild>
                            <w:div w:id="742216906">
                              <w:marLeft w:val="0"/>
                              <w:marRight w:val="0"/>
                              <w:marTop w:val="0"/>
                              <w:marBottom w:val="0"/>
                              <w:divBdr>
                                <w:top w:val="none" w:sz="0" w:space="0" w:color="auto"/>
                                <w:left w:val="none" w:sz="0" w:space="0" w:color="auto"/>
                                <w:bottom w:val="none" w:sz="0" w:space="0" w:color="auto"/>
                                <w:right w:val="none" w:sz="0" w:space="0" w:color="auto"/>
                              </w:divBdr>
                              <w:divsChild>
                                <w:div w:id="16004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12438">
              <w:marLeft w:val="0"/>
              <w:marRight w:val="0"/>
              <w:marTop w:val="0"/>
              <w:marBottom w:val="0"/>
              <w:divBdr>
                <w:top w:val="none" w:sz="0" w:space="0" w:color="auto"/>
                <w:left w:val="none" w:sz="0" w:space="0" w:color="auto"/>
                <w:bottom w:val="none" w:sz="0" w:space="0" w:color="auto"/>
                <w:right w:val="none" w:sz="0" w:space="0" w:color="auto"/>
              </w:divBdr>
              <w:divsChild>
                <w:div w:id="1056003768">
                  <w:marLeft w:val="0"/>
                  <w:marRight w:val="0"/>
                  <w:marTop w:val="0"/>
                  <w:marBottom w:val="0"/>
                  <w:divBdr>
                    <w:top w:val="none" w:sz="0" w:space="0" w:color="auto"/>
                    <w:left w:val="none" w:sz="0" w:space="0" w:color="auto"/>
                    <w:bottom w:val="none" w:sz="0" w:space="0" w:color="auto"/>
                    <w:right w:val="none" w:sz="0" w:space="0" w:color="auto"/>
                  </w:divBdr>
                  <w:divsChild>
                    <w:div w:id="661814686">
                      <w:marLeft w:val="0"/>
                      <w:marRight w:val="0"/>
                      <w:marTop w:val="0"/>
                      <w:marBottom w:val="0"/>
                      <w:divBdr>
                        <w:top w:val="none" w:sz="0" w:space="0" w:color="auto"/>
                        <w:left w:val="none" w:sz="0" w:space="0" w:color="auto"/>
                        <w:bottom w:val="none" w:sz="0" w:space="0" w:color="auto"/>
                        <w:right w:val="none" w:sz="0" w:space="0" w:color="auto"/>
                      </w:divBdr>
                      <w:divsChild>
                        <w:div w:id="82651103">
                          <w:marLeft w:val="0"/>
                          <w:marRight w:val="0"/>
                          <w:marTop w:val="0"/>
                          <w:marBottom w:val="0"/>
                          <w:divBdr>
                            <w:top w:val="none" w:sz="0" w:space="0" w:color="auto"/>
                            <w:left w:val="none" w:sz="0" w:space="0" w:color="auto"/>
                            <w:bottom w:val="none" w:sz="0" w:space="0" w:color="auto"/>
                            <w:right w:val="none" w:sz="0" w:space="0" w:color="auto"/>
                          </w:divBdr>
                          <w:divsChild>
                            <w:div w:id="14322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liveinternet.ru/cli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Штирлицофф</dc:creator>
  <cp:lastModifiedBy>Сергей Штирлицофф</cp:lastModifiedBy>
  <cp:revision>1</cp:revision>
  <dcterms:created xsi:type="dcterms:W3CDTF">2013-12-11T20:50:00Z</dcterms:created>
  <dcterms:modified xsi:type="dcterms:W3CDTF">2013-12-11T20:52:00Z</dcterms:modified>
</cp:coreProperties>
</file>