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EC" w:rsidRPr="00EE7D56" w:rsidRDefault="00993BEC" w:rsidP="00993BEC">
      <w:pPr>
        <w:pStyle w:val="2"/>
        <w:shd w:val="clear" w:color="auto" w:fill="auto"/>
        <w:spacing w:after="0"/>
        <w:jc w:val="left"/>
        <w:rPr>
          <w:b/>
          <w:sz w:val="24"/>
          <w:szCs w:val="24"/>
          <w:u w:val="none"/>
        </w:rPr>
      </w:pPr>
      <w:r w:rsidRPr="00EE7D56">
        <w:rPr>
          <w:b/>
          <w:sz w:val="24"/>
          <w:szCs w:val="24"/>
          <w:u w:val="none"/>
        </w:rPr>
        <w:t>МУНИЦИПАЛЬНОЕ АВТОНОМНОЕ ДОШКОЛЬНОЕ ОБРАЗОВАТЕЛЬНОЕ УЧРЕЖДЕНИЕ ЦЕНТР РАЗВИТИЯ РЕБЕНКА ДЕТСКИЙ САД №7 «СКАЗКА»</w:t>
      </w: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Pr="00993BEC" w:rsidRDefault="00993BEC" w:rsidP="00EE7D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BEC">
        <w:rPr>
          <w:rFonts w:ascii="Times New Roman" w:hAnsi="Times New Roman" w:cs="Times New Roman"/>
          <w:b/>
          <w:sz w:val="40"/>
          <w:szCs w:val="40"/>
        </w:rPr>
        <w:t>ГМО воспитателей старших и подготовительных групп г.Троицка</w:t>
      </w:r>
    </w:p>
    <w:p w:rsidR="00993BEC" w:rsidRDefault="00993BEC" w:rsidP="00EE7D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EE7D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Pr="00993BEC" w:rsidRDefault="00993BEC" w:rsidP="00EE7D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BEC"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EE7D56" w:rsidRDefault="00993BEC" w:rsidP="00EE7D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BEC">
        <w:rPr>
          <w:rFonts w:ascii="Times New Roman" w:hAnsi="Times New Roman" w:cs="Times New Roman"/>
          <w:b/>
          <w:sz w:val="44"/>
          <w:szCs w:val="44"/>
        </w:rPr>
        <w:t>«</w:t>
      </w:r>
      <w:r w:rsidR="00EE7D56">
        <w:rPr>
          <w:rFonts w:ascii="Times New Roman" w:hAnsi="Times New Roman" w:cs="Times New Roman"/>
          <w:b/>
          <w:sz w:val="44"/>
          <w:szCs w:val="44"/>
        </w:rPr>
        <w:t>Составление творческих рассказов</w:t>
      </w:r>
      <w:r w:rsidRPr="00993BE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E7D56" w:rsidRDefault="00993BEC" w:rsidP="00EE7D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BEC">
        <w:rPr>
          <w:rFonts w:ascii="Times New Roman" w:hAnsi="Times New Roman" w:cs="Times New Roman"/>
          <w:b/>
          <w:sz w:val="44"/>
          <w:szCs w:val="44"/>
        </w:rPr>
        <w:t>по картине</w:t>
      </w:r>
      <w:r w:rsidR="00EE7D56">
        <w:rPr>
          <w:rFonts w:ascii="Times New Roman" w:hAnsi="Times New Roman" w:cs="Times New Roman"/>
          <w:b/>
          <w:sz w:val="44"/>
          <w:szCs w:val="44"/>
        </w:rPr>
        <w:t xml:space="preserve"> Яна </w:t>
      </w:r>
      <w:proofErr w:type="spellStart"/>
      <w:r w:rsidR="00EE7D56">
        <w:rPr>
          <w:rFonts w:ascii="Times New Roman" w:hAnsi="Times New Roman" w:cs="Times New Roman"/>
          <w:b/>
          <w:sz w:val="44"/>
          <w:szCs w:val="44"/>
        </w:rPr>
        <w:t>ван</w:t>
      </w:r>
      <w:proofErr w:type="spellEnd"/>
      <w:r w:rsidR="00EE7D56">
        <w:rPr>
          <w:rFonts w:ascii="Times New Roman" w:hAnsi="Times New Roman" w:cs="Times New Roman"/>
          <w:b/>
          <w:sz w:val="44"/>
          <w:szCs w:val="44"/>
        </w:rPr>
        <w:t xml:space="preserve"> Оса </w:t>
      </w:r>
    </w:p>
    <w:p w:rsidR="00993BEC" w:rsidRDefault="00EE7D56" w:rsidP="00EE7D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«Цветы и фрукты в глиняной вазе»</w:t>
      </w:r>
      <w:bookmarkStart w:id="0" w:name="_GoBack"/>
      <w:bookmarkEnd w:id="0"/>
    </w:p>
    <w:p w:rsidR="00993BEC" w:rsidRDefault="00993BEC" w:rsidP="00EE7D56">
      <w:pPr>
        <w:rPr>
          <w:rFonts w:ascii="Times New Roman" w:hAnsi="Times New Roman" w:cs="Times New Roman"/>
          <w:b/>
          <w:sz w:val="44"/>
          <w:szCs w:val="44"/>
        </w:rPr>
      </w:pPr>
    </w:p>
    <w:p w:rsidR="00993BEC" w:rsidRDefault="00993BEC" w:rsidP="00993B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3BEC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23E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93BEC" w:rsidRPr="000423ED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23ED">
        <w:rPr>
          <w:rFonts w:ascii="Times New Roman" w:hAnsi="Times New Roman" w:cs="Times New Roman"/>
          <w:b/>
          <w:sz w:val="28"/>
          <w:szCs w:val="28"/>
        </w:rPr>
        <w:t>Кривоносова В.Я.</w:t>
      </w:r>
    </w:p>
    <w:p w:rsidR="00993BEC" w:rsidRPr="000423ED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BEC" w:rsidRPr="000423ED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BEC" w:rsidRPr="000423ED" w:rsidRDefault="00993BEC" w:rsidP="00993B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BEC" w:rsidRPr="000423ED" w:rsidRDefault="00993BEC" w:rsidP="00993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BEC" w:rsidRPr="000423ED" w:rsidRDefault="00993BEC" w:rsidP="00993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BEC" w:rsidRPr="000423ED" w:rsidRDefault="00993BEC" w:rsidP="00993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D">
        <w:rPr>
          <w:rFonts w:ascii="Times New Roman" w:hAnsi="Times New Roman" w:cs="Times New Roman"/>
          <w:b/>
          <w:sz w:val="28"/>
          <w:szCs w:val="28"/>
        </w:rPr>
        <w:t>г. Троицк</w:t>
      </w:r>
    </w:p>
    <w:p w:rsidR="00993BEC" w:rsidRDefault="00993BEC" w:rsidP="00993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D56">
        <w:rPr>
          <w:rFonts w:ascii="Times New Roman" w:hAnsi="Times New Roman" w:cs="Times New Roman"/>
          <w:b/>
          <w:sz w:val="28"/>
          <w:szCs w:val="28"/>
        </w:rPr>
        <w:t>26.04.</w:t>
      </w:r>
      <w:r w:rsidRPr="000423ED">
        <w:rPr>
          <w:rFonts w:ascii="Times New Roman" w:hAnsi="Times New Roman" w:cs="Times New Roman"/>
          <w:b/>
          <w:sz w:val="28"/>
          <w:szCs w:val="28"/>
        </w:rPr>
        <w:t>2011 г.</w:t>
      </w: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Pr="00550BBE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B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составлять творческие рассказы на основе восприятия картины.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структурно-композиционные умения детей, обеспечивающие логику построения высказывания.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выражать в речи свои впечатления, чувства, эмоции, переживания.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(натюрморт, жанр живописи, портрет, пейзаж).</w:t>
      </w:r>
    </w:p>
    <w:p w:rsidR="00993BEC" w:rsidRDefault="00993BEC" w:rsidP="0099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активный интерес, эмоциональный отклик на художественное произведение.</w:t>
      </w:r>
    </w:p>
    <w:p w:rsidR="00993BEC" w:rsidRDefault="00993BEC" w:rsidP="0099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93BEC" w:rsidRPr="00B94A29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 w:rsidRPr="00B94A29">
        <w:rPr>
          <w:rFonts w:ascii="Times New Roman" w:hAnsi="Times New Roman" w:cs="Times New Roman"/>
          <w:sz w:val="28"/>
          <w:szCs w:val="28"/>
        </w:rPr>
        <w:t xml:space="preserve">- рассматривание натюрмортов: 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 w:rsidRPr="00B94A29">
        <w:rPr>
          <w:rFonts w:ascii="Times New Roman" w:hAnsi="Times New Roman" w:cs="Times New Roman"/>
          <w:sz w:val="28"/>
          <w:szCs w:val="28"/>
        </w:rPr>
        <w:t>И. Левитан «Белая сирень», И.Э. Грабарь «Хризантемы», А. Пластов «Сенокос»,  И.Н. Крамской «портрет Л.Н. Толстого»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слайдов различных жанров живописи;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художественно-развивающие игры:</w:t>
      </w:r>
    </w:p>
    <w:p w:rsidR="00993BEC" w:rsidRDefault="00993BEC" w:rsidP="0099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натюрморт из овощей и фруктов», «Определи жанр живописи», «Найди недостающий объект на картине», «Вхождение в картину».</w:t>
      </w:r>
    </w:p>
    <w:p w:rsidR="00993BEC" w:rsidRDefault="00993BEC" w:rsidP="00993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Pr="00B94A29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2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картины разных жанров живописи,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репродукции картин на каждого ребенка,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оборудование,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«волшебная» лупа,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ваза с цветами и фруктами.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2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993BEC" w:rsidRPr="00D578A0" w:rsidRDefault="00993BEC" w:rsidP="00993BEC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A0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Ребята, сегодня я приглашаю вас в картинную галерею.  Какие жанры живописи вы знаете? (натюрморт, пейзаж, портрет).</w:t>
      </w:r>
    </w:p>
    <w:p w:rsidR="00993BEC" w:rsidRPr="00D578A0" w:rsidRDefault="00993BEC" w:rsidP="00993B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8A0">
        <w:rPr>
          <w:rFonts w:ascii="Times New Roman" w:hAnsi="Times New Roman" w:cs="Times New Roman"/>
          <w:i/>
          <w:sz w:val="28"/>
          <w:szCs w:val="28"/>
        </w:rPr>
        <w:t>Воспитатель приглашает детей к столу, где стоит ваза с цветами и фруктами.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для какого жанра живописи нужны эти предметы? (натюрморт).</w:t>
      </w: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Я предлагаю вам рассмотреть картину нидерландского художника Яна ванн Оса.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этой картине? (глиняная ваза с цветами и фруктами на столе)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цветы изображены? Какие фрукты вы видите?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краски использовал художник? Яркие, теплые или холодные?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художник рисует то, что его интересует. Как вы думаете, предметы на этой картине радовали или огорчали художника?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вас они радуют, когда вы смотрите на картину?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чувствуете, когда смотрите на этот натюрморт?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называется эта картина?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 ванн Ос назвал свою картину «Цветы и фрукты в глиняной вазе».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художник на этой картине изобразил очень много предметов, объектов, которые сразу не заметишь.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сесть за столы, чтобы с помощью «волшебной» лупы получше рассмотреть картину.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столах лежат две копии картины «Цветы и фрукты в глиняной вазе».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Сравните их. Что вы заметили? (в правом верхнем углу нет ананаса).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недостающий элемент и приложите к картине.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вы внимательно посмотрите на картину и с помощью «волшебной» лупы найдите стрекозу.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нарисована стрекоза? (в левом нижнем углу картины на столе). Опишите ее.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художник изобразил на столе слева от зеленого винограда? (гнездо с птичьими яйцами).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вам кажется, что ближе, стрекоза или птичье гнездо?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загадку, а вы найдите с помощью «волшебной» лупы отгадку на картине:</w:t>
      </w:r>
    </w:p>
    <w:p w:rsidR="00993BEC" w:rsidRPr="00D0312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C">
        <w:rPr>
          <w:rFonts w:ascii="Times New Roman" w:hAnsi="Times New Roman" w:cs="Times New Roman"/>
          <w:b/>
          <w:sz w:val="28"/>
          <w:szCs w:val="28"/>
        </w:rPr>
        <w:t>Живет в норке, грызет корки.</w:t>
      </w: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C">
        <w:rPr>
          <w:rFonts w:ascii="Times New Roman" w:hAnsi="Times New Roman" w:cs="Times New Roman"/>
          <w:b/>
          <w:sz w:val="28"/>
          <w:szCs w:val="28"/>
        </w:rPr>
        <w:t>Короткие ножки, боится кошки.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Где сидит мышка и что она делает?</w:t>
      </w:r>
    </w:p>
    <w:p w:rsidR="00993BEC" w:rsidRPr="00D0312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C">
        <w:rPr>
          <w:rFonts w:ascii="Times New Roman" w:hAnsi="Times New Roman" w:cs="Times New Roman"/>
          <w:b/>
          <w:sz w:val="28"/>
          <w:szCs w:val="28"/>
        </w:rPr>
        <w:t>Бабочка летела в поле на восток,</w:t>
      </w:r>
    </w:p>
    <w:p w:rsidR="00993BEC" w:rsidRPr="00D0312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12C">
        <w:rPr>
          <w:rFonts w:ascii="Times New Roman" w:hAnsi="Times New Roman" w:cs="Times New Roman"/>
          <w:b/>
          <w:sz w:val="28"/>
          <w:szCs w:val="28"/>
        </w:rPr>
        <w:t>Бабочка искала себе дом-цветок.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на картине бабочек. На каких цветах они сидят?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насекомых вы еще видите на картине? (осы, муха).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они? Как вы думаете, что привлекло их?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внимательно, кто ползет по веточке между светлым тюльпаном и белыми пионами?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вы видите на заднем плане картины? (дворец с колоннами).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Изображенное на картине отображает сегодняшний день или далекое прошлое?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что может случиться с ананасом? (он может упасть).</w:t>
      </w:r>
    </w:p>
    <w:p w:rsidR="00993BEC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Каким еще плодам и цветам угрожает такая опасность? Выделите их лупой </w:t>
      </w:r>
      <w:r w:rsidRPr="00D0312C">
        <w:rPr>
          <w:rFonts w:ascii="Times New Roman" w:hAnsi="Times New Roman" w:cs="Times New Roman"/>
          <w:i/>
          <w:sz w:val="28"/>
          <w:szCs w:val="28"/>
        </w:rPr>
        <w:t>(воспитатель уточняет ответы детей).</w:t>
      </w:r>
    </w:p>
    <w:p w:rsidR="00993BEC" w:rsidRPr="0015650E" w:rsidRDefault="00993BEC" w:rsidP="00993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50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93BEC" w:rsidRDefault="00993BEC" w:rsidP="0099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643"/>
      </w:tblGrid>
      <w:tr w:rsidR="00993BEC" w:rsidTr="00A65F2A">
        <w:tc>
          <w:tcPr>
            <w:tcW w:w="4820" w:type="dxa"/>
          </w:tcPr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видишь на картине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Чашку кофе на столе,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морс в большом графине,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розу в хрустале,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бронзовую вазу,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грушу, или торт,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все предметы сразу –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Знай, что это натюрморт.</w:t>
            </w:r>
          </w:p>
        </w:tc>
        <w:tc>
          <w:tcPr>
            <w:tcW w:w="4643" w:type="dxa"/>
          </w:tcPr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50E">
              <w:rPr>
                <w:rFonts w:ascii="Times New Roman" w:hAnsi="Times New Roman" w:cs="Times New Roman"/>
                <w:i/>
                <w:sz w:val="28"/>
                <w:szCs w:val="28"/>
              </w:rPr>
              <w:t>руками чертят в воздухе прямоугольник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на уровне груди, кулачок левой руки располагается на внешней стороне ладони правой руки;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указательные и большие пальцы обеих рук соединяются в кольцо;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кисти рук изображают бутон цветка;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предплечья располагаются на уровне и перпендикулярно груди параллельно друг другу;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откусывания (2 раза);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круговое движение руками перед собой;</w:t>
            </w:r>
          </w:p>
          <w:p w:rsidR="00993BEC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BEC" w:rsidRPr="0015650E" w:rsidRDefault="00993BEC" w:rsidP="00A65F2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жест на картину.</w:t>
            </w:r>
          </w:p>
        </w:tc>
      </w:tr>
    </w:tbl>
    <w:p w:rsidR="00993BEC" w:rsidRDefault="00993BEC" w:rsidP="0099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BEC" w:rsidRDefault="00993BEC" w:rsidP="00993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50E">
        <w:rPr>
          <w:rFonts w:ascii="Times New Roman" w:hAnsi="Times New Roman" w:cs="Times New Roman"/>
          <w:b/>
          <w:sz w:val="28"/>
          <w:szCs w:val="28"/>
        </w:rPr>
        <w:t>Составление рассказа по картине детьми.</w:t>
      </w:r>
    </w:p>
    <w:p w:rsidR="00993BEC" w:rsidRPr="00B36A52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 w:rsidRPr="00B36A52">
        <w:rPr>
          <w:rFonts w:ascii="Times New Roman" w:hAnsi="Times New Roman" w:cs="Times New Roman"/>
          <w:sz w:val="28"/>
          <w:szCs w:val="28"/>
        </w:rPr>
        <w:t>Воспитатель: - Ребята, мы с вами рассмотрели картину «Цветы и фрукты в глиняной вазе». А теперь представьте, что вы стали мышкой, бабочкой, стрекозой и расскажите, что вы увидели, когда попалив картину (3-4 рассказа).</w:t>
      </w:r>
    </w:p>
    <w:p w:rsidR="00993BEC" w:rsidRDefault="00993BEC" w:rsidP="00993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993BEC" w:rsidP="00993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93BEC" w:rsidRPr="00B36A52" w:rsidRDefault="00993BEC" w:rsidP="00993BEC">
      <w:pPr>
        <w:jc w:val="both"/>
        <w:rPr>
          <w:rFonts w:ascii="Times New Roman" w:hAnsi="Times New Roman" w:cs="Times New Roman"/>
          <w:sz w:val="28"/>
          <w:szCs w:val="28"/>
        </w:rPr>
      </w:pPr>
      <w:r w:rsidRPr="00B36A52">
        <w:rPr>
          <w:rFonts w:ascii="Times New Roman" w:hAnsi="Times New Roman" w:cs="Times New Roman"/>
          <w:sz w:val="28"/>
          <w:szCs w:val="28"/>
        </w:rPr>
        <w:t>Воспитатель: - С какой картиной вы сегодня познакомились? Какое настроение у вас вызвала эта картина?</w:t>
      </w:r>
    </w:p>
    <w:p w:rsidR="006E563B" w:rsidRDefault="006E563B"/>
    <w:sectPr w:rsidR="006E563B" w:rsidSect="00EE7D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2F6"/>
    <w:multiLevelType w:val="hybridMultilevel"/>
    <w:tmpl w:val="AA4C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5E2F"/>
    <w:multiLevelType w:val="hybridMultilevel"/>
    <w:tmpl w:val="8142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BEC"/>
    <w:rsid w:val="00370D01"/>
    <w:rsid w:val="00582C22"/>
    <w:rsid w:val="006E563B"/>
    <w:rsid w:val="00993BEC"/>
    <w:rsid w:val="00EE7D56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EC"/>
    <w:rPr>
      <w:rFonts w:asciiTheme="minorHAnsi" w:hAnsiTheme="minorHAnsi" w:cstheme="minorBid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EC"/>
    <w:pPr>
      <w:ind w:left="720"/>
      <w:contextualSpacing/>
    </w:pPr>
  </w:style>
  <w:style w:type="table" w:styleId="a4">
    <w:name w:val="Table Grid"/>
    <w:basedOn w:val="a1"/>
    <w:uiPriority w:val="59"/>
    <w:rsid w:val="00993BEC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993BEC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93BEC"/>
    <w:pPr>
      <w:widowControl w:val="0"/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idea</cp:lastModifiedBy>
  <cp:revision>5</cp:revision>
  <dcterms:created xsi:type="dcterms:W3CDTF">2015-02-01T14:01:00Z</dcterms:created>
  <dcterms:modified xsi:type="dcterms:W3CDTF">2015-02-04T06:51:00Z</dcterms:modified>
</cp:coreProperties>
</file>