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1F2" w:rsidRPr="003641F2" w:rsidRDefault="003641F2" w:rsidP="003641F2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555555"/>
          <w:kern w:val="36"/>
          <w:sz w:val="38"/>
          <w:szCs w:val="38"/>
          <w:lang w:eastAsia="ru-RU"/>
        </w:rPr>
      </w:pPr>
      <w:r w:rsidRPr="003641F2">
        <w:rPr>
          <w:rFonts w:ascii="Arial" w:eastAsia="Times New Roman" w:hAnsi="Arial" w:cs="Arial"/>
          <w:b/>
          <w:bCs/>
          <w:color w:val="555555"/>
          <w:kern w:val="36"/>
          <w:sz w:val="38"/>
          <w:szCs w:val="38"/>
          <w:lang w:eastAsia="ru-RU"/>
        </w:rPr>
        <w:t>Конспект занятия по расширению ориентировки в окружающем и развитию речи «Курочка Ряба» (II группа раннего возраста)</w:t>
      </w:r>
    </w:p>
    <w:p w:rsidR="003641F2" w:rsidRPr="003641F2" w:rsidRDefault="003641F2" w:rsidP="003641F2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3641F2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Программное содержание:</w:t>
      </w:r>
    </w:p>
    <w:p w:rsidR="003641F2" w:rsidRPr="003641F2" w:rsidRDefault="003641F2" w:rsidP="003641F2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3641F2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Учить </w:t>
      </w:r>
      <w:proofErr w:type="gramStart"/>
      <w:r w:rsidRPr="003641F2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внимательно</w:t>
      </w:r>
      <w:proofErr w:type="gramEnd"/>
      <w:r w:rsidRPr="003641F2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слушать сказку, понимать содержание сказки. Вызвать желание послушать ее еще раз. </w:t>
      </w:r>
    </w:p>
    <w:p w:rsidR="003641F2" w:rsidRPr="003641F2" w:rsidRDefault="003641F2" w:rsidP="003641F2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3641F2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Приобщать к устному народному творчеству, театральному искусству. </w:t>
      </w:r>
    </w:p>
    <w:p w:rsidR="003641F2" w:rsidRPr="003641F2" w:rsidRDefault="003641F2" w:rsidP="003641F2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3641F2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Учить договаривать слова вслух за воспитателем. </w:t>
      </w:r>
    </w:p>
    <w:p w:rsidR="003641F2" w:rsidRPr="003641F2" w:rsidRDefault="003641F2" w:rsidP="003641F2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3641F2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Работать над понятием «</w:t>
      </w:r>
      <w:proofErr w:type="spellStart"/>
      <w:proofErr w:type="gramStart"/>
      <w:r w:rsidRPr="003641F2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большой-маленький</w:t>
      </w:r>
      <w:proofErr w:type="spellEnd"/>
      <w:proofErr w:type="gramEnd"/>
      <w:r w:rsidRPr="003641F2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», «один-много».</w:t>
      </w:r>
    </w:p>
    <w:p w:rsidR="003641F2" w:rsidRPr="003641F2" w:rsidRDefault="003641F2" w:rsidP="003641F2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3641F2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Развивать речь, внимание, двигательную активность, игровые навыки, умение ориентироваться в пространстве. </w:t>
      </w:r>
    </w:p>
    <w:p w:rsidR="003641F2" w:rsidRPr="003641F2" w:rsidRDefault="003641F2" w:rsidP="003641F2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3641F2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Помогать формированию дыхательного аппарата. </w:t>
      </w:r>
    </w:p>
    <w:p w:rsidR="003641F2" w:rsidRPr="003641F2" w:rsidRDefault="003641F2" w:rsidP="003641F2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3641F2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Создавать радостное настроение, вызвать положительные эмоции. </w:t>
      </w:r>
    </w:p>
    <w:p w:rsidR="003641F2" w:rsidRPr="003641F2" w:rsidRDefault="003641F2" w:rsidP="003641F2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3641F2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Материал и оборудование:</w:t>
      </w:r>
    </w:p>
    <w:p w:rsidR="003641F2" w:rsidRPr="003641F2" w:rsidRDefault="003641F2" w:rsidP="003641F2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3641F2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Настольный театр «Курочка Ряба», пёрышко, большая тарелочка, маленькая тарелочка, горох. </w:t>
      </w:r>
    </w:p>
    <w:p w:rsidR="003641F2" w:rsidRPr="003641F2" w:rsidRDefault="003641F2" w:rsidP="003641F2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3641F2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Содержание образовательной деятельности. </w:t>
      </w:r>
    </w:p>
    <w:p w:rsidR="003641F2" w:rsidRPr="003641F2" w:rsidRDefault="003641F2" w:rsidP="003641F2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3641F2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Дети сидят на стульчиках. </w:t>
      </w:r>
    </w:p>
    <w:p w:rsidR="003641F2" w:rsidRPr="003641F2" w:rsidRDefault="003641F2" w:rsidP="003641F2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3641F2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В: Ребята, </w:t>
      </w:r>
      <w:proofErr w:type="gramStart"/>
      <w:r w:rsidRPr="003641F2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посмотрите</w:t>
      </w:r>
      <w:proofErr w:type="gramEnd"/>
      <w:r w:rsidRPr="003641F2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что я нашла? </w:t>
      </w:r>
    </w:p>
    <w:p w:rsidR="003641F2" w:rsidRPr="003641F2" w:rsidRDefault="003641F2" w:rsidP="003641F2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3641F2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Дыхательная гимнастика «Перышко».</w:t>
      </w:r>
    </w:p>
    <w:p w:rsidR="003641F2" w:rsidRPr="003641F2" w:rsidRDefault="003641F2" w:rsidP="003641F2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3641F2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Воспитатель показывает детям перышко. Дует и отпускает его. Наблюдает с детьми, как оно летает. Предлагает детям тоже на него подуть. </w:t>
      </w:r>
    </w:p>
    <w:p w:rsidR="003641F2" w:rsidRPr="003641F2" w:rsidRDefault="003641F2" w:rsidP="003641F2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proofErr w:type="gramStart"/>
      <w:r w:rsidRPr="003641F2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В</w:t>
      </w:r>
      <w:proofErr w:type="gramEnd"/>
      <w:r w:rsidRPr="003641F2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: А </w:t>
      </w:r>
      <w:proofErr w:type="gramStart"/>
      <w:r w:rsidRPr="003641F2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кто</w:t>
      </w:r>
      <w:proofErr w:type="gramEnd"/>
      <w:r w:rsidRPr="003641F2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потерял перышко? Наверное, вот эта курочка. </w:t>
      </w:r>
    </w:p>
    <w:p w:rsidR="003641F2" w:rsidRPr="003641F2" w:rsidRDefault="003641F2" w:rsidP="003641F2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3641F2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Воспитатель показывает игрушку курицы. Курочка здоровается с детьми. </w:t>
      </w:r>
    </w:p>
    <w:p w:rsidR="003641F2" w:rsidRPr="003641F2" w:rsidRDefault="003641F2" w:rsidP="003641F2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3641F2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В: Возьми свое перышко курочка и больше не теряй. </w:t>
      </w:r>
    </w:p>
    <w:p w:rsidR="003641F2" w:rsidRPr="003641F2" w:rsidRDefault="003641F2" w:rsidP="003641F2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3641F2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Курочка: Спасибо. </w:t>
      </w:r>
    </w:p>
    <w:p w:rsidR="003641F2" w:rsidRPr="003641F2" w:rsidRDefault="003641F2" w:rsidP="003641F2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3641F2">
        <w:rPr>
          <w:rFonts w:ascii="Arial" w:eastAsia="Times New Roman" w:hAnsi="Arial" w:cs="Arial"/>
          <w:color w:val="555555"/>
          <w:sz w:val="28"/>
          <w:szCs w:val="28"/>
          <w:lang w:eastAsia="ru-RU"/>
        </w:rPr>
        <w:lastRenderedPageBreak/>
        <w:t xml:space="preserve">В: Это не простая курочка. Она из сказки «Курочка Ряба». Хотите посмотреть эту сказку? (Да) Тогда смотрите и помогайте рассказывать сказку. </w:t>
      </w:r>
    </w:p>
    <w:p w:rsidR="003641F2" w:rsidRPr="003641F2" w:rsidRDefault="003641F2" w:rsidP="003641F2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3641F2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Воспитатель рассказывает сказку, сопровождая рассказ движениями фигурок из настольного театра «Курочка Ряба».</w:t>
      </w:r>
    </w:p>
    <w:p w:rsidR="003641F2" w:rsidRPr="003641F2" w:rsidRDefault="003641F2" w:rsidP="003641F2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proofErr w:type="gramStart"/>
      <w:r w:rsidRPr="003641F2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В</w:t>
      </w:r>
      <w:proofErr w:type="gramEnd"/>
      <w:r w:rsidRPr="003641F2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: </w:t>
      </w:r>
      <w:proofErr w:type="gramStart"/>
      <w:r w:rsidRPr="003641F2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Жили-были</w:t>
      </w:r>
      <w:proofErr w:type="gramEnd"/>
      <w:r w:rsidRPr="003641F2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Дед (воспитатель выставляет на стол фигурку Деда, повернув улыбающимся лицом к зрителям) да Баба (воспитатель выставляет фигурку Бабы на стол рядом с фигуркой Деда, повернув улыбающимся лицом к зрителям). И была у них курочка Ряба (воспитатель </w:t>
      </w:r>
      <w:proofErr w:type="gramStart"/>
      <w:r w:rsidRPr="003641F2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выставляет фигурку Курочки Рябы</w:t>
      </w:r>
      <w:proofErr w:type="gramEnd"/>
      <w:r w:rsidRPr="003641F2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на стол перед фигурками Деда и Бабы). </w:t>
      </w:r>
      <w:proofErr w:type="gramStart"/>
      <w:r w:rsidRPr="003641F2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Снесла как-то курочка яичко – костяно-мудрено (воспитатель кладет на край стола белое яйцо (половинки яйца соединены).</w:t>
      </w:r>
      <w:proofErr w:type="gramEnd"/>
      <w:r w:rsidRPr="003641F2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Дед бил, бил – (воспитатель берет фигурку Деда и стучит ей по лежащему на столе яичку) не разбил. Баба била, била (воспитатель берет фигурку Бабы и стучит ей по лежащему на столе яичку) не разбила. Мышка бежала, (воспитатель берет фигурку Мышки, подбегает ей к яичку) хвостиком махнула (воспитатель толкает фигуркой Мышки яичко и сбрасывает с края стола себе на ладонь). Яичко упало и разбилось (воспитатель разделяет яичко на две половинки, а между ними кладет желток). </w:t>
      </w:r>
      <w:proofErr w:type="gramStart"/>
      <w:r w:rsidRPr="003641F2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Плачет Дед (воспитатель поворачивает фигурку Деда грустным лицом к зрителям, наклоняет ее над разбитым лицом, трясет ею и изображает хныканье, плачет Баба (воспитатель поворачивает фигурку Бабы грустным лицом к зрителям, наклоняет ее над разбитым лицом, трясет ею и изображает хныканье).</w:t>
      </w:r>
      <w:proofErr w:type="gramEnd"/>
      <w:r w:rsidRPr="003641F2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И </w:t>
      </w:r>
      <w:proofErr w:type="gramStart"/>
      <w:r w:rsidRPr="003641F2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говорит им курочка Ряба</w:t>
      </w:r>
      <w:proofErr w:type="gramEnd"/>
      <w:r w:rsidRPr="003641F2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: (воспитатель берет фигурку Курочки Рябы и ставит перед фигурками Деда и Бабы) – Не плачь дед, (воспитатель переворачивает фигурку Деда улыбающимся лицом к зрителям) не плачь баба (воспитатель переворачивает фигурку Бабы улыбающимся лицом к зрителям). – Снесу я вам другое яичко да не простое, а золотое (воспитатель кладет на стол золотое яичко)</w:t>
      </w:r>
      <w:proofErr w:type="gramStart"/>
      <w:r w:rsidRPr="003641F2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.</w:t>
      </w:r>
      <w:proofErr w:type="gramEnd"/>
    </w:p>
    <w:p w:rsidR="003641F2" w:rsidRPr="003641F2" w:rsidRDefault="003641F2" w:rsidP="003641F2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3641F2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Во время показа дети договаривают (по возможности) слова за воспитателем, показывают движения: Дед и Баба били яичко (стукая кулачком по кулачку). </w:t>
      </w:r>
      <w:proofErr w:type="gramStart"/>
      <w:r w:rsidRPr="003641F2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Повторяют за воспитателем как пищит</w:t>
      </w:r>
      <w:proofErr w:type="gramEnd"/>
      <w:r w:rsidRPr="003641F2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мышка (пи-пи-пи). Как плачет Дед и Баба. Как «говорит» курочка (</w:t>
      </w:r>
      <w:proofErr w:type="spellStart"/>
      <w:r w:rsidRPr="003641F2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ко-ко-ко</w:t>
      </w:r>
      <w:proofErr w:type="spellEnd"/>
      <w:r w:rsidRPr="003641F2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)</w:t>
      </w:r>
      <w:proofErr w:type="gramStart"/>
      <w:r w:rsidRPr="003641F2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.</w:t>
      </w:r>
      <w:proofErr w:type="gramEnd"/>
    </w:p>
    <w:p w:rsidR="003641F2" w:rsidRPr="003641F2" w:rsidRDefault="003641F2" w:rsidP="003641F2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3641F2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В: Вот и сказочке конец, а кто слушал молодец! Понравилась вам сказка? (Да) Ребята, пока курочка успокаивала Деда и Бабу мышка куда-то убежала. Давайте ее поищем. </w:t>
      </w:r>
    </w:p>
    <w:p w:rsidR="003641F2" w:rsidRPr="003641F2" w:rsidRDefault="003641F2" w:rsidP="003641F2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3641F2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Подвижная игра «Найди мышку. Догони мышку»</w:t>
      </w:r>
    </w:p>
    <w:p w:rsidR="003641F2" w:rsidRPr="003641F2" w:rsidRDefault="003641F2" w:rsidP="003641F2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3641F2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В: Молодцы! Нашли и догнали мышку. А теперь покажите какие вы выросли большие, а какая мышка? (маленькая)</w:t>
      </w:r>
      <w:proofErr w:type="gramStart"/>
      <w:r w:rsidRPr="003641F2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.</w:t>
      </w:r>
      <w:proofErr w:type="gramEnd"/>
    </w:p>
    <w:p w:rsidR="003641F2" w:rsidRPr="003641F2" w:rsidRDefault="003641F2" w:rsidP="003641F2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3641F2">
        <w:rPr>
          <w:rFonts w:ascii="Arial" w:eastAsia="Times New Roman" w:hAnsi="Arial" w:cs="Arial"/>
          <w:color w:val="555555"/>
          <w:sz w:val="28"/>
          <w:szCs w:val="28"/>
          <w:lang w:eastAsia="ru-RU"/>
        </w:rPr>
        <w:lastRenderedPageBreak/>
        <w:t>Игра «Мы большие – мышка маленькая»</w:t>
      </w:r>
    </w:p>
    <w:p w:rsidR="003641F2" w:rsidRPr="003641F2" w:rsidRDefault="003641F2" w:rsidP="003641F2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3641F2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Мы большие – поднимаем руки вверх, мышка маленькая – присядем на корточки. </w:t>
      </w:r>
    </w:p>
    <w:p w:rsidR="003641F2" w:rsidRPr="003641F2" w:rsidRDefault="003641F2" w:rsidP="003641F2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3641F2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В: Умницы! А теперь садитесь на стульчики. Пока мы с мышкой играли курочка </w:t>
      </w:r>
      <w:proofErr w:type="gramStart"/>
      <w:r w:rsidRPr="003641F2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Ряба</w:t>
      </w:r>
      <w:proofErr w:type="gramEnd"/>
      <w:r w:rsidRPr="003641F2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захотела кушать. Давайте ее покормим горошком. </w:t>
      </w:r>
    </w:p>
    <w:p w:rsidR="003641F2" w:rsidRPr="003641F2" w:rsidRDefault="003641F2" w:rsidP="003641F2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3641F2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Воспитатель выставляет на столик перед детьми большую тарелку и маленькую тарелочку. Дети по очереди подходят и насыпают из большой тарелки в маленькую горошек пальчиками. Воспитатель уточняет с детьми понятия: большая – маленькая тарелка, курочка – одна, гороха – много. </w:t>
      </w:r>
    </w:p>
    <w:p w:rsidR="003641F2" w:rsidRPr="003641F2" w:rsidRDefault="003641F2" w:rsidP="003641F2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3641F2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В: Молодцы! Давайте скажем спасибо и до свидания (помашем ручкой) Деду, Бабе, Курочке </w:t>
      </w:r>
      <w:proofErr w:type="spellStart"/>
      <w:r w:rsidRPr="003641F2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Рябе</w:t>
      </w:r>
      <w:proofErr w:type="spellEnd"/>
      <w:r w:rsidRPr="003641F2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, Мышке. Скажем, чтобы еще приходили к нам. </w:t>
      </w:r>
    </w:p>
    <w:p w:rsidR="00152A59" w:rsidRPr="003641F2" w:rsidRDefault="00152A59">
      <w:pPr>
        <w:rPr>
          <w:sz w:val="28"/>
          <w:szCs w:val="28"/>
        </w:rPr>
      </w:pPr>
    </w:p>
    <w:sectPr w:rsidR="00152A59" w:rsidRPr="003641F2" w:rsidSect="00152A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41F2"/>
    <w:rsid w:val="00152A59"/>
    <w:rsid w:val="003641F2"/>
    <w:rsid w:val="00741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A59"/>
  </w:style>
  <w:style w:type="paragraph" w:styleId="1">
    <w:name w:val="heading 1"/>
    <w:basedOn w:val="a"/>
    <w:link w:val="10"/>
    <w:uiPriority w:val="9"/>
    <w:qFormat/>
    <w:rsid w:val="003641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41F2"/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paragraph" w:styleId="a3">
    <w:name w:val="Normal (Web)"/>
    <w:basedOn w:val="a"/>
    <w:uiPriority w:val="99"/>
    <w:semiHidden/>
    <w:unhideWhenUsed/>
    <w:rsid w:val="003641F2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8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03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92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26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54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14602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027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81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637</Words>
  <Characters>3631</Characters>
  <Application>Microsoft Office Word</Application>
  <DocSecurity>0</DocSecurity>
  <Lines>30</Lines>
  <Paragraphs>8</Paragraphs>
  <ScaleCrop>false</ScaleCrop>
  <Company/>
  <LinksUpToDate>false</LinksUpToDate>
  <CharactersWithSpaces>4260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2015-02-05T18:53:00Z</dcterms:created>
  <dcterms:modified xsi:type="dcterms:W3CDTF">2015-02-05T18:56:00Z</dcterms:modified>
</cp:coreProperties>
</file>