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341" w:rsidRPr="0084683E" w:rsidRDefault="00701341" w:rsidP="007013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83E">
        <w:rPr>
          <w:rFonts w:ascii="Times New Roman" w:hAnsi="Times New Roman" w:cs="Times New Roman"/>
          <w:b/>
          <w:i/>
          <w:sz w:val="28"/>
          <w:szCs w:val="28"/>
        </w:rPr>
        <w:t>РППС дошкольной образовательной организации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>Определение содержания компонентов РППС для дошкольной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 xml:space="preserve">организации базируется на </w:t>
      </w:r>
      <w:proofErr w:type="spellStart"/>
      <w:r w:rsidRPr="00D91476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D91476">
        <w:rPr>
          <w:rFonts w:ascii="Times New Roman" w:hAnsi="Times New Roman" w:cs="Times New Roman"/>
          <w:sz w:val="28"/>
          <w:szCs w:val="28"/>
        </w:rPr>
        <w:t xml:space="preserve"> подходе. Преемственность этапов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развития деятельности должна быть обеспечена в образовательной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программе с учетом специфики воспитательно-образовательных задач в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каждой возрастной группе дошкольной организации.</w:t>
      </w:r>
    </w:p>
    <w:p w:rsidR="00701341" w:rsidRPr="00075129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D91476">
        <w:rPr>
          <w:rFonts w:ascii="Times New Roman" w:hAnsi="Times New Roman" w:cs="Times New Roman"/>
          <w:sz w:val="28"/>
          <w:szCs w:val="28"/>
        </w:rPr>
        <w:t>ДО обозначает</w:t>
      </w:r>
      <w:proofErr w:type="gramEnd"/>
      <w:r w:rsidRPr="00D91476">
        <w:rPr>
          <w:rFonts w:ascii="Times New Roman" w:hAnsi="Times New Roman" w:cs="Times New Roman"/>
          <w:sz w:val="28"/>
          <w:szCs w:val="28"/>
        </w:rPr>
        <w:t xml:space="preserve"> требования к общеобразовательной программе,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 xml:space="preserve">условиям ее реализации и результатам. 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>Одним из условий реализации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в организации выступает </w:t>
      </w:r>
      <w:r w:rsidRPr="0084683E">
        <w:rPr>
          <w:rFonts w:ascii="Times New Roman" w:hAnsi="Times New Roman" w:cs="Times New Roman"/>
          <w:i/>
          <w:sz w:val="28"/>
          <w:szCs w:val="28"/>
        </w:rPr>
        <w:t>формирование развивающей предметно-пространственной среды и выполнение ее следующих функций: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476">
        <w:rPr>
          <w:rFonts w:ascii="Times New Roman" w:hAnsi="Times New Roman" w:cs="Times New Roman"/>
          <w:sz w:val="28"/>
          <w:szCs w:val="28"/>
        </w:rPr>
        <w:t xml:space="preserve"> Реализация различных образовательных программ, с учетом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применения инклюзивного образования, а также национально-культурных, климатических и других условий;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476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потенциала пространства ДОО и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материалов, оборудования и инвентаря для развития детей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дошкольного возраста, охраны и укрепления их здоровья,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476">
        <w:rPr>
          <w:rFonts w:ascii="Times New Roman" w:hAnsi="Times New Roman" w:cs="Times New Roman"/>
          <w:sz w:val="28"/>
          <w:szCs w:val="28"/>
        </w:rPr>
        <w:t>та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индивидуальных особенностей детей и коррекции их развития;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476">
        <w:rPr>
          <w:rFonts w:ascii="Times New Roman" w:hAnsi="Times New Roman" w:cs="Times New Roman"/>
          <w:sz w:val="28"/>
          <w:szCs w:val="28"/>
        </w:rPr>
        <w:t xml:space="preserve"> Реализация двигательной активности детей, возможности общения и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совместной деятельности детей и взрослых, а также возможности для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уединения.</w:t>
      </w:r>
    </w:p>
    <w:p w:rsidR="00701341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>Полноценное и одновременное функционирование РППС позволит создать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целостную развивающую среду ДОО с учетом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принципа взаимосвязанной деятельности всех субъектов образовательного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 xml:space="preserve">процесса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476">
        <w:rPr>
          <w:rFonts w:ascii="Times New Roman" w:hAnsi="Times New Roman" w:cs="Times New Roman"/>
          <w:sz w:val="28"/>
          <w:szCs w:val="28"/>
        </w:rPr>
        <w:t xml:space="preserve"> педагогов, родителей, детей. Данный принцип предполагает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организацию совместных мероприятий со стороны ДОО в лице педагога с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семьей воспитанника для обеспечения преемственности РППС в домашних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условиях. Например, совместные игровые мероприятия, организованные в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рамках общеобразовательной программы (обмен опытом семейного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воспитания, проектная деятельность, участие в различных конкурсах,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фестивалях, ярмарках и др.). Стоит отметить, что данный аспект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немаловажен, поскольку РППС, организованные в ДОО и в условиях семьи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должны иметь единые принципы для обеспечения комфортного пребывания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 xml:space="preserve">и развития ребенка. В том числе, организация </w:t>
      </w:r>
      <w:proofErr w:type="gramStart"/>
      <w:r w:rsidRPr="00D91476">
        <w:rPr>
          <w:rFonts w:ascii="Times New Roman" w:hAnsi="Times New Roman" w:cs="Times New Roman"/>
          <w:sz w:val="28"/>
          <w:szCs w:val="28"/>
        </w:rPr>
        <w:t>РППС</w:t>
      </w:r>
      <w:proofErr w:type="gramEnd"/>
      <w:r w:rsidRPr="00D91476">
        <w:rPr>
          <w:rFonts w:ascii="Times New Roman" w:hAnsi="Times New Roman" w:cs="Times New Roman"/>
          <w:sz w:val="28"/>
          <w:szCs w:val="28"/>
        </w:rPr>
        <w:t xml:space="preserve"> таким образом позволит</w:t>
      </w:r>
      <w:r w:rsidRPr="0084683E"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содействовать реализации индивидуального образовательного маршрут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91476">
        <w:rPr>
          <w:rFonts w:ascii="Times New Roman" w:hAnsi="Times New Roman" w:cs="Times New Roman"/>
          <w:sz w:val="28"/>
          <w:szCs w:val="28"/>
        </w:rPr>
        <w:t>каждого воспитанника ДОО.</w:t>
      </w:r>
    </w:p>
    <w:p w:rsidR="00701341" w:rsidRPr="00D91476" w:rsidRDefault="00701341" w:rsidP="007013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1341" w:rsidRPr="000303C0" w:rsidRDefault="00701341" w:rsidP="007013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03C0">
        <w:rPr>
          <w:rFonts w:ascii="Times New Roman" w:hAnsi="Times New Roman" w:cs="Times New Roman"/>
          <w:b/>
          <w:i/>
          <w:sz w:val="28"/>
          <w:szCs w:val="28"/>
        </w:rPr>
        <w:t>Предметное содержание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>Наполняя пространство игрушками, оборудованием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игровыми материалами необходимо помнить о том, что все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должны быть известны детям согласно их индивидуальным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 xml:space="preserve">(возрастным и </w:t>
      </w:r>
      <w:proofErr w:type="spellStart"/>
      <w:r w:rsidRPr="00D91476"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 w:rsidRPr="00D91476">
        <w:rPr>
          <w:rFonts w:ascii="Times New Roman" w:hAnsi="Times New Roman" w:cs="Times New Roman"/>
          <w:sz w:val="28"/>
          <w:szCs w:val="28"/>
        </w:rPr>
        <w:t>) для осуществления полноценной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и совместной со сверстниками деятельности. В РППС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lastRenderedPageBreak/>
        <w:t xml:space="preserve">включены также предметы для совместной деятельности ребенка </w:t>
      </w:r>
      <w:proofErr w:type="gramStart"/>
      <w:r w:rsidRPr="00D91476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взрослым (педагогом).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>Предметное содержание РППС должно выполнять информативные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функции об окружающем мире и передачи социального опыта детям.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 xml:space="preserve">игрушки, оборудование и другие материалы должны быть разнообразны </w:t>
      </w:r>
      <w:proofErr w:type="spellStart"/>
      <w:r w:rsidRPr="00D91476">
        <w:rPr>
          <w:rFonts w:ascii="Times New Roman" w:hAnsi="Times New Roman" w:cs="Times New Roman"/>
          <w:sz w:val="28"/>
          <w:szCs w:val="28"/>
        </w:rPr>
        <w:t>исвязаны</w:t>
      </w:r>
      <w:proofErr w:type="spellEnd"/>
      <w:r w:rsidRPr="00D91476">
        <w:rPr>
          <w:rFonts w:ascii="Times New Roman" w:hAnsi="Times New Roman" w:cs="Times New Roman"/>
          <w:sz w:val="28"/>
          <w:szCs w:val="28"/>
        </w:rPr>
        <w:t xml:space="preserve"> между собой по содержанию и масштабу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доступности среды.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>Требования к предметному содержанию можно разделить на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группы: общие и специальные. Критерии первой группы указывают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такие качества, которые должны категорически у них отсутствовать, т.к.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оказывают негативное влияние на психическое и физическое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476">
        <w:rPr>
          <w:rFonts w:ascii="Times New Roman" w:hAnsi="Times New Roman" w:cs="Times New Roman"/>
          <w:sz w:val="28"/>
          <w:szCs w:val="28"/>
        </w:rPr>
        <w:t>нка.</w:t>
      </w:r>
    </w:p>
    <w:p w:rsidR="00701341" w:rsidRPr="0003182C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82C">
        <w:rPr>
          <w:rFonts w:ascii="Times New Roman" w:hAnsi="Times New Roman" w:cs="Times New Roman"/>
          <w:i/>
          <w:sz w:val="28"/>
          <w:szCs w:val="28"/>
        </w:rPr>
        <w:t>Элементы РППС (игрушки, оборудование и другие материалы) недолжны: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1476">
        <w:rPr>
          <w:rFonts w:ascii="Times New Roman" w:hAnsi="Times New Roman" w:cs="Times New Roman"/>
          <w:sz w:val="28"/>
          <w:szCs w:val="28"/>
        </w:rPr>
        <w:t>провоцировать ребенка на агрессивные действия;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476">
        <w:rPr>
          <w:rFonts w:ascii="Times New Roman" w:hAnsi="Times New Roman" w:cs="Times New Roman"/>
          <w:sz w:val="28"/>
          <w:szCs w:val="28"/>
        </w:rPr>
        <w:t xml:space="preserve"> вызывать у него проявление жестокости по отношению к персонажам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игры, в роли которых могут выступать играющие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476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(сверстники, взрослые);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476">
        <w:rPr>
          <w:rFonts w:ascii="Times New Roman" w:hAnsi="Times New Roman" w:cs="Times New Roman"/>
          <w:sz w:val="28"/>
          <w:szCs w:val="28"/>
        </w:rPr>
        <w:t xml:space="preserve"> провоцировать игровые сюжеты, связанные с безнравственностью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насилием;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1476">
        <w:rPr>
          <w:rFonts w:ascii="Times New Roman" w:hAnsi="Times New Roman" w:cs="Times New Roman"/>
          <w:sz w:val="28"/>
          <w:szCs w:val="28"/>
        </w:rPr>
        <w:t>вызывать у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476">
        <w:rPr>
          <w:rFonts w:ascii="Times New Roman" w:hAnsi="Times New Roman" w:cs="Times New Roman"/>
          <w:sz w:val="28"/>
          <w:szCs w:val="28"/>
        </w:rPr>
        <w:t>нка нездоровый интерес к сексуальным проблемам,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выходящим за рамки его возрастной компетенции;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476">
        <w:rPr>
          <w:rFonts w:ascii="Times New Roman" w:hAnsi="Times New Roman" w:cs="Times New Roman"/>
          <w:sz w:val="28"/>
          <w:szCs w:val="28"/>
        </w:rPr>
        <w:t xml:space="preserve"> провоцировать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476">
        <w:rPr>
          <w:rFonts w:ascii="Times New Roman" w:hAnsi="Times New Roman" w:cs="Times New Roman"/>
          <w:sz w:val="28"/>
          <w:szCs w:val="28"/>
        </w:rPr>
        <w:t>нка на пренебрежительное или негативное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отношение к расовым особенностям и физическим недостаткам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других людей.</w:t>
      </w:r>
    </w:p>
    <w:p w:rsidR="00701341" w:rsidRPr="0003182C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82C">
        <w:rPr>
          <w:rFonts w:ascii="Times New Roman" w:hAnsi="Times New Roman" w:cs="Times New Roman"/>
          <w:i/>
          <w:sz w:val="28"/>
          <w:szCs w:val="28"/>
        </w:rPr>
        <w:t>В состав критериев другой группы включены качества, направленные на обеспечение гармоничного развития ребенка: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18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182C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D91476">
        <w:rPr>
          <w:rFonts w:ascii="Times New Roman" w:hAnsi="Times New Roman" w:cs="Times New Roman"/>
          <w:sz w:val="28"/>
          <w:szCs w:val="28"/>
        </w:rPr>
        <w:t>. Это качество должно давать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476">
        <w:rPr>
          <w:rFonts w:ascii="Times New Roman" w:hAnsi="Times New Roman" w:cs="Times New Roman"/>
          <w:sz w:val="28"/>
          <w:szCs w:val="28"/>
        </w:rPr>
        <w:t>нку гибко использовать элементы РППС в соответствии со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замыслом, сюжетом игры, в разных функциях.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476">
        <w:rPr>
          <w:rFonts w:ascii="Times New Roman" w:hAnsi="Times New Roman" w:cs="Times New Roman"/>
          <w:sz w:val="28"/>
          <w:szCs w:val="28"/>
        </w:rPr>
        <w:t xml:space="preserve"> </w:t>
      </w:r>
      <w:r w:rsidRPr="0003182C">
        <w:rPr>
          <w:rFonts w:ascii="Times New Roman" w:hAnsi="Times New Roman" w:cs="Times New Roman"/>
          <w:i/>
          <w:sz w:val="28"/>
          <w:szCs w:val="28"/>
        </w:rPr>
        <w:t>Применение элементов РППС в совместной деятельности</w:t>
      </w:r>
      <w:r w:rsidRPr="00D91476">
        <w:rPr>
          <w:rFonts w:ascii="Times New Roman" w:hAnsi="Times New Roman" w:cs="Times New Roman"/>
          <w:sz w:val="28"/>
          <w:szCs w:val="28"/>
        </w:rPr>
        <w:t>.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этого качества говорит о том, что все игровые средства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использованы в коллективных играх (в том числе и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взрослого), а также при инициировании совместных действий.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82C">
        <w:rPr>
          <w:rFonts w:ascii="Times New Roman" w:hAnsi="Times New Roman" w:cs="Times New Roman"/>
          <w:i/>
          <w:sz w:val="28"/>
          <w:szCs w:val="28"/>
        </w:rPr>
        <w:t>Дидактическая ценность</w:t>
      </w:r>
      <w:r w:rsidRPr="00D91476">
        <w:rPr>
          <w:rFonts w:ascii="Times New Roman" w:hAnsi="Times New Roman" w:cs="Times New Roman"/>
          <w:sz w:val="28"/>
          <w:szCs w:val="28"/>
        </w:rPr>
        <w:t>. Это качество указывает на то, что 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средства РППС могут использоваться как средство обучения ребенка.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1476">
        <w:rPr>
          <w:rFonts w:ascii="Times New Roman" w:hAnsi="Times New Roman" w:cs="Times New Roman"/>
          <w:sz w:val="28"/>
          <w:szCs w:val="28"/>
        </w:rPr>
        <w:t xml:space="preserve"> Эстетическая ценность. Наличие такого качества подтверждает,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игровые средства РППС могут являться средством художественно-эстетического развития ребенка, приобщения его к миру искусств.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82C">
        <w:rPr>
          <w:rFonts w:ascii="Times New Roman" w:hAnsi="Times New Roman" w:cs="Times New Roman"/>
          <w:i/>
          <w:sz w:val="28"/>
          <w:szCs w:val="28"/>
        </w:rPr>
        <w:t xml:space="preserve">Помимо соответствия критериям, установленным ФГОС </w:t>
      </w:r>
      <w:proofErr w:type="gramStart"/>
      <w:r w:rsidRPr="0003182C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03182C">
        <w:rPr>
          <w:rFonts w:ascii="Times New Roman" w:hAnsi="Times New Roman" w:cs="Times New Roman"/>
          <w:i/>
          <w:sz w:val="28"/>
          <w:szCs w:val="28"/>
        </w:rPr>
        <w:t>, все элементы РППС должны иметь все необходимые сертификационные документы:</w:t>
      </w:r>
      <w:r w:rsidRPr="00D91476">
        <w:rPr>
          <w:rFonts w:ascii="Times New Roman" w:hAnsi="Times New Roman" w:cs="Times New Roman"/>
          <w:sz w:val="28"/>
          <w:szCs w:val="28"/>
        </w:rPr>
        <w:t xml:space="preserve"> Сертификат соответствия и Гигиенический сертификат.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эти документы свидетельствуют об их физической безопасности для детей.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>Что касается специальных требований, то их перечни элементов РППС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должны найти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476">
        <w:rPr>
          <w:rFonts w:ascii="Times New Roman" w:hAnsi="Times New Roman" w:cs="Times New Roman"/>
          <w:sz w:val="28"/>
          <w:szCs w:val="28"/>
        </w:rPr>
        <w:t xml:space="preserve"> отражение в структуре и содержании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lastRenderedPageBreak/>
        <w:t>программ ДОО (в том числе для ДОО, работающих с детьми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ограниченными возможностями здоровья).</w:t>
      </w:r>
    </w:p>
    <w:p w:rsidR="00701341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82C">
        <w:rPr>
          <w:rFonts w:ascii="Times New Roman" w:hAnsi="Times New Roman" w:cs="Times New Roman"/>
          <w:i/>
          <w:sz w:val="28"/>
          <w:szCs w:val="28"/>
        </w:rPr>
        <w:t>Отдельно необходимо уделить внимание развивающим свойствам элементов РППС.</w:t>
      </w:r>
      <w:r w:rsidRPr="00D91476">
        <w:rPr>
          <w:rFonts w:ascii="Times New Roman" w:hAnsi="Times New Roman" w:cs="Times New Roman"/>
          <w:sz w:val="28"/>
          <w:szCs w:val="28"/>
        </w:rPr>
        <w:t xml:space="preserve"> Это обусловлено тем, что благодаря своему высокому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развивающему потенциалу, игровые средства могут быть использованы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детей с различным уровнем развития.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341" w:rsidRPr="00212F9A" w:rsidRDefault="00701341" w:rsidP="007013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2F9A">
        <w:rPr>
          <w:rFonts w:ascii="Times New Roman" w:hAnsi="Times New Roman" w:cs="Times New Roman"/>
          <w:b/>
          <w:i/>
          <w:sz w:val="28"/>
          <w:szCs w:val="28"/>
        </w:rPr>
        <w:t>Организация пространства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 w:rsidRPr="00D91476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476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D91476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РППС (в здании и на участке) должна обладать многофункциональными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качествами гибкого зонирования и оперативного изменения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от образовательной ситуации, а также обеспечивать возможность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различных видов активности детей, их самовыражения и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благополучия.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82C">
        <w:rPr>
          <w:rFonts w:ascii="Times New Roman" w:hAnsi="Times New Roman" w:cs="Times New Roman"/>
          <w:i/>
          <w:sz w:val="28"/>
          <w:szCs w:val="28"/>
        </w:rPr>
        <w:t xml:space="preserve">Гибкое зонирование пространства </w:t>
      </w:r>
      <w:r w:rsidRPr="00D91476">
        <w:rPr>
          <w:rFonts w:ascii="Times New Roman" w:hAnsi="Times New Roman" w:cs="Times New Roman"/>
          <w:sz w:val="28"/>
          <w:szCs w:val="28"/>
        </w:rPr>
        <w:t>предполагает наличие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пространств (зон, уголков, секторов, центров и т.п.)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свободного выбора детьми разных видов деятельности. Зоны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трансформируемы: в зависимости от воспитательно-образовательных 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индивидуальных особенностей детей меняться, дополняться и объединяться.</w:t>
      </w:r>
    </w:p>
    <w:p w:rsidR="00701341" w:rsidRPr="0003182C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82C">
        <w:rPr>
          <w:rFonts w:ascii="Times New Roman" w:hAnsi="Times New Roman" w:cs="Times New Roman"/>
          <w:i/>
          <w:sz w:val="28"/>
          <w:szCs w:val="28"/>
        </w:rPr>
        <w:t>Примерный перечень зон для организации РППС: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>- для сюжетно-ролевых и режиссерских игр (театрализованная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476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Pr="00D91476">
        <w:rPr>
          <w:rFonts w:ascii="Times New Roman" w:hAnsi="Times New Roman" w:cs="Times New Roman"/>
          <w:sz w:val="28"/>
          <w:szCs w:val="28"/>
        </w:rPr>
        <w:t>, освоение социальных ролей и профессий и пр.);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>- для познавательной активности (экспериментирование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материалами, развитие речи, наблюдение за природными явлениями,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развитие математических представлений и пр.);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>- для самостоятельной деятельности детей (конструирование из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материалов, художественно-продукти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1476">
        <w:rPr>
          <w:rFonts w:ascii="Times New Roman" w:hAnsi="Times New Roman" w:cs="Times New Roman"/>
          <w:sz w:val="28"/>
          <w:szCs w:val="28"/>
        </w:rPr>
        <w:t>ная деятельность, ознакомление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литературой, выставка детского творчества, центр 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воспитания и пр.);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>- для двигательной активности (спортивные игры, соревнования и пр.);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>- для настольно-печатных и развивающих игр (рассматривание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иллюстрированного материала, дидактические игры и пр.);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>- для экспериментирования и наблюдения за природными явлениям</w:t>
      </w:r>
      <w:proofErr w:type="gramStart"/>
      <w:r w:rsidRPr="00D914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91476">
        <w:rPr>
          <w:rFonts w:ascii="Times New Roman" w:hAnsi="Times New Roman" w:cs="Times New Roman"/>
          <w:sz w:val="28"/>
          <w:szCs w:val="28"/>
        </w:rPr>
        <w:t>экспериментальные лаборатории, календарь природы, центры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организации различных проектов и пр.);</w:t>
      </w:r>
    </w:p>
    <w:p w:rsidR="00701341" w:rsidRPr="00D91476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>- для отдыха (уединение, общение и пр.).</w:t>
      </w:r>
    </w:p>
    <w:p w:rsidR="00701341" w:rsidRDefault="00701341" w:rsidP="0070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76">
        <w:rPr>
          <w:rFonts w:ascii="Times New Roman" w:hAnsi="Times New Roman" w:cs="Times New Roman"/>
          <w:sz w:val="28"/>
          <w:szCs w:val="28"/>
        </w:rPr>
        <w:t>Наполняя или дополняя РППС необходимо помнить о том, что все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элементы должны иметь единый эстетический стиль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476">
        <w:rPr>
          <w:rFonts w:ascii="Times New Roman" w:hAnsi="Times New Roman" w:cs="Times New Roman"/>
          <w:sz w:val="28"/>
          <w:szCs w:val="28"/>
        </w:rPr>
        <w:t>комфортной и уютной обстановки для детей.</w:t>
      </w:r>
    </w:p>
    <w:p w:rsidR="0056687E" w:rsidRPr="009B2C5A" w:rsidRDefault="0056687E">
      <w:pPr>
        <w:rPr>
          <w:rFonts w:ascii="Times New Roman" w:hAnsi="Times New Roman" w:cs="Times New Roman"/>
          <w:i/>
          <w:sz w:val="28"/>
          <w:szCs w:val="28"/>
        </w:rPr>
      </w:pPr>
    </w:p>
    <w:sectPr w:rsidR="0056687E" w:rsidRPr="009B2C5A" w:rsidSect="0056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41"/>
    <w:rsid w:val="0056687E"/>
    <w:rsid w:val="00701341"/>
    <w:rsid w:val="007A2EB6"/>
    <w:rsid w:val="009B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Домовёнок</dc:creator>
  <cp:keywords/>
  <dc:description/>
  <cp:lastModifiedBy>Домовёнок</cp:lastModifiedBy>
  <cp:revision>3</cp:revision>
  <dcterms:created xsi:type="dcterms:W3CDTF">2015-03-11T17:17:00Z</dcterms:created>
  <dcterms:modified xsi:type="dcterms:W3CDTF">2015-03-12T03:45:00Z</dcterms:modified>
</cp:coreProperties>
</file>