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1E" w:rsidRPr="003204A7" w:rsidRDefault="0038061E" w:rsidP="003806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4A7">
        <w:rPr>
          <w:rFonts w:ascii="Times New Roman" w:hAnsi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38061E" w:rsidRPr="003204A7" w:rsidRDefault="0038061E" w:rsidP="003806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4A7">
        <w:rPr>
          <w:rFonts w:ascii="Times New Roman" w:hAnsi="Times New Roman"/>
          <w:b/>
          <w:sz w:val="24"/>
          <w:szCs w:val="24"/>
        </w:rPr>
        <w:t>Детский сад №14 общеразвивающего вида</w:t>
      </w:r>
    </w:p>
    <w:p w:rsidR="0038061E" w:rsidRPr="003204A7" w:rsidRDefault="0038061E" w:rsidP="003806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4A7">
        <w:rPr>
          <w:rFonts w:ascii="Times New Roman" w:hAnsi="Times New Roman"/>
          <w:b/>
          <w:sz w:val="24"/>
          <w:szCs w:val="24"/>
        </w:rPr>
        <w:t>Кронштадтского района Санкт-Петербурга</w:t>
      </w:r>
    </w:p>
    <w:p w:rsidR="0038061E" w:rsidRPr="003204A7" w:rsidRDefault="0038061E" w:rsidP="003806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8061E" w:rsidRPr="003204A7" w:rsidRDefault="0038061E" w:rsidP="003806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8061E" w:rsidRPr="003204A7" w:rsidRDefault="0038061E" w:rsidP="003806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8061E" w:rsidRDefault="0038061E" w:rsidP="0038061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8061E" w:rsidRDefault="0038061E" w:rsidP="0038061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8061E" w:rsidRDefault="0038061E" w:rsidP="0038061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8061E" w:rsidRDefault="0038061E" w:rsidP="0038061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8061E" w:rsidRPr="003204A7" w:rsidRDefault="0038061E" w:rsidP="0038061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8061E" w:rsidRPr="003204A7" w:rsidRDefault="0038061E" w:rsidP="0038061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8061E" w:rsidRPr="003204A7" w:rsidRDefault="0038061E" w:rsidP="0038061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204A7">
        <w:rPr>
          <w:rFonts w:ascii="Times New Roman" w:hAnsi="Times New Roman"/>
          <w:b/>
          <w:sz w:val="32"/>
          <w:szCs w:val="32"/>
        </w:rPr>
        <w:t>ПРОЕКТ «</w:t>
      </w:r>
      <w:r>
        <w:rPr>
          <w:rFonts w:ascii="Times New Roman" w:hAnsi="Times New Roman"/>
          <w:b/>
          <w:sz w:val="32"/>
          <w:szCs w:val="32"/>
        </w:rPr>
        <w:t>Ими гордится Кронштадт…</w:t>
      </w:r>
      <w:r w:rsidRPr="003204A7">
        <w:rPr>
          <w:rFonts w:ascii="Times New Roman" w:hAnsi="Times New Roman"/>
          <w:b/>
          <w:sz w:val="32"/>
          <w:szCs w:val="32"/>
        </w:rPr>
        <w:t>»</w:t>
      </w:r>
    </w:p>
    <w:p w:rsidR="0038061E" w:rsidRPr="003204A7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061E" w:rsidRPr="003204A7" w:rsidRDefault="0038061E" w:rsidP="003806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Подготовительная к школе</w:t>
      </w:r>
      <w:r w:rsidRPr="003204A7">
        <w:rPr>
          <w:rFonts w:ascii="Times New Roman" w:hAnsi="Times New Roman"/>
          <w:b/>
          <w:sz w:val="32"/>
          <w:szCs w:val="32"/>
        </w:rPr>
        <w:t xml:space="preserve"> группа</w:t>
      </w:r>
    </w:p>
    <w:p w:rsidR="0038061E" w:rsidRPr="003204A7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061E" w:rsidRPr="003204A7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061E" w:rsidRPr="003204A7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061E" w:rsidRPr="003204A7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061E" w:rsidRPr="003204A7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061E" w:rsidRPr="003204A7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061E" w:rsidRPr="003204A7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061E" w:rsidRPr="003204A7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061E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061E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061E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061E" w:rsidRDefault="0038061E" w:rsidP="00E973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061E" w:rsidRDefault="0038061E" w:rsidP="003806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061E" w:rsidRPr="003204A7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>Составители: Кравец Елена Александровна</w:t>
      </w:r>
    </w:p>
    <w:p w:rsidR="0038061E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204A7">
        <w:rPr>
          <w:rFonts w:ascii="Times New Roman" w:hAnsi="Times New Roman"/>
          <w:b/>
          <w:sz w:val="28"/>
          <w:szCs w:val="28"/>
        </w:rPr>
        <w:t>оспитатель</w:t>
      </w:r>
    </w:p>
    <w:p w:rsidR="0038061E" w:rsidRPr="003204A7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04A7">
        <w:rPr>
          <w:rFonts w:ascii="Times New Roman" w:hAnsi="Times New Roman"/>
          <w:b/>
          <w:sz w:val="28"/>
          <w:szCs w:val="28"/>
        </w:rPr>
        <w:t xml:space="preserve"> квалификационной категории </w:t>
      </w:r>
    </w:p>
    <w:p w:rsidR="0038061E" w:rsidRPr="003204A7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>Подоприхина Галина Павловна</w:t>
      </w:r>
    </w:p>
    <w:p w:rsidR="0038061E" w:rsidRPr="003204A7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38061E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04A7">
        <w:rPr>
          <w:rFonts w:ascii="Times New Roman" w:hAnsi="Times New Roman"/>
          <w:b/>
          <w:sz w:val="28"/>
          <w:szCs w:val="28"/>
        </w:rPr>
        <w:t xml:space="preserve"> квалификационной категории</w:t>
      </w:r>
    </w:p>
    <w:p w:rsidR="0038061E" w:rsidRDefault="0038061E" w:rsidP="003806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061E" w:rsidRPr="003204A7" w:rsidRDefault="0038061E" w:rsidP="003806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>Кронштадт</w:t>
      </w:r>
    </w:p>
    <w:p w:rsidR="00E9739F" w:rsidRDefault="00384619" w:rsidP="00E973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</w:t>
      </w:r>
      <w:r w:rsidR="0038061E" w:rsidRPr="003204A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9739F" w:rsidRDefault="00E9739F" w:rsidP="00E973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061E" w:rsidRDefault="0038061E" w:rsidP="003806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8061E">
        <w:rPr>
          <w:rFonts w:ascii="Times New Roman" w:hAnsi="Times New Roman"/>
          <w:b/>
          <w:sz w:val="32"/>
          <w:szCs w:val="32"/>
        </w:rPr>
        <w:lastRenderedPageBreak/>
        <w:t>Проект «Ими гордится Кронштадт…»</w:t>
      </w:r>
    </w:p>
    <w:p w:rsidR="006971DF" w:rsidRPr="0038061E" w:rsidRDefault="006971DF" w:rsidP="003806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8061E" w:rsidRDefault="0038061E" w:rsidP="00593A4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информационно-исследова</w:t>
      </w:r>
      <w:r w:rsidR="006971DF">
        <w:rPr>
          <w:rFonts w:ascii="Times New Roman" w:hAnsi="Times New Roman" w:cs="Times New Roman"/>
          <w:sz w:val="28"/>
          <w:szCs w:val="28"/>
        </w:rPr>
        <w:t>тельский</w:t>
      </w:r>
    </w:p>
    <w:p w:rsidR="006971DF" w:rsidRDefault="006971DF" w:rsidP="00593A4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1DF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</w:t>
      </w:r>
    </w:p>
    <w:p w:rsidR="006971DF" w:rsidRDefault="006971DF" w:rsidP="00593A4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1DF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>
        <w:rPr>
          <w:rFonts w:ascii="Times New Roman" w:hAnsi="Times New Roman" w:cs="Times New Roman"/>
          <w:sz w:val="28"/>
          <w:szCs w:val="28"/>
        </w:rPr>
        <w:t xml:space="preserve">Наблюдения показывают, что у современного ребенка, который живет в условиях города, слабо выражено ощущение принадлежности к русскому народу, а патриотическое воспитание детей является одной из основных задач дошкольного образовательного учреждения. </w:t>
      </w:r>
    </w:p>
    <w:p w:rsidR="006971DF" w:rsidRDefault="006971DF" w:rsidP="00593A4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Детство- это наиболее благоприятный период для воспитания у детей таких нравственных качеств, как: чувство гордости за богатое духовное и историческое наследие нашего народа. Изучение жизни и творчества великих земляков и есть значительная часть познания исторического наследия Кронштадта.</w:t>
      </w:r>
    </w:p>
    <w:p w:rsidR="006971DF" w:rsidRDefault="006971DF" w:rsidP="00593A4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«Гордиться славою свои</w:t>
      </w:r>
      <w:r w:rsidR="00593A4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предков не только можно, но и должно, не уважать оной есть пос</w:t>
      </w:r>
      <w:r w:rsidR="00593A4D">
        <w:rPr>
          <w:rFonts w:ascii="Times New Roman" w:hAnsi="Times New Roman" w:cs="Times New Roman"/>
          <w:sz w:val="28"/>
          <w:szCs w:val="28"/>
        </w:rPr>
        <w:t>тыдное и малодуш</w:t>
      </w:r>
      <w:r>
        <w:rPr>
          <w:rFonts w:ascii="Times New Roman" w:hAnsi="Times New Roman" w:cs="Times New Roman"/>
          <w:sz w:val="28"/>
          <w:szCs w:val="28"/>
        </w:rPr>
        <w:t>ие»,- говорил А.С.Пушкин.</w:t>
      </w:r>
    </w:p>
    <w:p w:rsidR="00E84096" w:rsidRPr="00E84096" w:rsidRDefault="004E265F" w:rsidP="006C5B18">
      <w:pPr>
        <w:pStyle w:val="a3"/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93A4D" w:rsidRPr="00593A4D">
        <w:rPr>
          <w:rFonts w:ascii="Times New Roman" w:hAnsi="Times New Roman" w:cs="Times New Roman"/>
          <w:b/>
          <w:sz w:val="28"/>
          <w:szCs w:val="28"/>
        </w:rPr>
        <w:t>ели проекта:</w:t>
      </w:r>
    </w:p>
    <w:p w:rsidR="00E84096" w:rsidRPr="00E84096" w:rsidRDefault="00593A4D" w:rsidP="006C5B18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096" w:rsidRPr="00E84096">
        <w:rPr>
          <w:rFonts w:ascii="Times New Roman" w:hAnsi="Times New Roman" w:cs="Times New Roman"/>
          <w:sz w:val="28"/>
          <w:szCs w:val="28"/>
        </w:rPr>
        <w:t>Воспитание патриотизма у детей</w:t>
      </w:r>
    </w:p>
    <w:p w:rsidR="00E84096" w:rsidRPr="00E84096" w:rsidRDefault="00E84096" w:rsidP="006C5B18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Повышение активности участия родителей в жизни группы</w:t>
      </w:r>
    </w:p>
    <w:p w:rsidR="00E84096" w:rsidRDefault="00E84096" w:rsidP="006C5B18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4096">
        <w:rPr>
          <w:rFonts w:ascii="Times New Roman" w:hAnsi="Times New Roman" w:cs="Times New Roman"/>
          <w:sz w:val="28"/>
          <w:szCs w:val="28"/>
        </w:rPr>
        <w:t>Воспитание у дошкольников чувства гордости, уважения и любви к родному городу, знакомя с достижениями  знаменитых людей, прославивших город и событиями, повлиявшими на ход истории всей страны.</w:t>
      </w:r>
    </w:p>
    <w:p w:rsidR="00593A4D" w:rsidRDefault="004E265F" w:rsidP="006C5B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4096" w:rsidRPr="006C5B18" w:rsidRDefault="004E265F" w:rsidP="006C5B1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B18">
        <w:rPr>
          <w:rFonts w:ascii="Times New Roman" w:hAnsi="Times New Roman" w:cs="Times New Roman"/>
          <w:sz w:val="28"/>
          <w:szCs w:val="28"/>
        </w:rPr>
        <w:t>Продолжать знакомить дошкольников с историческим, культурным своеобразием родного города</w:t>
      </w:r>
    </w:p>
    <w:p w:rsidR="004E265F" w:rsidRPr="006C5B18" w:rsidRDefault="004E265F" w:rsidP="006C5B1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B18">
        <w:rPr>
          <w:rFonts w:ascii="Times New Roman" w:hAnsi="Times New Roman" w:cs="Times New Roman"/>
          <w:sz w:val="28"/>
          <w:szCs w:val="28"/>
        </w:rPr>
        <w:t>Развивать бережное отношение к городу, его достопримечательностям, культурным ценностям</w:t>
      </w:r>
    </w:p>
    <w:p w:rsidR="004E265F" w:rsidRPr="006C5B18" w:rsidRDefault="004E265F" w:rsidP="006C5B1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B18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представление о знаменитых людях, прославивших город, воспитывать чувство гордости за их достижения</w:t>
      </w:r>
    </w:p>
    <w:p w:rsidR="004E265F" w:rsidRPr="006C5B18" w:rsidRDefault="004E265F" w:rsidP="006C5B1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B18">
        <w:rPr>
          <w:rFonts w:ascii="Times New Roman" w:hAnsi="Times New Roman" w:cs="Times New Roman"/>
          <w:sz w:val="28"/>
          <w:szCs w:val="28"/>
        </w:rPr>
        <w:t>Создавать условия для восприятия сведений об историческом прошлом родного города и людях, внесших большой вклад в его культурное наследие</w:t>
      </w:r>
    </w:p>
    <w:p w:rsidR="004E265F" w:rsidRPr="006C5B18" w:rsidRDefault="004E265F" w:rsidP="006C5B1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B18">
        <w:rPr>
          <w:rFonts w:ascii="Times New Roman" w:hAnsi="Times New Roman" w:cs="Times New Roman"/>
          <w:sz w:val="28"/>
          <w:szCs w:val="28"/>
        </w:rPr>
        <w:t>Совместными усилиями родителей и педагогов формировать позитивное отношение к реализации проекта</w:t>
      </w:r>
    </w:p>
    <w:p w:rsidR="004E265F" w:rsidRDefault="004E265F" w:rsidP="006C5B1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B18">
        <w:rPr>
          <w:rFonts w:ascii="Times New Roman" w:hAnsi="Times New Roman" w:cs="Times New Roman"/>
          <w:sz w:val="28"/>
          <w:szCs w:val="28"/>
        </w:rPr>
        <w:t>Учитывать интеграцию образовательных областей; развивать в социально- личностном, познавательно-речевом, физическом и х</w:t>
      </w:r>
      <w:r w:rsidR="006C5B18" w:rsidRPr="006C5B18">
        <w:rPr>
          <w:rFonts w:ascii="Times New Roman" w:hAnsi="Times New Roman" w:cs="Times New Roman"/>
          <w:sz w:val="28"/>
          <w:szCs w:val="28"/>
        </w:rPr>
        <w:t>удожественно-эстетическом направлениях.</w:t>
      </w:r>
    </w:p>
    <w:p w:rsidR="00E9739F" w:rsidRDefault="00E9739F" w:rsidP="006C5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39F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недостаточная осведомленность детей о людях, прославивших наш город</w:t>
      </w:r>
    </w:p>
    <w:p w:rsidR="005B320B" w:rsidRDefault="005B320B" w:rsidP="006C5B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320B">
        <w:rPr>
          <w:rFonts w:ascii="Times New Roman" w:hAnsi="Times New Roman" w:cs="Times New Roman"/>
          <w:b/>
          <w:sz w:val="28"/>
          <w:szCs w:val="28"/>
        </w:rPr>
        <w:t>Принципы, учитываемые при построении проекта:</w:t>
      </w:r>
    </w:p>
    <w:p w:rsidR="005B320B" w:rsidRDefault="005B320B" w:rsidP="005B320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320B">
        <w:rPr>
          <w:rFonts w:ascii="Times New Roman" w:hAnsi="Times New Roman" w:cs="Times New Roman"/>
          <w:sz w:val="28"/>
          <w:szCs w:val="28"/>
        </w:rPr>
        <w:t>Принцип историзма-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путем сохранения хронологического порядка описываемых явлений, событий в жизни людей. Сводится к двум историческим понятиям: прошлое(давно) и настоящее (наши дни)</w:t>
      </w:r>
    </w:p>
    <w:p w:rsidR="005B320B" w:rsidRDefault="005B320B" w:rsidP="005B320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 гуманизма- видеть в ребенке полноправного партнера, учитывать его точку зрения</w:t>
      </w:r>
    </w:p>
    <w:p w:rsidR="005B320B" w:rsidRDefault="005B320B" w:rsidP="005B320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дифференциации- создание оптимальных условий для само</w:t>
      </w:r>
      <w:r w:rsidR="006A550A">
        <w:rPr>
          <w:rFonts w:ascii="Times New Roman" w:hAnsi="Times New Roman" w:cs="Times New Roman"/>
          <w:sz w:val="28"/>
          <w:szCs w:val="28"/>
        </w:rPr>
        <w:t>реализации каждого ребенка в проекте</w:t>
      </w:r>
    </w:p>
    <w:p w:rsidR="006A550A" w:rsidRPr="005B320B" w:rsidRDefault="006A550A" w:rsidP="005B320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интегративности- подразумевает тесное сотрудничество с семьей, социумом. Содержание краеведческого материала определяется с учетом всех видов детской деятельности.</w:t>
      </w:r>
    </w:p>
    <w:p w:rsidR="00E9739F" w:rsidRDefault="00E9739F" w:rsidP="006C5B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39F">
        <w:rPr>
          <w:rFonts w:ascii="Times New Roman" w:hAnsi="Times New Roman" w:cs="Times New Roman"/>
          <w:b/>
          <w:sz w:val="28"/>
          <w:szCs w:val="28"/>
        </w:rPr>
        <w:t>Ключевые моменты проекта:</w:t>
      </w:r>
    </w:p>
    <w:p w:rsidR="005A2A72" w:rsidRPr="005A2A72" w:rsidRDefault="005A2A72" w:rsidP="005A2A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Знакомство с людьми, прославивших родной город, через дидактические занятия, экскурсии(посещение исторических мест), дидактические игры</w:t>
      </w:r>
    </w:p>
    <w:p w:rsidR="005A2A72" w:rsidRPr="005A2A72" w:rsidRDefault="005A2A72" w:rsidP="005A2A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lastRenderedPageBreak/>
        <w:t>Пополнение краеведческого мини-музея продуктами детской деятельности</w:t>
      </w:r>
    </w:p>
    <w:p w:rsidR="005A2A72" w:rsidRDefault="005A2A72" w:rsidP="005A2A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A72">
        <w:rPr>
          <w:rFonts w:ascii="Times New Roman" w:hAnsi="Times New Roman" w:cs="Times New Roman"/>
          <w:sz w:val="28"/>
          <w:szCs w:val="28"/>
        </w:rPr>
        <w:t>Совместная работа с родителями</w:t>
      </w:r>
    </w:p>
    <w:p w:rsidR="005A2A72" w:rsidRDefault="005A2A72" w:rsidP="005A2A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Досуги с приглашением интересных людей</w:t>
      </w:r>
    </w:p>
    <w:p w:rsidR="005A2A72" w:rsidRDefault="005A2A72" w:rsidP="005A2A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заключительное мероприятие по окончании проектной деятельности</w:t>
      </w:r>
    </w:p>
    <w:p w:rsidR="005521F3" w:rsidRDefault="005521F3" w:rsidP="005521F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21F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старшего дошкольного возраста, родители, воспитатели, педагоги дополнительного образования</w:t>
      </w:r>
    </w:p>
    <w:p w:rsidR="005521F3" w:rsidRDefault="005521F3" w:rsidP="005521F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21F3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октябрь 2014-май 2015г.</w:t>
      </w:r>
    </w:p>
    <w:p w:rsidR="005521F3" w:rsidRDefault="005521F3" w:rsidP="005521F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21F3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Pr="0055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1F3" w:rsidRDefault="005521F3" w:rsidP="005521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F3">
        <w:rPr>
          <w:rFonts w:ascii="Times New Roman" w:hAnsi="Times New Roman" w:cs="Times New Roman"/>
          <w:sz w:val="28"/>
          <w:szCs w:val="28"/>
        </w:rPr>
        <w:t xml:space="preserve">мини- музей «Ими гордится Кронштадт», </w:t>
      </w:r>
    </w:p>
    <w:p w:rsidR="005521F3" w:rsidRDefault="005521F3" w:rsidP="005521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21F3">
        <w:rPr>
          <w:rFonts w:ascii="Times New Roman" w:hAnsi="Times New Roman" w:cs="Times New Roman"/>
          <w:sz w:val="28"/>
          <w:szCs w:val="28"/>
        </w:rPr>
        <w:t>ткрытое заключительное мероприятие по окончании проектной деятельности</w:t>
      </w:r>
    </w:p>
    <w:p w:rsidR="005521F3" w:rsidRDefault="005521F3" w:rsidP="005521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детской деятельности в ходе реализации проекта</w:t>
      </w:r>
    </w:p>
    <w:p w:rsidR="001D1C2D" w:rsidRPr="001D1C2D" w:rsidRDefault="001D1C2D" w:rsidP="001D1C2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1D1C2D">
        <w:rPr>
          <w:rFonts w:ascii="Times New Roman" w:hAnsi="Times New Roman" w:cs="Times New Roman"/>
          <w:b/>
          <w:sz w:val="36"/>
          <w:szCs w:val="36"/>
        </w:rPr>
        <w:t>Этапы работы над проектом:</w:t>
      </w:r>
    </w:p>
    <w:p w:rsidR="005521F3" w:rsidRPr="005521F3" w:rsidRDefault="001D1C2D" w:rsidP="005521F3">
      <w:pPr>
        <w:pStyle w:val="a3"/>
        <w:spacing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этап: разработка проекта</w:t>
      </w:r>
    </w:p>
    <w:p w:rsidR="00DC097F" w:rsidRDefault="005521F3" w:rsidP="005521F3">
      <w:pPr>
        <w:pStyle w:val="a3"/>
        <w:numPr>
          <w:ilvl w:val="0"/>
          <w:numId w:val="5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«Мотивация детей к теме проекта», игра «Хочу знать</w:t>
      </w:r>
      <w:r w:rsidR="00DC097F">
        <w:rPr>
          <w:rFonts w:ascii="Times New Roman" w:hAnsi="Times New Roman" w:cs="Times New Roman"/>
          <w:sz w:val="28"/>
          <w:szCs w:val="28"/>
        </w:rPr>
        <w:t>»</w:t>
      </w:r>
    </w:p>
    <w:p w:rsidR="005521F3" w:rsidRDefault="00DC097F" w:rsidP="005521F3">
      <w:pPr>
        <w:pStyle w:val="a3"/>
        <w:numPr>
          <w:ilvl w:val="0"/>
          <w:numId w:val="5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участников проекта важность данной проблемы. Заинтересовать каждого темой проекта.</w:t>
      </w:r>
    </w:p>
    <w:p w:rsidR="00DC097F" w:rsidRDefault="00DC097F" w:rsidP="005521F3">
      <w:pPr>
        <w:pStyle w:val="a3"/>
        <w:numPr>
          <w:ilvl w:val="0"/>
          <w:numId w:val="5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 родителей «Что знает мой ребенок о исторически значимых людей города», «Что я ожидаю от него в конце проекта»</w:t>
      </w:r>
    </w:p>
    <w:p w:rsidR="00DC097F" w:rsidRDefault="00DC097F" w:rsidP="005521F3">
      <w:pPr>
        <w:pStyle w:val="a3"/>
        <w:numPr>
          <w:ilvl w:val="0"/>
          <w:numId w:val="5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методической, научной, популярной и художественной литературы, иллюстрационного материала по данной теме</w:t>
      </w:r>
    </w:p>
    <w:p w:rsidR="001D1C2D" w:rsidRDefault="00DC097F" w:rsidP="001D1C2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97F">
        <w:rPr>
          <w:rFonts w:ascii="Times New Roman" w:hAnsi="Times New Roman" w:cs="Times New Roman"/>
          <w:sz w:val="28"/>
          <w:szCs w:val="28"/>
        </w:rPr>
        <w:t>составление плана работы над проектом, ожидаемые результаты</w:t>
      </w:r>
    </w:p>
    <w:p w:rsidR="00DC097F" w:rsidRPr="001D1C2D" w:rsidRDefault="001D1C2D" w:rsidP="001D1C2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97F">
        <w:rPr>
          <w:rFonts w:ascii="Times New Roman" w:hAnsi="Times New Roman" w:cs="Times New Roman"/>
          <w:b/>
          <w:sz w:val="28"/>
          <w:szCs w:val="28"/>
        </w:rPr>
        <w:t>Основной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реализация проекта</w:t>
      </w:r>
    </w:p>
    <w:p w:rsidR="00DC097F" w:rsidRDefault="008150B7" w:rsidP="00DC097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детьми и родителями</w:t>
      </w:r>
    </w:p>
    <w:p w:rsidR="008150B7" w:rsidRDefault="008150B7" w:rsidP="00DC097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 с детьми в рамках реализации проекта:</w:t>
      </w:r>
    </w:p>
    <w:p w:rsidR="008150B7" w:rsidRDefault="008150B7" w:rsidP="008150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деятельность, продуктивная деятельность, поисково-исследовательская деятельность</w:t>
      </w:r>
    </w:p>
    <w:p w:rsidR="008150B7" w:rsidRDefault="008150B7" w:rsidP="008150B7">
      <w:pPr>
        <w:pStyle w:val="a3"/>
        <w:numPr>
          <w:ilvl w:val="0"/>
          <w:numId w:val="7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Игровая деятельность: д</w:t>
      </w:r>
      <w:r w:rsidRPr="008150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«Кто прославил этот город», «Меморина».</w:t>
      </w:r>
    </w:p>
    <w:p w:rsidR="008150B7" w:rsidRDefault="008150B7" w:rsidP="008150B7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0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 игры</w:t>
      </w:r>
      <w:r w:rsidRPr="0081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«Мы- изобретатели», «Моряки</w:t>
      </w:r>
      <w:r w:rsidRPr="008150B7">
        <w:rPr>
          <w:rFonts w:ascii="Times New Roman" w:hAnsi="Times New Roman" w:cs="Times New Roman"/>
          <w:sz w:val="28"/>
          <w:szCs w:val="28"/>
        </w:rPr>
        <w:t>»</w:t>
      </w:r>
    </w:p>
    <w:p w:rsidR="008150B7" w:rsidRPr="00822DCF" w:rsidRDefault="001D1C2D" w:rsidP="008150B7">
      <w:pPr>
        <w:pStyle w:val="a3"/>
        <w:numPr>
          <w:ilvl w:val="0"/>
          <w:numId w:val="7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22DCF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Познавательное развитие: </w:t>
      </w:r>
    </w:p>
    <w:p w:rsidR="008150B7" w:rsidRDefault="001D1C2D" w:rsidP="001D1C2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«Наш город», «Знаменитые имена», «Их знает вся страна»</w:t>
      </w:r>
    </w:p>
    <w:p w:rsidR="001D1C2D" w:rsidRDefault="001D1C2D" w:rsidP="001D1C2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и целевые прогулки к памятникам вместе с родителями</w:t>
      </w:r>
    </w:p>
    <w:p w:rsidR="0099720E" w:rsidRPr="00DC097F" w:rsidRDefault="0099720E" w:rsidP="0099720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подготовка к экскурсиям и целевым прогулкам по памятным местам (дети и родители)</w:t>
      </w:r>
    </w:p>
    <w:p w:rsidR="001D1C2D" w:rsidRDefault="001D1C2D" w:rsidP="001D1C2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видеофильма «</w:t>
      </w:r>
      <w:r w:rsidR="0099720E">
        <w:rPr>
          <w:rFonts w:ascii="Times New Roman" w:hAnsi="Times New Roman" w:cs="Times New Roman"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sz w:val="28"/>
          <w:szCs w:val="28"/>
        </w:rPr>
        <w:t>Айвазовский»</w:t>
      </w:r>
    </w:p>
    <w:p w:rsidR="0099720E" w:rsidRDefault="0099720E" w:rsidP="001D1C2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творческие работы; тематические вечера- досуги совместно с родителями</w:t>
      </w:r>
      <w:r w:rsidR="002E2F45">
        <w:rPr>
          <w:rFonts w:ascii="Times New Roman" w:hAnsi="Times New Roman" w:cs="Times New Roman"/>
          <w:sz w:val="28"/>
          <w:szCs w:val="28"/>
        </w:rPr>
        <w:t xml:space="preserve"> «Из жизни интересных людей»</w:t>
      </w:r>
    </w:p>
    <w:p w:rsidR="002E2F45" w:rsidRDefault="002E2F45" w:rsidP="001D1C2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подготовка сообщений о людях, прославивших город, памятниках в их честь</w:t>
      </w:r>
    </w:p>
    <w:p w:rsidR="002E2F45" w:rsidRPr="00822DCF" w:rsidRDefault="002E2F45" w:rsidP="002E2F45">
      <w:pPr>
        <w:pStyle w:val="a3"/>
        <w:numPr>
          <w:ilvl w:val="0"/>
          <w:numId w:val="7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22DCF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</w:t>
      </w:r>
      <w:r w:rsidR="00822DCF" w:rsidRPr="00822DC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2DCF" w:rsidRDefault="00822DCF" w:rsidP="00822D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«Мой Кронштадт», «Мы- маренисты», «В этом мире-доброта…</w:t>
      </w:r>
    </w:p>
    <w:p w:rsidR="00DC097F" w:rsidRDefault="00822DCF" w:rsidP="00822D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»Аппликация «Корабли на рейде»</w:t>
      </w:r>
    </w:p>
    <w:p w:rsidR="00822DCF" w:rsidRDefault="00822DCF" w:rsidP="00822D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«Наши изобретения», «Наш город»</w:t>
      </w:r>
    </w:p>
    <w:p w:rsidR="00822DCF" w:rsidRDefault="00822DCF" w:rsidP="00822DCF">
      <w:pPr>
        <w:pStyle w:val="a3"/>
        <w:numPr>
          <w:ilvl w:val="0"/>
          <w:numId w:val="7"/>
        </w:num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22DCF">
        <w:rPr>
          <w:rFonts w:ascii="Times New Roman" w:hAnsi="Times New Roman" w:cs="Times New Roman"/>
          <w:sz w:val="28"/>
          <w:szCs w:val="28"/>
          <w:u w:val="single"/>
        </w:rPr>
        <w:t>Развитие речи:</w:t>
      </w:r>
    </w:p>
    <w:p w:rsidR="00822DCF" w:rsidRDefault="00822DCF" w:rsidP="00822DC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DCF">
        <w:rPr>
          <w:rFonts w:ascii="Times New Roman" w:hAnsi="Times New Roman" w:cs="Times New Roman"/>
          <w:sz w:val="28"/>
          <w:szCs w:val="28"/>
        </w:rPr>
        <w:t xml:space="preserve">Заучивание </w:t>
      </w:r>
      <w:r>
        <w:rPr>
          <w:rFonts w:ascii="Times New Roman" w:hAnsi="Times New Roman" w:cs="Times New Roman"/>
          <w:sz w:val="28"/>
          <w:szCs w:val="28"/>
        </w:rPr>
        <w:t>стихотворений о родном городе</w:t>
      </w:r>
    </w:p>
    <w:p w:rsidR="00590358" w:rsidRDefault="00590358" w:rsidP="00822DC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«Что я смогу сделать для своего города», «Кем я горжусь» и т.д.</w:t>
      </w:r>
    </w:p>
    <w:p w:rsidR="00590358" w:rsidRDefault="00590358" w:rsidP="00590358">
      <w:pPr>
        <w:pStyle w:val="a3"/>
        <w:numPr>
          <w:ilvl w:val="0"/>
          <w:numId w:val="7"/>
        </w:num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90358">
        <w:rPr>
          <w:rFonts w:ascii="Times New Roman" w:hAnsi="Times New Roman" w:cs="Times New Roman"/>
          <w:sz w:val="28"/>
          <w:szCs w:val="28"/>
        </w:rPr>
        <w:t>Формы и методы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проекта:</w:t>
      </w:r>
    </w:p>
    <w:p w:rsidR="00590358" w:rsidRDefault="00590358" w:rsidP="0059035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о важности данной проблемы, мотивация к реализации проекта, анкетирование родителей «Что знает мой ребенок о исторически значимых людей города», «Что я ожидаю от него в конце проекта»</w:t>
      </w:r>
    </w:p>
    <w:p w:rsidR="00590358" w:rsidRDefault="00590358" w:rsidP="0059035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с родителями к памятникам Кронштадта</w:t>
      </w:r>
    </w:p>
    <w:p w:rsidR="00590358" w:rsidRDefault="00590358" w:rsidP="0059035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с родителями по пополнению мини-музея «Ими гордится </w:t>
      </w:r>
      <w:r w:rsidR="005B32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ронштадт»</w:t>
      </w:r>
    </w:p>
    <w:p w:rsidR="005B320B" w:rsidRDefault="005B320B" w:rsidP="0059035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мероприятий «Встречи с интересными людьми»(встреча с родителями, где дети смогут услышать рассказы о своей работе, о их хобби, о том, как они гордятся своим городом и что делают для его жителей)</w:t>
      </w:r>
    </w:p>
    <w:p w:rsidR="006A550A" w:rsidRDefault="006A550A" w:rsidP="006A550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A550A">
        <w:rPr>
          <w:rFonts w:ascii="Times New Roman" w:hAnsi="Times New Roman" w:cs="Times New Roman"/>
          <w:b/>
          <w:sz w:val="28"/>
          <w:szCs w:val="28"/>
        </w:rPr>
        <w:t>Заключительный этап: подведение итогов проектной деятельности:</w:t>
      </w:r>
    </w:p>
    <w:p w:rsidR="006A550A" w:rsidRDefault="006A550A" w:rsidP="006A550A">
      <w:pPr>
        <w:pStyle w:val="a3"/>
        <w:numPr>
          <w:ilvl w:val="0"/>
          <w:numId w:val="7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творческих работ (детских и совместно с родителями) «Мы ими гордимся»</w:t>
      </w:r>
    </w:p>
    <w:p w:rsidR="006A550A" w:rsidRDefault="006A550A" w:rsidP="006A550A">
      <w:pPr>
        <w:pStyle w:val="a3"/>
        <w:numPr>
          <w:ilvl w:val="0"/>
          <w:numId w:val="7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для родителей: итоговое мероприятие- викторина «Мы ими гордимся»</w:t>
      </w:r>
    </w:p>
    <w:p w:rsidR="006A550A" w:rsidRDefault="006A550A" w:rsidP="006A550A">
      <w:pPr>
        <w:pStyle w:val="a3"/>
        <w:numPr>
          <w:ilvl w:val="0"/>
          <w:numId w:val="7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мини- музея «Ими гордится Кронштадт»</w:t>
      </w:r>
    </w:p>
    <w:p w:rsidR="006A550A" w:rsidRDefault="006A550A" w:rsidP="006A550A">
      <w:pPr>
        <w:pStyle w:val="a3"/>
        <w:numPr>
          <w:ilvl w:val="0"/>
          <w:numId w:val="7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для педагогов детского сада. Представление проекта и продуктов реализации в конце года</w:t>
      </w:r>
    </w:p>
    <w:p w:rsidR="006A550A" w:rsidRDefault="006A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550A" w:rsidRDefault="006A550A" w:rsidP="006A550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50A">
        <w:rPr>
          <w:rFonts w:ascii="Times New Roman" w:hAnsi="Times New Roman" w:cs="Times New Roman"/>
          <w:b/>
          <w:sz w:val="36"/>
          <w:szCs w:val="36"/>
        </w:rPr>
        <w:lastRenderedPageBreak/>
        <w:t>Перспективное планирование реализации проекта</w:t>
      </w:r>
    </w:p>
    <w:tbl>
      <w:tblPr>
        <w:tblStyle w:val="a8"/>
        <w:tblW w:w="10720" w:type="dxa"/>
        <w:tblInd w:w="-938" w:type="dxa"/>
        <w:tblLayout w:type="fixed"/>
        <w:tblLook w:val="04A0"/>
      </w:tblPr>
      <w:tblGrid>
        <w:gridCol w:w="1755"/>
        <w:gridCol w:w="3969"/>
        <w:gridCol w:w="4996"/>
      </w:tblGrid>
      <w:tr w:rsidR="006A550A" w:rsidTr="00F05DBB">
        <w:trPr>
          <w:trHeight w:val="1117"/>
        </w:trPr>
        <w:tc>
          <w:tcPr>
            <w:tcW w:w="1755" w:type="dxa"/>
          </w:tcPr>
          <w:p w:rsidR="006A550A" w:rsidRDefault="00312581" w:rsidP="003125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312581" w:rsidRDefault="00312581" w:rsidP="003125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6A550A" w:rsidRDefault="00312581" w:rsidP="003125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(занятия, досуги, консультации)</w:t>
            </w:r>
          </w:p>
        </w:tc>
        <w:tc>
          <w:tcPr>
            <w:tcW w:w="4996" w:type="dxa"/>
          </w:tcPr>
          <w:p w:rsidR="006A550A" w:rsidRDefault="00312581" w:rsidP="003125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2146A" w:rsidRPr="00312581" w:rsidTr="00F05DBB">
        <w:trPr>
          <w:trHeight w:val="377"/>
        </w:trPr>
        <w:tc>
          <w:tcPr>
            <w:tcW w:w="1755" w:type="dxa"/>
            <w:vMerge w:val="restart"/>
            <w:textDirection w:val="btLr"/>
          </w:tcPr>
          <w:p w:rsidR="00D2146A" w:rsidRPr="00D2146A" w:rsidRDefault="00D2146A" w:rsidP="00D2146A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2146A">
              <w:rPr>
                <w:rFonts w:ascii="Times New Roman" w:hAnsi="Times New Roman" w:cs="Times New Roman"/>
                <w:sz w:val="52"/>
                <w:szCs w:val="52"/>
              </w:rPr>
              <w:t>октябрь</w:t>
            </w:r>
          </w:p>
        </w:tc>
        <w:tc>
          <w:tcPr>
            <w:tcW w:w="3969" w:type="dxa"/>
          </w:tcPr>
          <w:p w:rsidR="00D2146A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1.Беседа с детьми «Наш город». </w:t>
            </w:r>
          </w:p>
          <w:p w:rsidR="00D2146A" w:rsidRPr="00312581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«Я из Кронштадта»</w:t>
            </w:r>
          </w:p>
        </w:tc>
        <w:tc>
          <w:tcPr>
            <w:tcW w:w="4996" w:type="dxa"/>
          </w:tcPr>
          <w:p w:rsidR="00D2146A" w:rsidRPr="00312581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581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истории Кронштадта, значимости исторических событий</w:t>
            </w:r>
          </w:p>
        </w:tc>
      </w:tr>
      <w:tr w:rsidR="00D2146A" w:rsidRPr="00312581" w:rsidTr="00F05DBB">
        <w:trPr>
          <w:trHeight w:val="363"/>
        </w:trPr>
        <w:tc>
          <w:tcPr>
            <w:tcW w:w="1755" w:type="dxa"/>
            <w:vMerge/>
          </w:tcPr>
          <w:p w:rsidR="00D2146A" w:rsidRPr="00312581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146A" w:rsidRPr="0028064A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064A">
              <w:rPr>
                <w:rFonts w:ascii="Times New Roman" w:hAnsi="Times New Roman" w:cs="Times New Roman"/>
                <w:sz w:val="28"/>
                <w:szCs w:val="28"/>
              </w:rPr>
              <w:t>Д/и «Путешествие в прошлое из настоящего»</w:t>
            </w:r>
          </w:p>
        </w:tc>
        <w:tc>
          <w:tcPr>
            <w:tcW w:w="4996" w:type="dxa"/>
          </w:tcPr>
          <w:p w:rsidR="00D2146A" w:rsidRPr="0028064A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4A">
              <w:rPr>
                <w:rFonts w:ascii="Times New Roman" w:hAnsi="Times New Roman" w:cs="Times New Roman"/>
                <w:sz w:val="28"/>
                <w:szCs w:val="28"/>
              </w:rPr>
              <w:t>Сравнить с детьми как выглядел город раньше и как теперь.</w:t>
            </w:r>
          </w:p>
        </w:tc>
      </w:tr>
      <w:tr w:rsidR="00D2146A" w:rsidRPr="00312581" w:rsidTr="00F05DBB">
        <w:trPr>
          <w:trHeight w:val="363"/>
        </w:trPr>
        <w:tc>
          <w:tcPr>
            <w:tcW w:w="1755" w:type="dxa"/>
            <w:vMerge/>
          </w:tcPr>
          <w:p w:rsidR="00D2146A" w:rsidRPr="00312581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146A" w:rsidRPr="0028064A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3.Чтение и заучивание стихов о Кронштадте</w:t>
            </w:r>
          </w:p>
        </w:tc>
        <w:tc>
          <w:tcPr>
            <w:tcW w:w="4996" w:type="dxa"/>
          </w:tcPr>
          <w:p w:rsidR="00D2146A" w:rsidRPr="0028064A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долговременную память, мышление, речь детей, закреплять умение внимательно слушать произведения</w:t>
            </w:r>
          </w:p>
        </w:tc>
      </w:tr>
      <w:tr w:rsidR="00D2146A" w:rsidRPr="00312581" w:rsidTr="00F05DBB">
        <w:trPr>
          <w:trHeight w:val="377"/>
        </w:trPr>
        <w:tc>
          <w:tcPr>
            <w:tcW w:w="1755" w:type="dxa"/>
            <w:vMerge/>
          </w:tcPr>
          <w:p w:rsidR="00D2146A" w:rsidRPr="00312581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146A" w:rsidRPr="0028064A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4.Рисование «Мой Кронштадт»</w:t>
            </w:r>
          </w:p>
        </w:tc>
        <w:tc>
          <w:tcPr>
            <w:tcW w:w="4996" w:type="dxa"/>
          </w:tcPr>
          <w:p w:rsidR="00D2146A" w:rsidRPr="0028064A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</w:t>
            </w:r>
          </w:p>
        </w:tc>
      </w:tr>
      <w:tr w:rsidR="00D2146A" w:rsidRPr="00312581" w:rsidTr="00F05DBB">
        <w:trPr>
          <w:trHeight w:val="363"/>
        </w:trPr>
        <w:tc>
          <w:tcPr>
            <w:tcW w:w="1755" w:type="dxa"/>
            <w:vMerge/>
          </w:tcPr>
          <w:p w:rsidR="00D2146A" w:rsidRPr="00312581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146A" w:rsidRPr="0028064A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5.Беседа «Петр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основатель Кронштадта»</w:t>
            </w:r>
          </w:p>
        </w:tc>
        <w:tc>
          <w:tcPr>
            <w:tcW w:w="4996" w:type="dxa"/>
          </w:tcPr>
          <w:p w:rsidR="00D2146A" w:rsidRPr="0028064A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и углубить знания детей о Петре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об основателе Кронштадта</w:t>
            </w:r>
          </w:p>
        </w:tc>
      </w:tr>
      <w:tr w:rsidR="00D2146A" w:rsidRPr="00312581" w:rsidTr="00F05DBB">
        <w:trPr>
          <w:trHeight w:val="377"/>
        </w:trPr>
        <w:tc>
          <w:tcPr>
            <w:tcW w:w="1755" w:type="dxa"/>
            <w:vMerge/>
          </w:tcPr>
          <w:p w:rsidR="00D2146A" w:rsidRPr="00312581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146A" w:rsidRPr="0028064A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6.Мини-экскурсия в парк-подводников с родителями</w:t>
            </w:r>
          </w:p>
        </w:tc>
        <w:tc>
          <w:tcPr>
            <w:tcW w:w="4996" w:type="dxa"/>
          </w:tcPr>
          <w:p w:rsidR="00D2146A" w:rsidRPr="0028064A" w:rsidRDefault="00D2146A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истории города, продолжать знакомство с памятниками города</w:t>
            </w:r>
          </w:p>
        </w:tc>
      </w:tr>
      <w:tr w:rsidR="00F05DBB" w:rsidRPr="00312581" w:rsidTr="00F05DBB">
        <w:trPr>
          <w:trHeight w:val="363"/>
        </w:trPr>
        <w:tc>
          <w:tcPr>
            <w:tcW w:w="1755" w:type="dxa"/>
            <w:vMerge w:val="restart"/>
            <w:textDirection w:val="btLr"/>
          </w:tcPr>
          <w:p w:rsidR="00F05DBB" w:rsidRPr="00F05DBB" w:rsidRDefault="00F05DBB" w:rsidP="00F05DBB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05DBB">
              <w:rPr>
                <w:rFonts w:ascii="Times New Roman" w:hAnsi="Times New Roman" w:cs="Times New Roman"/>
                <w:sz w:val="52"/>
                <w:szCs w:val="52"/>
              </w:rPr>
              <w:t>ноябрь</w:t>
            </w:r>
          </w:p>
        </w:tc>
        <w:tc>
          <w:tcPr>
            <w:tcW w:w="3969" w:type="dxa"/>
          </w:tcPr>
          <w:p w:rsidR="00F05DBB" w:rsidRDefault="00F05DBB" w:rsidP="00D214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1.Рассказ «Александр Степанович Попов- изобретатель радио»</w:t>
            </w:r>
          </w:p>
          <w:p w:rsidR="00F05DBB" w:rsidRPr="00D2146A" w:rsidRDefault="00F05DBB" w:rsidP="00D214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«от радио до компьютера»</w:t>
            </w:r>
          </w:p>
        </w:tc>
        <w:tc>
          <w:tcPr>
            <w:tcW w:w="4996" w:type="dxa"/>
          </w:tcPr>
          <w:p w:rsidR="00F05DBB" w:rsidRPr="00D2146A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родоначальником радио, показать, во что интегрировалось это изобретение</w:t>
            </w:r>
          </w:p>
        </w:tc>
      </w:tr>
      <w:tr w:rsidR="00F05DBB" w:rsidRPr="00312581" w:rsidTr="00F05DBB">
        <w:trPr>
          <w:trHeight w:val="377"/>
        </w:trPr>
        <w:tc>
          <w:tcPr>
            <w:tcW w:w="1755" w:type="dxa"/>
            <w:vMerge/>
          </w:tcPr>
          <w:p w:rsidR="00F05DBB" w:rsidRPr="00D2146A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DBB" w:rsidRPr="00D2146A" w:rsidRDefault="00F05DBB" w:rsidP="00D214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Конструирование «Наши изобретения»</w:t>
            </w:r>
          </w:p>
        </w:tc>
        <w:tc>
          <w:tcPr>
            <w:tcW w:w="4996" w:type="dxa"/>
          </w:tcPr>
          <w:p w:rsidR="00F05DBB" w:rsidRPr="00D2146A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детей, развивать умение взаимодействовать друг с доугом</w:t>
            </w:r>
          </w:p>
        </w:tc>
      </w:tr>
      <w:tr w:rsidR="00F05DBB" w:rsidRPr="00312581" w:rsidTr="00F05DBB">
        <w:trPr>
          <w:trHeight w:val="363"/>
        </w:trPr>
        <w:tc>
          <w:tcPr>
            <w:tcW w:w="1755" w:type="dxa"/>
            <w:vMerge/>
          </w:tcPr>
          <w:p w:rsidR="00F05DBB" w:rsidRPr="00D2146A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DBB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3.Экскурсии к памятнику </w:t>
            </w:r>
          </w:p>
          <w:p w:rsidR="00F05DBB" w:rsidRPr="00D2146A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«А.С Попову»</w:t>
            </w:r>
          </w:p>
        </w:tc>
        <w:tc>
          <w:tcPr>
            <w:tcW w:w="4996" w:type="dxa"/>
          </w:tcPr>
          <w:p w:rsidR="00F05DBB" w:rsidRPr="00D2146A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Попове, продолжить знакомство с памятниками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</w:tr>
      <w:tr w:rsidR="00F05DBB" w:rsidRPr="00312581" w:rsidTr="00F05DBB">
        <w:trPr>
          <w:cantSplit/>
          <w:trHeight w:val="1134"/>
        </w:trPr>
        <w:tc>
          <w:tcPr>
            <w:tcW w:w="1755" w:type="dxa"/>
            <w:vMerge w:val="restart"/>
            <w:textDirection w:val="btLr"/>
          </w:tcPr>
          <w:p w:rsidR="00F05DBB" w:rsidRPr="00D2146A" w:rsidRDefault="00F05DBB" w:rsidP="00F05DBB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дека</w:t>
            </w:r>
            <w:r w:rsidRPr="00F05DBB">
              <w:rPr>
                <w:rFonts w:ascii="Times New Roman" w:hAnsi="Times New Roman" w:cs="Times New Roman"/>
                <w:sz w:val="52"/>
                <w:szCs w:val="52"/>
              </w:rPr>
              <w:t>брь</w:t>
            </w:r>
          </w:p>
        </w:tc>
        <w:tc>
          <w:tcPr>
            <w:tcW w:w="3969" w:type="dxa"/>
          </w:tcPr>
          <w:p w:rsidR="00F05DBB" w:rsidRPr="00D2146A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1.Рассказ «Наш художник Иван Айвазовский»</w:t>
            </w:r>
          </w:p>
        </w:tc>
        <w:tc>
          <w:tcPr>
            <w:tcW w:w="4996" w:type="dxa"/>
          </w:tcPr>
          <w:p w:rsidR="00F05DBB" w:rsidRPr="00D2146A" w:rsidRDefault="00F05DBB" w:rsidP="00F05D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И.Айвазовским, его творчеством, закрепить знания детей о художниках разных направлений</w:t>
            </w:r>
          </w:p>
        </w:tc>
      </w:tr>
      <w:tr w:rsidR="00F05DBB" w:rsidRPr="00312581" w:rsidTr="00F05DBB">
        <w:trPr>
          <w:trHeight w:val="377"/>
        </w:trPr>
        <w:tc>
          <w:tcPr>
            <w:tcW w:w="1755" w:type="dxa"/>
            <w:vMerge/>
          </w:tcPr>
          <w:p w:rsidR="00F05DBB" w:rsidRPr="00D2146A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DBB" w:rsidRPr="00D2146A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2.Рсование «Мы-маренисты»</w:t>
            </w:r>
          </w:p>
        </w:tc>
        <w:tc>
          <w:tcPr>
            <w:tcW w:w="4996" w:type="dxa"/>
          </w:tcPr>
          <w:p w:rsidR="00F05DBB" w:rsidRPr="00D2146A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творческое воображение, фантазию. Упражнять детей в различении цветов и оттенков, использовать в своей работе и речи цвета и оттенки бледно- голубая, голубая,темно-голубая, синяя, темно- синяя, сине-зеленая </w:t>
            </w:r>
          </w:p>
        </w:tc>
      </w:tr>
      <w:tr w:rsidR="00F05DBB" w:rsidRPr="00312581" w:rsidTr="00F05DBB">
        <w:trPr>
          <w:trHeight w:val="363"/>
        </w:trPr>
        <w:tc>
          <w:tcPr>
            <w:tcW w:w="1755" w:type="dxa"/>
            <w:vMerge/>
          </w:tcPr>
          <w:p w:rsidR="00F05DBB" w:rsidRPr="00D2146A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DBB" w:rsidRPr="00D2146A" w:rsidRDefault="00F05DBB" w:rsidP="00F05D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3.Просмотр  видеофильма «Иван Айвазовский»</w:t>
            </w:r>
          </w:p>
        </w:tc>
        <w:tc>
          <w:tcPr>
            <w:tcW w:w="4996" w:type="dxa"/>
          </w:tcPr>
          <w:p w:rsidR="00F05DBB" w:rsidRPr="00D2146A" w:rsidRDefault="00F05DBB" w:rsidP="00F05D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Углубить и закрепить знания детей о художнике</w:t>
            </w:r>
          </w:p>
        </w:tc>
      </w:tr>
      <w:tr w:rsidR="00F05DBB" w:rsidRPr="00312581" w:rsidTr="00F05DBB">
        <w:trPr>
          <w:trHeight w:val="377"/>
        </w:trPr>
        <w:tc>
          <w:tcPr>
            <w:tcW w:w="1755" w:type="dxa"/>
            <w:vMerge/>
          </w:tcPr>
          <w:p w:rsidR="00F05DBB" w:rsidRPr="00D2146A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DBB" w:rsidRDefault="00F05DBB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4.Д/и «</w:t>
            </w:r>
            <w:r w:rsidR="00DC6BE5">
              <w:rPr>
                <w:rFonts w:ascii="Times New Roman" w:hAnsi="Times New Roman" w:cs="Times New Roman"/>
                <w:sz w:val="28"/>
                <w:szCs w:val="28"/>
              </w:rPr>
              <w:t>Кому что для работы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6BE5" w:rsidRPr="00D2146A" w:rsidRDefault="00DC6BE5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с интересными людьми»</w:t>
            </w:r>
          </w:p>
        </w:tc>
        <w:tc>
          <w:tcPr>
            <w:tcW w:w="4996" w:type="dxa"/>
          </w:tcPr>
          <w:p w:rsidR="00F05DBB" w:rsidRPr="00D2146A" w:rsidRDefault="00DC6BE5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профессиях, познакомить детей с профессиями и трудом родителей</w:t>
            </w:r>
          </w:p>
        </w:tc>
      </w:tr>
      <w:tr w:rsidR="007A2477" w:rsidRPr="00312581" w:rsidTr="007A2477">
        <w:trPr>
          <w:trHeight w:val="363"/>
        </w:trPr>
        <w:tc>
          <w:tcPr>
            <w:tcW w:w="1755" w:type="dxa"/>
            <w:vMerge w:val="restart"/>
            <w:textDirection w:val="btLr"/>
            <w:vAlign w:val="center"/>
          </w:tcPr>
          <w:p w:rsidR="007A2477" w:rsidRPr="00D2146A" w:rsidRDefault="007A2477" w:rsidP="007A2477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январь - февраль</w:t>
            </w:r>
          </w:p>
        </w:tc>
        <w:tc>
          <w:tcPr>
            <w:tcW w:w="3969" w:type="dxa"/>
          </w:tcPr>
          <w:p w:rsidR="007A2477" w:rsidRDefault="007A2477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с детьми о Макарове.</w:t>
            </w:r>
          </w:p>
          <w:p w:rsidR="007A2477" w:rsidRPr="00D2146A" w:rsidRDefault="007A2477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памятнику Макарову </w:t>
            </w:r>
          </w:p>
        </w:tc>
        <w:tc>
          <w:tcPr>
            <w:tcW w:w="4996" w:type="dxa"/>
          </w:tcPr>
          <w:p w:rsidR="007A2477" w:rsidRPr="00D2146A" w:rsidRDefault="007A2477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Макарове, продолжить знакомство детей с жизнью адмирала Макарова</w:t>
            </w:r>
          </w:p>
        </w:tc>
      </w:tr>
      <w:tr w:rsidR="007A2477" w:rsidRPr="00312581" w:rsidTr="00F05DBB">
        <w:trPr>
          <w:trHeight w:val="363"/>
        </w:trPr>
        <w:tc>
          <w:tcPr>
            <w:tcW w:w="1755" w:type="dxa"/>
            <w:vMerge/>
          </w:tcPr>
          <w:p w:rsidR="007A2477" w:rsidRPr="00D2146A" w:rsidRDefault="007A2477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2477" w:rsidRPr="00D2146A" w:rsidRDefault="007A2477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2.Посещение исторических мест в городе «Они защищали Родину»(памятные мемориальные доски)</w:t>
            </w:r>
          </w:p>
        </w:tc>
        <w:tc>
          <w:tcPr>
            <w:tcW w:w="4996" w:type="dxa"/>
          </w:tcPr>
          <w:p w:rsidR="007A2477" w:rsidRPr="00D2146A" w:rsidRDefault="007A2477" w:rsidP="00DC6B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с памятными местами города, воспитывать чувство  уважения и гордость к героям </w:t>
            </w:r>
          </w:p>
        </w:tc>
      </w:tr>
      <w:tr w:rsidR="007A2477" w:rsidRPr="00312581" w:rsidTr="00F05DBB">
        <w:trPr>
          <w:trHeight w:val="377"/>
        </w:trPr>
        <w:tc>
          <w:tcPr>
            <w:tcW w:w="1755" w:type="dxa"/>
            <w:vMerge/>
          </w:tcPr>
          <w:p w:rsidR="007A2477" w:rsidRPr="00312581" w:rsidRDefault="007A2477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A2477" w:rsidRPr="00DC6BE5" w:rsidRDefault="007A2477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3.Прослушивание</w:t>
            </w:r>
            <w:r w:rsidRPr="00DC6BE5">
              <w:rPr>
                <w:rFonts w:ascii="Times New Roman" w:hAnsi="Times New Roman" w:cs="Times New Roman"/>
                <w:sz w:val="28"/>
                <w:szCs w:val="28"/>
              </w:rPr>
              <w:t xml:space="preserve"> песни «Крейсер Аврора», экскурсии на крейсер «Аврора»</w:t>
            </w:r>
          </w:p>
        </w:tc>
        <w:tc>
          <w:tcPr>
            <w:tcW w:w="4996" w:type="dxa"/>
          </w:tcPr>
          <w:p w:rsidR="007A2477" w:rsidRPr="00DC6BE5" w:rsidRDefault="007A2477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подвигом моряков крейсера «Аврора»</w:t>
            </w:r>
          </w:p>
        </w:tc>
      </w:tr>
      <w:tr w:rsidR="007A2477" w:rsidRPr="00312581" w:rsidTr="00F05DBB">
        <w:trPr>
          <w:trHeight w:val="363"/>
        </w:trPr>
        <w:tc>
          <w:tcPr>
            <w:tcW w:w="1755" w:type="dxa"/>
            <w:vMerge/>
          </w:tcPr>
          <w:p w:rsidR="007A2477" w:rsidRPr="00312581" w:rsidRDefault="007A2477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A2477" w:rsidRPr="007A2477" w:rsidRDefault="007A2477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A2477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«Корабли на </w:t>
            </w:r>
            <w:r w:rsidRPr="007A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рейде»</w:t>
            </w:r>
          </w:p>
        </w:tc>
        <w:tc>
          <w:tcPr>
            <w:tcW w:w="4996" w:type="dxa"/>
          </w:tcPr>
          <w:p w:rsidR="007A2477" w:rsidRPr="007A2477" w:rsidRDefault="007A2477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развивать умение </w:t>
            </w:r>
            <w:r w:rsidRPr="007A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несложную композицию, подбирать цвет изображений, дполнять композицию характерными деталями. Упражнять в аккуратном вырезании и наклеивании</w:t>
            </w:r>
          </w:p>
        </w:tc>
      </w:tr>
      <w:tr w:rsidR="007A2477" w:rsidRPr="00312581" w:rsidTr="00F05DBB">
        <w:trPr>
          <w:trHeight w:val="377"/>
        </w:trPr>
        <w:tc>
          <w:tcPr>
            <w:tcW w:w="1755" w:type="dxa"/>
            <w:vMerge/>
          </w:tcPr>
          <w:p w:rsidR="007A2477" w:rsidRPr="00312581" w:rsidRDefault="007A2477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A2477" w:rsidRPr="007A2477" w:rsidRDefault="007A2477" w:rsidP="007A247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477">
              <w:rPr>
                <w:rFonts w:ascii="Times New Roman" w:hAnsi="Times New Roman" w:cs="Times New Roman"/>
                <w:sz w:val="28"/>
                <w:szCs w:val="28"/>
              </w:rPr>
              <w:t>5.С/р игра «Моряки»</w:t>
            </w:r>
          </w:p>
        </w:tc>
        <w:tc>
          <w:tcPr>
            <w:tcW w:w="4996" w:type="dxa"/>
          </w:tcPr>
          <w:p w:rsidR="007A2477" w:rsidRPr="007A2477" w:rsidRDefault="007A2477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477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военных профессиях, воспитывать уважение к людям военных профессия; формировать умение творчески развивать сюжет игры</w:t>
            </w:r>
          </w:p>
        </w:tc>
      </w:tr>
      <w:tr w:rsidR="006C3DB8" w:rsidRPr="00312581" w:rsidTr="006C3DB8">
        <w:trPr>
          <w:trHeight w:val="363"/>
        </w:trPr>
        <w:tc>
          <w:tcPr>
            <w:tcW w:w="1755" w:type="dxa"/>
            <w:vMerge w:val="restart"/>
            <w:textDirection w:val="btLr"/>
          </w:tcPr>
          <w:p w:rsidR="006C3DB8" w:rsidRPr="006C3DB8" w:rsidRDefault="006C3DB8" w:rsidP="006C3DB8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C3DB8">
              <w:rPr>
                <w:rFonts w:ascii="Times New Roman" w:hAnsi="Times New Roman" w:cs="Times New Roman"/>
                <w:b/>
                <w:sz w:val="52"/>
                <w:szCs w:val="52"/>
              </w:rPr>
              <w:t>март</w:t>
            </w:r>
          </w:p>
        </w:tc>
        <w:tc>
          <w:tcPr>
            <w:tcW w:w="3969" w:type="dxa"/>
          </w:tcPr>
          <w:p w:rsidR="006C3DB8" w:rsidRPr="007A2477" w:rsidRDefault="006C3DB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1.Рассказ «Святой Иоанн Кронштадтский»</w:t>
            </w:r>
          </w:p>
        </w:tc>
        <w:tc>
          <w:tcPr>
            <w:tcW w:w="4996" w:type="dxa"/>
          </w:tcPr>
          <w:p w:rsidR="006C3DB8" w:rsidRPr="007A2477" w:rsidRDefault="006C3DB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жизнью Святого Иоанна Кронштадтского</w:t>
            </w:r>
          </w:p>
        </w:tc>
      </w:tr>
      <w:tr w:rsidR="006C3DB8" w:rsidRPr="00312581" w:rsidTr="00F05DBB">
        <w:trPr>
          <w:trHeight w:val="377"/>
        </w:trPr>
        <w:tc>
          <w:tcPr>
            <w:tcW w:w="1755" w:type="dxa"/>
            <w:vMerge/>
          </w:tcPr>
          <w:p w:rsidR="006C3DB8" w:rsidRPr="00312581" w:rsidRDefault="006C3DB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C3DB8" w:rsidRPr="007A2477" w:rsidRDefault="006C3DB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2.Д/и «Хорошо-плохо»</w:t>
            </w:r>
          </w:p>
        </w:tc>
        <w:tc>
          <w:tcPr>
            <w:tcW w:w="4996" w:type="dxa"/>
          </w:tcPr>
          <w:p w:rsidR="006C3DB8" w:rsidRPr="007A2477" w:rsidRDefault="006C3DB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адекватную оценочную деятельность дошкольников, направленную на анализ собственного поведения и поступков окружающих людей, умение оценивать положительные и отрицательные поступки</w:t>
            </w:r>
          </w:p>
        </w:tc>
      </w:tr>
      <w:tr w:rsidR="006C3DB8" w:rsidRPr="00312581" w:rsidTr="00F05DBB">
        <w:trPr>
          <w:trHeight w:val="363"/>
        </w:trPr>
        <w:tc>
          <w:tcPr>
            <w:tcW w:w="1755" w:type="dxa"/>
            <w:vMerge/>
          </w:tcPr>
          <w:p w:rsidR="006C3DB8" w:rsidRPr="00312581" w:rsidRDefault="006C3DB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C3DB8" w:rsidRPr="007A2477" w:rsidRDefault="006C3DB8" w:rsidP="006C3DB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3.Рисование «В этом мире доброта»(один рисунок на двоих, общий рисунок)</w:t>
            </w:r>
          </w:p>
        </w:tc>
        <w:tc>
          <w:tcPr>
            <w:tcW w:w="4996" w:type="dxa"/>
          </w:tcPr>
          <w:p w:rsidR="006C3DB8" w:rsidRPr="007A2477" w:rsidRDefault="006C3DB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взаимодействия друг с другом, формировать умение работать друг с другом, умение согласовывать свои действия с действиями других, договариваться друг с другом, развивать фантазию, чувство цвета, эстетический вкус, аккуратность</w:t>
            </w:r>
          </w:p>
        </w:tc>
      </w:tr>
      <w:tr w:rsidR="006C3DB8" w:rsidRPr="00312581" w:rsidTr="00F05DBB">
        <w:trPr>
          <w:trHeight w:val="363"/>
        </w:trPr>
        <w:tc>
          <w:tcPr>
            <w:tcW w:w="1755" w:type="dxa"/>
            <w:vMerge/>
          </w:tcPr>
          <w:p w:rsidR="006C3DB8" w:rsidRPr="00312581" w:rsidRDefault="006C3DB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C3DB8" w:rsidRPr="007A2477" w:rsidRDefault="006C3DB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Экскурсия- «Посещение квартиры-музея Иоанна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Кронштадтского»</w:t>
            </w:r>
          </w:p>
        </w:tc>
        <w:tc>
          <w:tcPr>
            <w:tcW w:w="4996" w:type="dxa"/>
          </w:tcPr>
          <w:p w:rsidR="006C3DB8" w:rsidRPr="007A2477" w:rsidRDefault="006C3DB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Показать детям где жил Иоанн Кронштадтский, закрепить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его жизни</w:t>
            </w:r>
          </w:p>
        </w:tc>
      </w:tr>
      <w:tr w:rsidR="009F49B4" w:rsidRPr="00312581" w:rsidTr="009F49B4">
        <w:trPr>
          <w:trHeight w:val="377"/>
        </w:trPr>
        <w:tc>
          <w:tcPr>
            <w:tcW w:w="1755" w:type="dxa"/>
            <w:vMerge w:val="restart"/>
            <w:textDirection w:val="btLr"/>
            <w:vAlign w:val="center"/>
          </w:tcPr>
          <w:p w:rsidR="009F49B4" w:rsidRPr="009F49B4" w:rsidRDefault="009F49B4" w:rsidP="009F49B4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F49B4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апрель</w:t>
            </w:r>
          </w:p>
        </w:tc>
        <w:tc>
          <w:tcPr>
            <w:tcW w:w="3969" w:type="dxa"/>
          </w:tcPr>
          <w:p w:rsidR="009F49B4" w:rsidRPr="009F49B4" w:rsidRDefault="009F49B4" w:rsidP="009F49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«Капица-великий ученый»</w:t>
            </w:r>
          </w:p>
        </w:tc>
        <w:tc>
          <w:tcPr>
            <w:tcW w:w="4996" w:type="dxa"/>
          </w:tcPr>
          <w:p w:rsidR="009F49B4" w:rsidRPr="007A2477" w:rsidRDefault="009F49B4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жизнью великого ученого и его открытиями</w:t>
            </w:r>
          </w:p>
        </w:tc>
      </w:tr>
      <w:tr w:rsidR="009F49B4" w:rsidRPr="00312581" w:rsidTr="00F05DBB">
        <w:trPr>
          <w:trHeight w:val="363"/>
        </w:trPr>
        <w:tc>
          <w:tcPr>
            <w:tcW w:w="1755" w:type="dxa"/>
            <w:vMerge/>
          </w:tcPr>
          <w:p w:rsidR="009F49B4" w:rsidRPr="00312581" w:rsidRDefault="009F49B4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F49B4" w:rsidRPr="007A2477" w:rsidRDefault="009F49B4" w:rsidP="009F49B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2.Досуг с родителями «Занимательная физика»</w:t>
            </w:r>
          </w:p>
        </w:tc>
        <w:tc>
          <w:tcPr>
            <w:tcW w:w="4996" w:type="dxa"/>
          </w:tcPr>
          <w:p w:rsidR="009F49B4" w:rsidRPr="007A2477" w:rsidRDefault="009F49B4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Добиться взаимодействия родителя с ребенком. Познакомить детей с элементарными опытами из области физики.</w:t>
            </w:r>
          </w:p>
        </w:tc>
      </w:tr>
      <w:tr w:rsidR="009F49B4" w:rsidRPr="00312581" w:rsidTr="00F05DBB">
        <w:trPr>
          <w:trHeight w:val="377"/>
        </w:trPr>
        <w:tc>
          <w:tcPr>
            <w:tcW w:w="1755" w:type="dxa"/>
            <w:vMerge/>
          </w:tcPr>
          <w:p w:rsidR="009F49B4" w:rsidRPr="00312581" w:rsidRDefault="009F49B4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F49B4" w:rsidRPr="007A2477" w:rsidRDefault="009F49B4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С/р игра «Ученые»</w:t>
            </w:r>
          </w:p>
        </w:tc>
        <w:tc>
          <w:tcPr>
            <w:tcW w:w="4996" w:type="dxa"/>
          </w:tcPr>
          <w:p w:rsidR="009F49B4" w:rsidRPr="007A2477" w:rsidRDefault="009F49B4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профессии ученого</w:t>
            </w:r>
          </w:p>
        </w:tc>
      </w:tr>
      <w:tr w:rsidR="00643E88" w:rsidRPr="00312581" w:rsidTr="00426B26">
        <w:trPr>
          <w:cantSplit/>
          <w:trHeight w:val="1134"/>
        </w:trPr>
        <w:tc>
          <w:tcPr>
            <w:tcW w:w="1755" w:type="dxa"/>
            <w:vMerge w:val="restart"/>
            <w:textDirection w:val="btLr"/>
            <w:vAlign w:val="center"/>
          </w:tcPr>
          <w:p w:rsidR="00643E88" w:rsidRPr="009F49B4" w:rsidRDefault="00643E88" w:rsidP="009F49B4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F49B4">
              <w:rPr>
                <w:rFonts w:ascii="Times New Roman" w:hAnsi="Times New Roman" w:cs="Times New Roman"/>
                <w:b/>
                <w:sz w:val="52"/>
                <w:szCs w:val="52"/>
              </w:rPr>
              <w:t>май</w:t>
            </w:r>
          </w:p>
        </w:tc>
        <w:tc>
          <w:tcPr>
            <w:tcW w:w="3969" w:type="dxa"/>
          </w:tcPr>
          <w:p w:rsidR="00643E88" w:rsidRPr="007A2477" w:rsidRDefault="00643E88" w:rsidP="006A2EE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1.Интересные встречи «Они защищали нашу Родину»(встреча с ветеранами Кронштадта, защищавших нашу Родину )</w:t>
            </w:r>
          </w:p>
        </w:tc>
        <w:tc>
          <w:tcPr>
            <w:tcW w:w="4996" w:type="dxa"/>
          </w:tcPr>
          <w:p w:rsidR="00643E88" w:rsidRPr="007A2477" w:rsidRDefault="00643E88" w:rsidP="006A2EE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заслугам людей, защищавших нашу Родину во время ВОВ</w:t>
            </w:r>
          </w:p>
        </w:tc>
      </w:tr>
      <w:tr w:rsidR="00643E88" w:rsidRPr="00312581" w:rsidTr="00426B26">
        <w:trPr>
          <w:trHeight w:val="363"/>
        </w:trPr>
        <w:tc>
          <w:tcPr>
            <w:tcW w:w="1755" w:type="dxa"/>
            <w:vMerge/>
          </w:tcPr>
          <w:p w:rsidR="00643E88" w:rsidRPr="00312581" w:rsidRDefault="00643E8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43E88" w:rsidRPr="007A2477" w:rsidRDefault="00643E88" w:rsidP="00887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2.Конструирование из напольного конструктора «Наш город»</w:t>
            </w:r>
          </w:p>
        </w:tc>
        <w:tc>
          <w:tcPr>
            <w:tcW w:w="4996" w:type="dxa"/>
          </w:tcPr>
          <w:p w:rsidR="00643E88" w:rsidRPr="007A2477" w:rsidRDefault="00643E88" w:rsidP="00887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 детей, умение взаимодействовать друг с другом</w:t>
            </w:r>
          </w:p>
        </w:tc>
      </w:tr>
      <w:tr w:rsidR="00643E88" w:rsidRPr="00312581" w:rsidTr="00426B26">
        <w:trPr>
          <w:trHeight w:val="377"/>
        </w:trPr>
        <w:tc>
          <w:tcPr>
            <w:tcW w:w="1755" w:type="dxa"/>
            <w:vMerge/>
          </w:tcPr>
          <w:p w:rsidR="00643E88" w:rsidRPr="00312581" w:rsidRDefault="00643E8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43E88" w:rsidRPr="007A2477" w:rsidRDefault="00643E88" w:rsidP="00042B8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3.Д/и «Меморина» (памятники и достопримечательности Кронштадта)</w:t>
            </w:r>
          </w:p>
        </w:tc>
        <w:tc>
          <w:tcPr>
            <w:tcW w:w="4996" w:type="dxa"/>
          </w:tcPr>
          <w:p w:rsidR="00643E88" w:rsidRPr="007A2477" w:rsidRDefault="00643E88" w:rsidP="00042B8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внимание; взаимодействовать друг с другом. Закрепить знания детей о памятниках и достопримечательностях Кронштадта </w:t>
            </w:r>
          </w:p>
        </w:tc>
      </w:tr>
      <w:tr w:rsidR="00643E88" w:rsidRPr="00312581" w:rsidTr="00426B26">
        <w:trPr>
          <w:trHeight w:val="363"/>
        </w:trPr>
        <w:tc>
          <w:tcPr>
            <w:tcW w:w="1755" w:type="dxa"/>
            <w:vMerge/>
          </w:tcPr>
          <w:p w:rsidR="00643E88" w:rsidRPr="00312581" w:rsidRDefault="00643E8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43E88" w:rsidRPr="00643E88" w:rsidRDefault="00643E88" w:rsidP="00643E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</w:t>
            </w:r>
            <w:r w:rsidRPr="00643E88">
              <w:rPr>
                <w:rFonts w:ascii="Times New Roman" w:hAnsi="Times New Roman" w:cs="Times New Roman"/>
                <w:sz w:val="28"/>
                <w:szCs w:val="28"/>
              </w:rPr>
              <w:t>тоговое мероприятие- викторина «Мы ими гордимся»</w:t>
            </w:r>
          </w:p>
          <w:p w:rsidR="00643E88" w:rsidRPr="007A2477" w:rsidRDefault="00643E8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643E88" w:rsidRPr="007A2477" w:rsidRDefault="00643E88" w:rsidP="006A55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итоги проекта, создать положительную праздничную атмосферу в группе </w:t>
            </w:r>
          </w:p>
        </w:tc>
      </w:tr>
    </w:tbl>
    <w:p w:rsidR="00B67D2B" w:rsidRDefault="00B67D2B" w:rsidP="00643E88"/>
    <w:p w:rsidR="002C1228" w:rsidRDefault="002C1228" w:rsidP="00643E88"/>
    <w:p w:rsidR="002C1228" w:rsidRDefault="002C1228" w:rsidP="00643E88"/>
    <w:p w:rsidR="002C1228" w:rsidRPr="002C1228" w:rsidRDefault="002C1228" w:rsidP="002C1228">
      <w:pPr>
        <w:jc w:val="center"/>
        <w:rPr>
          <w:b/>
          <w:sz w:val="32"/>
          <w:szCs w:val="32"/>
        </w:rPr>
      </w:pPr>
    </w:p>
    <w:p w:rsidR="002C1228" w:rsidRDefault="002C1228" w:rsidP="002C1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228">
        <w:rPr>
          <w:rFonts w:ascii="Times New Roman" w:hAnsi="Times New Roman" w:cs="Times New Roman"/>
          <w:b/>
          <w:sz w:val="32"/>
          <w:szCs w:val="32"/>
        </w:rPr>
        <w:lastRenderedPageBreak/>
        <w:t>Ожидаемые результаты проекта:</w:t>
      </w:r>
    </w:p>
    <w:p w:rsidR="002C1228" w:rsidRPr="002C1228" w:rsidRDefault="002C1228" w:rsidP="002C122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C1228">
        <w:rPr>
          <w:rFonts w:ascii="Times New Roman" w:hAnsi="Times New Roman" w:cs="Times New Roman"/>
          <w:sz w:val="28"/>
          <w:szCs w:val="28"/>
        </w:rPr>
        <w:t>Обогащенные и систематизированные знания детей об истории города и его знаменитых земляках. Сформирован устойчивый интерес к изучению данной проблемы</w:t>
      </w:r>
    </w:p>
    <w:p w:rsidR="002C1228" w:rsidRPr="002C1228" w:rsidRDefault="002C1228" w:rsidP="002C122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C1228">
        <w:rPr>
          <w:rFonts w:ascii="Times New Roman" w:hAnsi="Times New Roman" w:cs="Times New Roman"/>
          <w:sz w:val="28"/>
          <w:szCs w:val="28"/>
        </w:rPr>
        <w:t>У детей должно быть сформировано чувство горд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1228">
        <w:rPr>
          <w:rFonts w:ascii="Times New Roman" w:hAnsi="Times New Roman" w:cs="Times New Roman"/>
          <w:sz w:val="28"/>
          <w:szCs w:val="28"/>
        </w:rPr>
        <w:t>сти за свой город и людей, живущих в нем, желание прославить свой город в будущем, внести свой вклад в развитие социального и культурного наследия города</w:t>
      </w:r>
    </w:p>
    <w:p w:rsidR="002C1228" w:rsidRPr="002C1228" w:rsidRDefault="002C1228" w:rsidP="002C122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C1228">
        <w:rPr>
          <w:rFonts w:ascii="Times New Roman" w:hAnsi="Times New Roman" w:cs="Times New Roman"/>
          <w:sz w:val="28"/>
          <w:szCs w:val="28"/>
        </w:rPr>
        <w:t>Повышение родительской компетентности по представленной проблеме</w:t>
      </w:r>
    </w:p>
    <w:p w:rsidR="002C1228" w:rsidRPr="002C1228" w:rsidRDefault="002C1228" w:rsidP="002C122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C1228">
        <w:rPr>
          <w:rFonts w:ascii="Times New Roman" w:hAnsi="Times New Roman" w:cs="Times New Roman"/>
          <w:sz w:val="28"/>
          <w:szCs w:val="28"/>
        </w:rPr>
        <w:t>Формирования у детей понятия «Я- личность», «Я- гражданин»</w:t>
      </w:r>
    </w:p>
    <w:p w:rsidR="002C1228" w:rsidRPr="002C1228" w:rsidRDefault="002C1228" w:rsidP="002C122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C1228">
        <w:rPr>
          <w:rFonts w:ascii="Times New Roman" w:hAnsi="Times New Roman" w:cs="Times New Roman"/>
          <w:sz w:val="28"/>
          <w:szCs w:val="28"/>
        </w:rPr>
        <w:t>Сформировано чувство гордости за свой город, его прошлое и настоящее</w:t>
      </w:r>
    </w:p>
    <w:sectPr w:rsidR="002C1228" w:rsidRPr="002C1228" w:rsidSect="00911A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68" w:rsidRDefault="00034968" w:rsidP="00E9739F">
      <w:pPr>
        <w:spacing w:after="0" w:line="240" w:lineRule="auto"/>
      </w:pPr>
      <w:r>
        <w:separator/>
      </w:r>
    </w:p>
  </w:endnote>
  <w:endnote w:type="continuationSeparator" w:id="1">
    <w:p w:rsidR="00034968" w:rsidRDefault="00034968" w:rsidP="00E9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264231"/>
      <w:docPartObj>
        <w:docPartGallery w:val="Page Numbers (Bottom of Page)"/>
        <w:docPartUnique/>
      </w:docPartObj>
    </w:sdtPr>
    <w:sdtContent>
      <w:p w:rsidR="006C3DB8" w:rsidRDefault="000F2006">
        <w:pPr>
          <w:pStyle w:val="a6"/>
          <w:jc w:val="right"/>
        </w:pPr>
        <w:fldSimple w:instr=" PAGE   \* MERGEFORMAT ">
          <w:r w:rsidR="00384619">
            <w:rPr>
              <w:noProof/>
            </w:rPr>
            <w:t>1</w:t>
          </w:r>
        </w:fldSimple>
      </w:p>
    </w:sdtContent>
  </w:sdt>
  <w:p w:rsidR="006C3DB8" w:rsidRDefault="006C3D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68" w:rsidRDefault="00034968" w:rsidP="00E9739F">
      <w:pPr>
        <w:spacing w:after="0" w:line="240" w:lineRule="auto"/>
      </w:pPr>
      <w:r>
        <w:separator/>
      </w:r>
    </w:p>
  </w:footnote>
  <w:footnote w:type="continuationSeparator" w:id="1">
    <w:p w:rsidR="00034968" w:rsidRDefault="00034968" w:rsidP="00E9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0A"/>
    <w:multiLevelType w:val="hybridMultilevel"/>
    <w:tmpl w:val="726E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277"/>
    <w:multiLevelType w:val="hybridMultilevel"/>
    <w:tmpl w:val="2F46170A"/>
    <w:lvl w:ilvl="0" w:tplc="359E5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28724D"/>
    <w:multiLevelType w:val="hybridMultilevel"/>
    <w:tmpl w:val="7E004932"/>
    <w:lvl w:ilvl="0" w:tplc="359E5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5921CE"/>
    <w:multiLevelType w:val="hybridMultilevel"/>
    <w:tmpl w:val="0352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61B5"/>
    <w:multiLevelType w:val="hybridMultilevel"/>
    <w:tmpl w:val="7CDEC3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D2F4724"/>
    <w:multiLevelType w:val="hybridMultilevel"/>
    <w:tmpl w:val="CCBE4554"/>
    <w:lvl w:ilvl="0" w:tplc="359E5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543B3A"/>
    <w:multiLevelType w:val="hybridMultilevel"/>
    <w:tmpl w:val="D268683C"/>
    <w:lvl w:ilvl="0" w:tplc="359E5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10390B"/>
    <w:multiLevelType w:val="hybridMultilevel"/>
    <w:tmpl w:val="5634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B26C0"/>
    <w:multiLevelType w:val="hybridMultilevel"/>
    <w:tmpl w:val="E13A0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82C18"/>
    <w:multiLevelType w:val="hybridMultilevel"/>
    <w:tmpl w:val="7216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43FB5"/>
    <w:multiLevelType w:val="hybridMultilevel"/>
    <w:tmpl w:val="72E2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46438"/>
    <w:multiLevelType w:val="hybridMultilevel"/>
    <w:tmpl w:val="4C62B0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54715C"/>
    <w:multiLevelType w:val="hybridMultilevel"/>
    <w:tmpl w:val="566CE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30781"/>
    <w:multiLevelType w:val="hybridMultilevel"/>
    <w:tmpl w:val="2D5ED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BD4779"/>
    <w:multiLevelType w:val="hybridMultilevel"/>
    <w:tmpl w:val="43EAE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6151EE"/>
    <w:multiLevelType w:val="hybridMultilevel"/>
    <w:tmpl w:val="2AFA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61E"/>
    <w:rsid w:val="00034968"/>
    <w:rsid w:val="000F2006"/>
    <w:rsid w:val="001D1C2D"/>
    <w:rsid w:val="0028064A"/>
    <w:rsid w:val="002C1228"/>
    <w:rsid w:val="002E2F45"/>
    <w:rsid w:val="00312581"/>
    <w:rsid w:val="0038061E"/>
    <w:rsid w:val="00384619"/>
    <w:rsid w:val="004E265F"/>
    <w:rsid w:val="005521F3"/>
    <w:rsid w:val="00590358"/>
    <w:rsid w:val="00593A4D"/>
    <w:rsid w:val="005A2A72"/>
    <w:rsid w:val="005B320B"/>
    <w:rsid w:val="00643E88"/>
    <w:rsid w:val="006971DF"/>
    <w:rsid w:val="006A550A"/>
    <w:rsid w:val="006C3DB8"/>
    <w:rsid w:val="006C5B18"/>
    <w:rsid w:val="007A2477"/>
    <w:rsid w:val="008150B7"/>
    <w:rsid w:val="00822DCF"/>
    <w:rsid w:val="00911A11"/>
    <w:rsid w:val="0099720E"/>
    <w:rsid w:val="009F49B4"/>
    <w:rsid w:val="00B67D2B"/>
    <w:rsid w:val="00D2146A"/>
    <w:rsid w:val="00DA6A04"/>
    <w:rsid w:val="00DC097F"/>
    <w:rsid w:val="00DC6BE5"/>
    <w:rsid w:val="00E84096"/>
    <w:rsid w:val="00E9739F"/>
    <w:rsid w:val="00F0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739F"/>
  </w:style>
  <w:style w:type="paragraph" w:styleId="a6">
    <w:name w:val="footer"/>
    <w:basedOn w:val="a"/>
    <w:link w:val="a7"/>
    <w:uiPriority w:val="99"/>
    <w:unhideWhenUsed/>
    <w:rsid w:val="00E9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39F"/>
  </w:style>
  <w:style w:type="table" w:styleId="a8">
    <w:name w:val="Table Grid"/>
    <w:basedOn w:val="a1"/>
    <w:uiPriority w:val="59"/>
    <w:rsid w:val="006A5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26CD-5556-4767-9E56-D50ED52A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2014-10-01T16:56:00Z</dcterms:created>
  <dcterms:modified xsi:type="dcterms:W3CDTF">2014-10-22T13:13:00Z</dcterms:modified>
</cp:coreProperties>
</file>