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F2" w:rsidRDefault="00E0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М.Х.Ибракова</w:t>
      </w: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E15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МАДОУ</w:t>
      </w: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г.Нижневартовска</w:t>
      </w: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ДС № 34 </w:t>
      </w: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«ВЗАИМОДЕЙСТВИЕ  ДЕТСКОГО САДА  И  СЕМЬИ  ПО </w:t>
      </w: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 ПАТРИОТИЧЕСКИХ  ЧУВСТВ  ДОШКОЛЬНИКОВ».</w:t>
      </w: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</w:p>
    <w:p w:rsidR="00E00E99" w:rsidRDefault="001E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Воспитание было и остается важнейшим преобразующим фактором общественного развития.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Будущее</w:t>
      </w:r>
      <w:r w:rsidR="007E1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России во многом определяется уровнем воспитанности и духовно-нравственным </w:t>
      </w:r>
      <w:r w:rsidR="007E1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 подрастающего поколения.</w:t>
      </w:r>
    </w:p>
    <w:p w:rsidR="001E55CA" w:rsidRDefault="001E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Перед дошкольным учреждением в числе наиболее важных стоят задачи формирования с раннего детства базовой культуры личности, высоких нравственных качеств: основ гражданственности,  любви к Родине, бережного отношения к ее историческому  и  культурному  наследию, уважения к культуре и традициям других народов.</w:t>
      </w:r>
    </w:p>
    <w:p w:rsidR="00A02631" w:rsidRDefault="001E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Крылатая фраза   «Все начинается с детства»--как нельзя больше относится к этому вопросу. При этом надо помнить, что ребенок воспринимает окружающую действительность эмоционально</w:t>
      </w:r>
      <w:r w:rsidR="00A02631">
        <w:rPr>
          <w:rFonts w:ascii="Times New Roman" w:hAnsi="Times New Roman" w:cs="Times New Roman"/>
          <w:sz w:val="28"/>
          <w:szCs w:val="28"/>
        </w:rPr>
        <w:t>, поэтому чувство привязанности , любви к родному городу у него проявляется  в привязанности к своим близким, их профессии, а через них—к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 w:rsidR="00A02631">
        <w:rPr>
          <w:rFonts w:ascii="Times New Roman" w:hAnsi="Times New Roman" w:cs="Times New Roman"/>
          <w:sz w:val="28"/>
          <w:szCs w:val="28"/>
        </w:rPr>
        <w:t xml:space="preserve"> городу.</w:t>
      </w:r>
    </w:p>
    <w:p w:rsidR="00A02631" w:rsidRDefault="00A02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утверждать, что формирование патриотических чувств и гражданское становление дошкольников проходит эффективнее, если детский сад тесно с</w:t>
      </w:r>
      <w:r w:rsidR="007E6E02">
        <w:rPr>
          <w:rFonts w:ascii="Times New Roman" w:hAnsi="Times New Roman" w:cs="Times New Roman"/>
          <w:sz w:val="28"/>
          <w:szCs w:val="28"/>
        </w:rPr>
        <w:t>вязан с семьей. Необходимость п</w:t>
      </w:r>
      <w:r>
        <w:rPr>
          <w:rFonts w:ascii="Times New Roman" w:hAnsi="Times New Roman" w:cs="Times New Roman"/>
          <w:sz w:val="28"/>
          <w:szCs w:val="28"/>
        </w:rPr>
        <w:t xml:space="preserve">одключения семьи, родителей к процессу ознакомления с социальным окружением объясняется особыми педагогическими возможностями, которыми обладает семья: это любовь и привязанность к детям, эмоционально-нравственная насыщенность отношений. Отец и мать для детей являются главными представителями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Родины. Они приобщают его к родному языку, к родной природе, к традициям своего народа.</w:t>
      </w:r>
    </w:p>
    <w:p w:rsidR="00A02631" w:rsidRDefault="00A02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Родители—основное связующее звено между ребенком и Отечеством.</w:t>
      </w:r>
    </w:p>
    <w:p w:rsidR="00A02631" w:rsidRDefault="00A02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детский сад в своей работе по патриотическому  воспитанию опирается на родителей, как на равноправных участников формирования и становления личности ребенка-патриота.</w:t>
      </w:r>
    </w:p>
    <w:p w:rsidR="00A02631" w:rsidRDefault="00A02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Вдумчивые родители еще до школы, удовлетворяя детскую любопытность, расскажут своему ребенку о родном городе, об истории его возникновения, о перспективах его развития, о людях, прославивших город родной:</w:t>
      </w:r>
    </w:p>
    <w:p w:rsidR="00A02631" w:rsidRDefault="00A02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39EB">
        <w:rPr>
          <w:rFonts w:ascii="Times New Roman" w:hAnsi="Times New Roman" w:cs="Times New Roman"/>
          <w:sz w:val="28"/>
          <w:szCs w:val="28"/>
        </w:rPr>
        <w:t>Вот здесь пробурили первую скважину, а это—памятник покорителям Самотлора…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39EB">
        <w:rPr>
          <w:rFonts w:ascii="Times New Roman" w:hAnsi="Times New Roman" w:cs="Times New Roman"/>
          <w:sz w:val="28"/>
          <w:szCs w:val="28"/>
        </w:rPr>
        <w:t>.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 w:rsidR="004439EB">
        <w:rPr>
          <w:rFonts w:ascii="Times New Roman" w:hAnsi="Times New Roman" w:cs="Times New Roman"/>
          <w:sz w:val="28"/>
          <w:szCs w:val="28"/>
        </w:rPr>
        <w:t xml:space="preserve"> И у малыша засветятся глаза, и 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 w:rsidR="004439EB">
        <w:rPr>
          <w:rFonts w:ascii="Times New Roman" w:hAnsi="Times New Roman" w:cs="Times New Roman"/>
          <w:sz w:val="28"/>
          <w:szCs w:val="28"/>
        </w:rPr>
        <w:t>через час он уже делится интересными подробностями с приятелями, а там, глядишь, детвора уже играет в то, что было, в то, что будет….</w:t>
      </w:r>
    </w:p>
    <w:p w:rsidR="004439EB" w:rsidRDefault="00443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 открыть ребенку красоту сибирской природы, назовут ему растения, зверей и птиц, обитающих в тайге и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болоте, назовут окрестные речушки, озера, покажут памятные и примечательные места…</w:t>
      </w:r>
    </w:p>
    <w:p w:rsidR="004439EB" w:rsidRDefault="00443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родителей в жизни, их собственная гражданская активность—первое условие патриотического воспитания.</w:t>
      </w:r>
    </w:p>
    <w:p w:rsidR="004439EB" w:rsidRDefault="00443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проявлений духовно-нравственных чувств человека является его любовь к природе. Именно через знакомство с природой родного края у детей воспитывается эмоциональная отзывчивость, умение видеть и понимать красоту окружающего мира, интерес и желание сохранять и приумножать природные богатства.</w:t>
      </w:r>
    </w:p>
    <w:p w:rsidR="004439EB" w:rsidRDefault="00443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 писал: «Человек стал человеком только тогда, когда увидел красоту  ве</w:t>
      </w:r>
      <w:r w:rsidR="00462516">
        <w:rPr>
          <w:rFonts w:ascii="Times New Roman" w:hAnsi="Times New Roman" w:cs="Times New Roman"/>
          <w:sz w:val="28"/>
          <w:szCs w:val="28"/>
        </w:rPr>
        <w:t>черней зари и облачков, плывущи</w:t>
      </w:r>
      <w:r>
        <w:rPr>
          <w:rFonts w:ascii="Times New Roman" w:hAnsi="Times New Roman" w:cs="Times New Roman"/>
          <w:sz w:val="28"/>
          <w:szCs w:val="28"/>
        </w:rPr>
        <w:t>х в голубом небе, услышал пение соловья и п</w:t>
      </w:r>
      <w:r w:rsidR="004625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режил восхищение красотой пространства».</w:t>
      </w:r>
    </w:p>
    <w:p w:rsidR="00462516" w:rsidRDefault="0046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слова «восхищение красотой пространства» как нельзя кстати, подходят к впечатлениям детей от экскурсии на реку Обь.</w:t>
      </w:r>
    </w:p>
    <w:p w:rsidR="00462516" w:rsidRDefault="0046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стала для них большим, незабываемым событием! Ширь реки, далекий</w:t>
      </w:r>
    </w:p>
    <w:p w:rsidR="00462516" w:rsidRDefault="007E6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462516">
        <w:rPr>
          <w:rFonts w:ascii="Times New Roman" w:hAnsi="Times New Roman" w:cs="Times New Roman"/>
          <w:sz w:val="28"/>
          <w:szCs w:val="28"/>
        </w:rPr>
        <w:t>ротивоположный лесистый берег, Старый Вартовск, баржи, катера—все это предстало перед глазами детей.</w:t>
      </w:r>
    </w:p>
    <w:p w:rsidR="00462516" w:rsidRDefault="0046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 впечатления, эмоции дети отразили кто-то в рисунках, кто-то играл в «пароход», кто-то «ловил» рыбу, а сколько рассказов было дома!</w:t>
      </w:r>
    </w:p>
    <w:p w:rsidR="00462516" w:rsidRDefault="0046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экскурсии стали: 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фотовыставка «По широкой сибирс кой реке Обь»,</w:t>
      </w:r>
    </w:p>
    <w:p w:rsidR="00462516" w:rsidRDefault="0046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и аппликаций—ведь каждый объект природы, яркий или скромный, большой или маленький, по-своему, привлекателен и,</w:t>
      </w:r>
    </w:p>
    <w:p w:rsidR="00462516" w:rsidRDefault="0046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описывая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его, ребенок учится определять свое отношение к природе, передавая его в рассказах и рисунках.</w:t>
      </w:r>
    </w:p>
    <w:p w:rsidR="004908AC" w:rsidRDefault="0046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Важным средством патриотического воспитания является приобщение</w:t>
      </w:r>
    </w:p>
    <w:p w:rsidR="004908AC" w:rsidRDefault="00490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к</w:t>
      </w:r>
      <w:r w:rsidR="007E6E02">
        <w:rPr>
          <w:rFonts w:ascii="Times New Roman" w:hAnsi="Times New Roman" w:cs="Times New Roman"/>
          <w:sz w:val="28"/>
          <w:szCs w:val="28"/>
        </w:rPr>
        <w:t xml:space="preserve"> традициям города, которые </w:t>
      </w:r>
      <w:r>
        <w:rPr>
          <w:rFonts w:ascii="Times New Roman" w:hAnsi="Times New Roman" w:cs="Times New Roman"/>
          <w:sz w:val="28"/>
          <w:szCs w:val="28"/>
        </w:rPr>
        <w:t>отражают сущность общественного строя, психологию горожан.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приобщаться к этим традициям дети могут со своими родителями. Город наш—многонациональный,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здесь проживают представители более 100 национал</w:t>
      </w:r>
      <w:r w:rsidR="007E6E02">
        <w:rPr>
          <w:rFonts w:ascii="Times New Roman" w:hAnsi="Times New Roman" w:cs="Times New Roman"/>
          <w:sz w:val="28"/>
          <w:szCs w:val="28"/>
        </w:rPr>
        <w:t>ьностей! У каждой национальност</w:t>
      </w:r>
      <w:r>
        <w:rPr>
          <w:rFonts w:ascii="Times New Roman" w:hAnsi="Times New Roman" w:cs="Times New Roman"/>
          <w:sz w:val="28"/>
          <w:szCs w:val="28"/>
        </w:rPr>
        <w:t>и свои традиции, праздники, но есть такие традиции, общие для всех.</w:t>
      </w:r>
    </w:p>
    <w:p w:rsidR="004908AC" w:rsidRDefault="00490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5F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</w:t>
      </w:r>
      <w:r w:rsidR="005F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проводы в армию, чествование ветеранов труда и войны, масленица, день города, день нефтяников… </w:t>
      </w:r>
    </w:p>
    <w:p w:rsidR="000B7434" w:rsidRDefault="007E6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="004908AC">
        <w:rPr>
          <w:rFonts w:ascii="Times New Roman" w:hAnsi="Times New Roman" w:cs="Times New Roman"/>
          <w:sz w:val="28"/>
          <w:szCs w:val="28"/>
        </w:rPr>
        <w:t>раздник «Самотлорские ночи» стал предметом гордости</w:t>
      </w:r>
      <w:r w:rsidR="005F143B">
        <w:rPr>
          <w:rFonts w:ascii="Times New Roman" w:hAnsi="Times New Roman" w:cs="Times New Roman"/>
          <w:sz w:val="28"/>
          <w:szCs w:val="28"/>
        </w:rPr>
        <w:t xml:space="preserve"> </w:t>
      </w:r>
      <w:r w:rsidR="004908AC">
        <w:rPr>
          <w:rFonts w:ascii="Times New Roman" w:hAnsi="Times New Roman" w:cs="Times New Roman"/>
          <w:sz w:val="28"/>
          <w:szCs w:val="28"/>
        </w:rPr>
        <w:t xml:space="preserve"> нижневартовцев</w:t>
      </w:r>
      <w:r w:rsidR="005F143B">
        <w:rPr>
          <w:rFonts w:ascii="Times New Roman" w:hAnsi="Times New Roman" w:cs="Times New Roman"/>
          <w:sz w:val="28"/>
          <w:szCs w:val="28"/>
        </w:rPr>
        <w:t>,</w:t>
      </w:r>
      <w:r w:rsidR="004908AC">
        <w:rPr>
          <w:rFonts w:ascii="Times New Roman" w:hAnsi="Times New Roman" w:cs="Times New Roman"/>
          <w:sz w:val="28"/>
          <w:szCs w:val="28"/>
        </w:rPr>
        <w:t xml:space="preserve"> культурной традицией, определяющей лицо города. Дети вместе с родителями  с удовольствием участвуют в этих праздниках, имеют возможность окунуться в атмосферу общей радости и веселья, познакомиться с жителями—носителями социально-культурных традиций. Приобщая детей к общегородским праздникам, </w:t>
      </w:r>
      <w:r w:rsidR="000B7434">
        <w:rPr>
          <w:rFonts w:ascii="Times New Roman" w:hAnsi="Times New Roman" w:cs="Times New Roman"/>
          <w:sz w:val="28"/>
          <w:szCs w:val="28"/>
        </w:rPr>
        <w:t>мы приобщаем их тем самым к жизни города в целом.</w:t>
      </w:r>
    </w:p>
    <w:p w:rsidR="000B7434" w:rsidRDefault="000B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Интересной формой работы по патриотическому воспитанию совместно с семьей является создание и оформление семейного альбома «Я и моя семья». Цель создания альбома</w:t>
      </w:r>
      <w:r w:rsidR="005F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 ребенку силами родителей лучше узнать историю своей семьи, ее традиции, обычаи и через это—знакомство с жизнью и бытом той местности, откуда приехали бабушка и дедушка.</w:t>
      </w:r>
    </w:p>
    <w:p w:rsidR="000B7434" w:rsidRDefault="000B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ребенок может не только пересказать все то, что узнал от </w:t>
      </w:r>
      <w:r w:rsidR="007E6E02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рослых, но и прочувствовать особенность того времени, когда его бабушка была молодой, а мама—маленькой</w:t>
      </w:r>
      <w:r w:rsidR="005F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девочкой.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знакомится с играми</w:t>
      </w:r>
      <w:r w:rsidR="005F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E6E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времени, 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сам может поиграть в них.</w:t>
      </w:r>
    </w:p>
    <w:p w:rsidR="007E6E02" w:rsidRDefault="000B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семейном  альбоме дети рисуют себя, своих друзей, свою </w:t>
      </w:r>
      <w:r w:rsidR="007E6E0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ечту и достижении;</w:t>
      </w:r>
      <w:r w:rsidR="007E6E0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исуют родной</w:t>
      </w:r>
      <w:r w:rsidR="007E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в разное </w:t>
      </w:r>
      <w:r w:rsidR="007E6E0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ремя года, символику города, свои впечатления от прогулок, экскурсий, свою будущую школу, тем самым </w:t>
      </w:r>
      <w:r w:rsidR="007E6E02">
        <w:rPr>
          <w:rFonts w:ascii="Times New Roman" w:hAnsi="Times New Roman" w:cs="Times New Roman"/>
          <w:sz w:val="28"/>
          <w:szCs w:val="28"/>
        </w:rPr>
        <w:lastRenderedPageBreak/>
        <w:t xml:space="preserve">выражая </w:t>
      </w:r>
      <w:r>
        <w:rPr>
          <w:rFonts w:ascii="Times New Roman" w:hAnsi="Times New Roman" w:cs="Times New Roman"/>
          <w:sz w:val="28"/>
          <w:szCs w:val="28"/>
        </w:rPr>
        <w:t>свое отношение к окружающему. История каждой семьи, таким образом, оформляется в виде альбома и становится семейной реликвией.</w:t>
      </w:r>
    </w:p>
    <w:p w:rsidR="00462516" w:rsidRDefault="007E6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взаимодействие детского сада и семьи является условием формирования у детей любви к своей «малой» Родине, накоплению детьми социального опыта жизни в своем городе, усвоению принятых в нем норм поведения и взаимоотношений, приобщения к культуре и традициям города.</w:t>
      </w:r>
      <w:r w:rsidR="0046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CA" w:rsidRDefault="001E55CA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государственной программе  «Патриотическое воспитание граждан РФ на 2006—2010г.».</w:t>
      </w: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2.Козлова С.А  «Теория и методика ознакомления дошкольников с социальной действительность», М., 1998г.</w:t>
      </w: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3.Якушина Т.А. «Воспитание гражданско-патриотических  чувств у ребенка старшего дошкольного возраста», «Дошкольная педагогика»,  № 11, 2006г.</w:t>
      </w: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4.»Россия на рубеже тысячелетий», «Независимая газета», 12.12.1999г.</w:t>
      </w: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5.Сухомлинский В.А. «Сердце отдаю детям»</w:t>
      </w:r>
    </w:p>
    <w:p w:rsidR="003536CE" w:rsidRDefault="0035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6.»Концепция модернизации российского образования на период до 2010г»</w:t>
      </w:r>
    </w:p>
    <w:p w:rsidR="005F143B" w:rsidRDefault="005F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школа», №4, 2002г.</w:t>
      </w:r>
    </w:p>
    <w:p w:rsidR="005F143B" w:rsidRDefault="005F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7.»Патриотическое воспитание». Нормативно-правовые документы, М.,2006г.</w:t>
      </w:r>
    </w:p>
    <w:p w:rsidR="00E00E99" w:rsidRDefault="00E00E99">
      <w:pPr>
        <w:rPr>
          <w:rFonts w:ascii="Times New Roman" w:hAnsi="Times New Roman" w:cs="Times New Roman"/>
          <w:sz w:val="28"/>
          <w:szCs w:val="28"/>
        </w:rPr>
      </w:pPr>
    </w:p>
    <w:p w:rsidR="00E00E99" w:rsidRPr="00E00E99" w:rsidRDefault="00E00E99">
      <w:pPr>
        <w:rPr>
          <w:rFonts w:ascii="Times New Roman" w:hAnsi="Times New Roman" w:cs="Times New Roman"/>
          <w:sz w:val="28"/>
          <w:szCs w:val="28"/>
        </w:rPr>
      </w:pPr>
    </w:p>
    <w:sectPr w:rsidR="00E00E99" w:rsidRPr="00E00E99" w:rsidSect="00D8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DB" w:rsidRDefault="00EA02DB" w:rsidP="007E1519">
      <w:pPr>
        <w:spacing w:after="0" w:line="240" w:lineRule="auto"/>
      </w:pPr>
      <w:r>
        <w:separator/>
      </w:r>
    </w:p>
  </w:endnote>
  <w:endnote w:type="continuationSeparator" w:id="1">
    <w:p w:rsidR="00EA02DB" w:rsidRDefault="00EA02DB" w:rsidP="007E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DB" w:rsidRDefault="00EA02DB" w:rsidP="007E1519">
      <w:pPr>
        <w:spacing w:after="0" w:line="240" w:lineRule="auto"/>
      </w:pPr>
      <w:r>
        <w:separator/>
      </w:r>
    </w:p>
  </w:footnote>
  <w:footnote w:type="continuationSeparator" w:id="1">
    <w:p w:rsidR="00EA02DB" w:rsidRDefault="00EA02DB" w:rsidP="007E1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E99"/>
    <w:rsid w:val="000B7434"/>
    <w:rsid w:val="001E55CA"/>
    <w:rsid w:val="003536CE"/>
    <w:rsid w:val="003B3727"/>
    <w:rsid w:val="004439EB"/>
    <w:rsid w:val="00462516"/>
    <w:rsid w:val="004908AC"/>
    <w:rsid w:val="005F143B"/>
    <w:rsid w:val="007E1519"/>
    <w:rsid w:val="007E6E02"/>
    <w:rsid w:val="00A02631"/>
    <w:rsid w:val="00C84DB3"/>
    <w:rsid w:val="00D816F2"/>
    <w:rsid w:val="00E00E99"/>
    <w:rsid w:val="00EA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1519"/>
  </w:style>
  <w:style w:type="paragraph" w:styleId="a5">
    <w:name w:val="footer"/>
    <w:basedOn w:val="a"/>
    <w:link w:val="a6"/>
    <w:uiPriority w:val="99"/>
    <w:semiHidden/>
    <w:unhideWhenUsed/>
    <w:rsid w:val="007E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4</cp:revision>
  <dcterms:created xsi:type="dcterms:W3CDTF">2014-10-11T06:50:00Z</dcterms:created>
  <dcterms:modified xsi:type="dcterms:W3CDTF">2014-10-12T07:54:00Z</dcterms:modified>
</cp:coreProperties>
</file>