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Фольклорный праздник для старших  дошкольников</w:t>
      </w:r>
    </w:p>
    <w:p w:rsidR="005F3185" w:rsidRDefault="005F3185" w:rsidP="005F31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«Северные посиделки»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приобщение дошкольников к истокам северной культуры.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закрепить знание детей о загадках, песнях играх и хороводах.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Продолжать знакомить детей с традициями севера.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Воспитывать любовь к северному фольклору.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Воспитывать в детях доброжелательное отношение друг к другу.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Оформление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 стол накрытый скатертью, деревянные лавки, расписной сундук, старинный самовар, расписная посуда, национальные игрушки.</w:t>
      </w:r>
    </w:p>
    <w:p w:rsidR="005F3185" w:rsidRDefault="005F3185" w:rsidP="005F318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в Карелии так идет, что талантливый народ.</w:t>
      </w:r>
      <w:r>
        <w:rPr>
          <w:rFonts w:ascii="Times New Roman" w:hAnsi="Times New Roman" w:cs="Times New Roman"/>
          <w:sz w:val="24"/>
          <w:szCs w:val="24"/>
        </w:rPr>
        <w:br/>
        <w:t>Сам себе и швец, и жнец, и на дудочке игрец.</w:t>
      </w:r>
      <w:r>
        <w:rPr>
          <w:rFonts w:ascii="Times New Roman" w:hAnsi="Times New Roman" w:cs="Times New Roman"/>
          <w:sz w:val="24"/>
          <w:szCs w:val="24"/>
        </w:rPr>
        <w:br/>
        <w:t>И блоху он подкует, дом добротный возведет,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Утварь всю по дому справит, чашей полной дом тот станет.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отправимся в гости в карельскую избу на посиделки. Я думаю, там нас уже ждут.  А что такое посиделки мы сейчас узнаем.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Детей встречает хозяйка избы в русском сарафане: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Здравствуйте гости дорогие, рада видеть вас у себя в гостях!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> здравствуй хозяюшка, здорово ли живешь? Как здравствуешь?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Очень рада вам, что вы пришли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Ну, садитесь на скамейки.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Свой рассказ сейчас начну.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Свой рассказ сейчас начну, только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прялочку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возьму.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в старые времена был обычай у людей: как заканчивали полевые работы, убирали урожай, коротали зимние вечера вместе, устраивали посиделки. Это сейчас ребята электричество помогает нам по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время: смотреть телевизор, слушать музыку, работать на компьютере и т. д. А в те далекие времена как говориться в пословице: «От скуки бери дело в руки» каждый находил себе дело. Вот и проводили время, кто за прялкой сидит, кто узор на полотенце вышивает. Одни из глины посуду лепят, другие из дерева ложки вырезают. Весело было, кто песню затянет, кто частушку. А вы знаете хорошую песню?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конечно, мы даже знаем докучные сказки.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Поют «Жила - была бабка»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Где песенка льется, там легче живется! Ну а какой же вечер без веселой, шумной игры? (Приглашает детей на игру «Горелки».)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«Горелки»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выстраиваются парами в колонну. Впереди, спиной к ним становится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горельщик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Ему поют: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Гори, гори ясно, Чтобы не погасло!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Сделай дело, Глянь на небо –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Звезды горят, Утки летят,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По-морю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кричат: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Чекоты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чекоты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не догонишь ты! 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этих слов игроки, стоящие в последней паре, бегут с двух сторон, вдоль колонны.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Горельщик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старается поймать одного из них. Если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горельщик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поймает одного из бегущих, то он встает с ним впереди колонны, а игрок, оставшийся без пары, «горит», и игра продолжается.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раньше в старину люди не только много работали, но и умели отдыхать придумывали разные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прибаутки, дразнилки – умели пошутить, а кого и пожурить.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> мы тоже знаем веселые дразнилки: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Вася, Вася, Василек,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3810</wp:posOffset>
            </wp:positionV>
            <wp:extent cx="4524375" cy="2695575"/>
            <wp:effectExtent l="19050" t="0" r="9525" b="0"/>
            <wp:wrapTight wrapText="bothSides">
              <wp:wrapPolygon edited="0">
                <wp:start x="-91" y="0"/>
                <wp:lineTo x="-91" y="21524"/>
                <wp:lineTo x="21645" y="21524"/>
                <wp:lineTo x="21645" y="0"/>
                <wp:lineTo x="-91" y="0"/>
              </wp:wrapPolygon>
            </wp:wrapTight>
            <wp:docPr id="1" name="Рисунок 1" descr="IMG_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Содержимое 3" descr="IMG_0025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 b="2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 ходи на пароход.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Пароход качается,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Васька кот ругается!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Антошка – картошка,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Голова с лукошко,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Посмотрел в окошко,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Побежала кошка.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Андрей – воробей,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гоняй голубей,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Голуби бояться, на крышу не садятся!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Васька – кисель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лавку присел,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калачики поел,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печь поставил,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Нам не оставил!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Какие вы веселые! Вот и раньше в длинные, зимние вечера становились вечерами шуток и прибауток. А знаете ли вы, откуда взялись загадки? Какую долгую и интересную жизнь они прожили до встречи с вами? Родились загадки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когда топор еще богатством считали. Наши предки думали, что дерево, трава и всякая живность – все понимают человеческий язык. Для того чтоб друг друга понимать придумали охотники и рыболовы особый тайный язык. Медведицу, например, называли «коровой», а корову –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рыкушей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т. д. Вот из этой тайной речи и родились когда-то загадки поговорки. Давай подумаем, поломаем голову, что прячется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замудреными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хитрыми словами.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сяду рядышком на лавке,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Вместе с вами посижу.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Загадаю вам загадки,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смышленей погляжу. (Загадывает детям загадки)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Черный-пречерный, толстый-претолстый,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 (Чугунок)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Одна изба, пять горенок. (Перчатка)</w:t>
      </w:r>
    </w:p>
    <w:p w:rsidR="005F3185" w:rsidRDefault="005F3185" w:rsidP="005F3185">
      <w:pPr>
        <w:pStyle w:val="a3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F3185" w:rsidRDefault="005F3185" w:rsidP="005F3185">
      <w:pPr>
        <w:pStyle w:val="a3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Всю жизнь крыльями машет,</w:t>
      </w:r>
      <w:r>
        <w:rPr>
          <w:rFonts w:ascii="Times New Roman" w:hAnsi="Times New Roman" w:cs="Times New Roman"/>
          <w:sz w:val="24"/>
          <w:szCs w:val="24"/>
        </w:rPr>
        <w:br/>
        <w:t>А улететь не может.</w:t>
      </w:r>
      <w:r>
        <w:rPr>
          <w:rFonts w:ascii="Times New Roman" w:hAnsi="Times New Roman" w:cs="Times New Roman"/>
          <w:sz w:val="24"/>
          <w:szCs w:val="24"/>
        </w:rPr>
        <w:br/>
        <w:t>(Ветряная мельница)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одноухая старуха</w:t>
      </w:r>
      <w:r>
        <w:rPr>
          <w:rFonts w:ascii="Times New Roman" w:hAnsi="Times New Roman" w:cs="Times New Roman"/>
          <w:sz w:val="24"/>
          <w:szCs w:val="24"/>
        </w:rPr>
        <w:br/>
        <w:t>Я прыгаю по полотну</w:t>
      </w:r>
      <w:r>
        <w:rPr>
          <w:rFonts w:ascii="Times New Roman" w:hAnsi="Times New Roman" w:cs="Times New Roman"/>
          <w:sz w:val="24"/>
          <w:szCs w:val="24"/>
        </w:rPr>
        <w:br/>
        <w:t>И нитку длинную из уха</w:t>
      </w:r>
      <w:r>
        <w:rPr>
          <w:rFonts w:ascii="Times New Roman" w:hAnsi="Times New Roman" w:cs="Times New Roman"/>
          <w:sz w:val="24"/>
          <w:szCs w:val="24"/>
        </w:rPr>
        <w:br/>
        <w:t>Как паутину я тяну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гла)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толстая Федора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Наедается не скоро.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зато когда сыта,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Федоры – теплота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ечь)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Однорук, зато рогат,</w:t>
      </w:r>
      <w:r>
        <w:rPr>
          <w:rFonts w:ascii="Times New Roman" w:hAnsi="Times New Roman" w:cs="Times New Roman"/>
          <w:sz w:val="24"/>
          <w:szCs w:val="24"/>
        </w:rPr>
        <w:br/>
        <w:t>Он в избе первейший хват.</w:t>
      </w:r>
      <w:r>
        <w:rPr>
          <w:rFonts w:ascii="Times New Roman" w:hAnsi="Times New Roman" w:cs="Times New Roman"/>
          <w:sz w:val="24"/>
          <w:szCs w:val="24"/>
        </w:rPr>
        <w:br/>
        <w:t>Ухватил горшок —</w:t>
      </w:r>
      <w:r>
        <w:rPr>
          <w:rFonts w:ascii="Times New Roman" w:hAnsi="Times New Roman" w:cs="Times New Roman"/>
          <w:sz w:val="24"/>
          <w:szCs w:val="24"/>
        </w:rPr>
        <w:br/>
        <w:t>Да в печку.</w:t>
      </w:r>
      <w:r>
        <w:rPr>
          <w:rFonts w:ascii="Times New Roman" w:hAnsi="Times New Roman" w:cs="Times New Roman"/>
          <w:sz w:val="24"/>
          <w:szCs w:val="24"/>
        </w:rPr>
        <w:br/>
        <w:t>Вот ухватистый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(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>ухват)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Сама не ем, а людей кормлю. (Ложка)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Рядом разные подружки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друг на дружку.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они сидят друг в дружке,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всего одна игрушка. (Матрешка)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Чистый, зубастый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Вцепился в чуб вихрастый. (Гребешок)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Хозяйка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какие вы смекалистые все загадки отгадали, а ваши родители такие же смекалистые? Дорогие родители, может кто-то из вас знает историю происхождения пословицы «первый блин комом».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ИСТОРИЯ  ВОЗНИКНОВЕНИЯ ПОГОВОРКИ «ПЕРВЫЙ БЛИН – КОМОМ»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Удивительное дело, но всем известная поговорка "первый блин комом" изначально никакого отношения к комкам не имела. Да и сами подумайте – в старину на Руси блины пекли в печи, не переворачивая, чему ж там скомкаться? А ведь когда что-то не получается с первого раза, мы частенько говорим, мол, "первый блин комом". На самом же деле, звучит это выражение немного по-другому, причём это «немного» - всего в одну букву - меняет весь смысл! 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 присказка, что дошла до нас является лишь частью пословицы, причём искажённой, а полностью она звучит так: «Первый блин комам, блин второй — знакомым, третий блин — дальней родне, а четвертый — мне». Именно так – «комам», через «а».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это братья наши меньшие, бурые да косолапые, они же медведи, которых в старину на наши предки комами называли, и даже наш любимый праздник Масленица, который имеет языческие корни, некогда назывался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Комоедицей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старину культ медведя существовал у многих народов. 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всё же почему медведям - первый блин? У многих народов, и у славян в том числе, существовал обычай первые блины отдавать комам, так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по-древнеславянски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называли медведей. Ведь наши предки почитали праздник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Комоедица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посвящали пробуждению медведей, коих они считали прародителями людей. Первые выпеченные хозяйкой блины, относились к берлоге медведей, которые как раз просыпались от зимней спячки и были жутко голодными. Их задабривали таким образом, чтобы они не задрали коров, которых пасли на опушке леса.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 временем пословица претерпела изменение. В уже христианской Руси блин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становится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Первый блин, который выпекался на Масляной неделе, по обычаю отдавали за упокой души. И когда человек вспоминал о своих умерших родителях или других родственниках, этот блин и был должен вставать комом в горле. А в городах первый «масленичный» блин отдавался нищему, чтобы тот помянул всех усопших.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 а в наше время мишек уже никто не задабривает, да и про старый христианский обычай вспоминают нечасто. А вот поговорка прижилась, немного перестроилась на новый лад, да и живет своей отдельной жизнью, обозначая неуспех первого начинания.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Вот таков он – первый блин комом!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Кстати ещё одна странность. Вы как говорите, печь блины или жарить?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Ведь если когда-то блины именно пекли в печи, то теперь мы их жарим на сковородке. Меняются времена, меняются люди и обычаи, а некоторые выражения так приживаются, что мы даже не задумываемся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происхождении, а порой они и вовсе становятся крылатыми, но это уже совсем другая история...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теперь посмотрим,  как вы ловки и удалы.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«Лапти».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Описание: дети стоят в кругу, спиной в круг, ведущий в центре.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спрашивает: «Лапти сплели? » Дети: «Нет! 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Ведущий: «Лапти сплели? » Дети: «Да! 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Ведущий: Бросайте их сюда! » Дети бросают через плечо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фант - тапок или др.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поворачиваясь в круг, дети под музыку пляшут. Ведущий тем временем,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Путает местами фанты, перекладывает с места на место и забирает часть фантов себе, затем говорит: «Один, два, три – фант бери». Кто остался без фанта, садится.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конце игры фанты можно разыграть.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говорят скороговорки повторить, что комара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словить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А вы ребята умеете скороговорки проговаривать. Вот и хорошо! Сядем рядком, да поговорим ладком. Слушайте мои скороговорки! Кто скорее запомнит, кто складнее скажет? Слушайте: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Сшила Саша Сашке шапку,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Сашка шапкой шишку сшиб.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повторить готов? Кто попробует?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Дед Данила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Делил дыню –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Дольку Диме,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Дольку Дине.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ребята справились! У каждого Егорки свои скороговорки, а вот под конец 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скажу, что уж наверняка никто не выговорит: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Перерыл боровок рыльцем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дворок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повторяют скороговорки, соревнуются в четкости, правильности и быстроте произношения.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знаете ли вы частушки? Выходи, исполняй: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 исполняют карельские частушки: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карельские девчата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Красотою славятся,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 только запоют,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Сразу всем понравятся.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Говорят я боевая,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Боевая, ну и что ж.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Моя мама боевая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 а я тогда в кого же?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карельские ребята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Носят все калоши,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Мимо окон ходит боком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Думают хороши.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с веселой песней дружим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карельски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говорим,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Хорошо живем,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тужим</w:t>
      </w:r>
      <w:proofErr w:type="gramEnd"/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142875</wp:posOffset>
            </wp:positionV>
            <wp:extent cx="2943225" cy="2447925"/>
            <wp:effectExtent l="19050" t="0" r="9525" b="0"/>
            <wp:wrapTight wrapText="bothSides">
              <wp:wrapPolygon edited="0">
                <wp:start x="-140" y="0"/>
                <wp:lineTo x="-140" y="21516"/>
                <wp:lineTo x="21670" y="21516"/>
                <wp:lineTo x="21670" y="0"/>
                <wp:lineTo x="-140" y="0"/>
              </wp:wrapPolygon>
            </wp:wrapTight>
            <wp:docPr id="3" name="Рисунок 2" descr="IMG_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Содержимое 3" descr="IMG_003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И с картошкой хлеб едим.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частушек знаем много,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Знаем целый миллион.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Приезжайте к нам в Карелию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Пропоем на весь район!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Хозяйка: В каждой карельской избе раньше стоял большой сундук, в котором хранили вещи.  В нашей избе тоже есть сундук.  А что в нем лежит, отгадайте.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 косички заплетаем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 колясочке катаем.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Спать кладем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кормим в срок.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кого прочла стишок?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Молодцы отгадали, это кукла.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сейчас задание для родителей.  Я буду доставать из сундука вещи, а вы уважаемые родители,  должны объяснить их назначение для воспитания детей.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сундуке находятся: большая книга сказок, старинные семейные фотографии, игрушки бабушек и дедушек, перчаточные куклы для кукольного театра, вязальные спицы, конфетка.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Хозяйка: Вот и закончились наши посиделки. Пора прощаться. До свидания.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rPr>
          <w:rFonts w:ascii="Times New Roman" w:hAnsi="Times New Roman" w:cs="Times New Roman"/>
          <w:sz w:val="24"/>
          <w:szCs w:val="24"/>
        </w:rPr>
      </w:pPr>
    </w:p>
    <w:p w:rsidR="00322762" w:rsidRDefault="00322762"/>
    <w:sectPr w:rsidR="0032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185"/>
    <w:rsid w:val="00322762"/>
    <w:rsid w:val="005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18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3185"/>
  </w:style>
  <w:style w:type="paragraph" w:styleId="a4">
    <w:name w:val="Balloon Text"/>
    <w:basedOn w:val="a"/>
    <w:link w:val="a5"/>
    <w:uiPriority w:val="99"/>
    <w:semiHidden/>
    <w:unhideWhenUsed/>
    <w:rsid w:val="005F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1438</Words>
  <Characters>8203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2015-02-06T05:56:00Z</dcterms:created>
  <dcterms:modified xsi:type="dcterms:W3CDTF">2015-02-06T06:05:00Z</dcterms:modified>
</cp:coreProperties>
</file>