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C" w:rsidRDefault="001B51AC" w:rsidP="001B51AC">
      <w:pPr>
        <w:tabs>
          <w:tab w:val="left" w:pos="8100"/>
        </w:tabs>
        <w:spacing w:after="120"/>
        <w:ind w:left="708"/>
        <w:jc w:val="center"/>
        <w:rPr>
          <w:b/>
        </w:rPr>
      </w:pPr>
      <w:r>
        <w:rPr>
          <w:b/>
        </w:rPr>
        <w:t>МУНИЦИПАЛЬНОЕ ОБЩЕОБРАЗОВАТЕЛЬНОЕ УЧРЕЖДЕНИЕ – ВОРОШИЛОВСКАЯ СРЕДНЯЯ ОБЩЕОБРАЗОВАТЕЛЬНАЯ ШКОЛА</w:t>
      </w:r>
    </w:p>
    <w:p w:rsidR="001B51AC" w:rsidRDefault="001B51AC" w:rsidP="001B51AC">
      <w:pPr>
        <w:tabs>
          <w:tab w:val="left" w:pos="8100"/>
        </w:tabs>
        <w:spacing w:after="120"/>
        <w:ind w:left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Можайский район, д</w:t>
      </w:r>
      <w:proofErr w:type="gramStart"/>
      <w:r>
        <w:rPr>
          <w:b/>
          <w:sz w:val="18"/>
          <w:szCs w:val="18"/>
        </w:rPr>
        <w:t>.Г</w:t>
      </w:r>
      <w:proofErr w:type="gramEnd"/>
      <w:r>
        <w:rPr>
          <w:b/>
          <w:sz w:val="18"/>
          <w:szCs w:val="18"/>
        </w:rPr>
        <w:t>орки, тел./факс 8 (496) 38- 5-15-33</w:t>
      </w:r>
    </w:p>
    <w:p w:rsidR="001B51AC" w:rsidRDefault="001B51AC" w:rsidP="001B51AC">
      <w:pPr>
        <w:ind w:left="-360"/>
        <w:jc w:val="both"/>
      </w:pPr>
    </w:p>
    <w:p w:rsidR="001B51AC" w:rsidRPr="001E2A71" w:rsidRDefault="001B51AC" w:rsidP="001B51AC">
      <w:pPr>
        <w:ind w:left="-360"/>
        <w:jc w:val="both"/>
        <w:rPr>
          <w:b/>
        </w:rPr>
      </w:pPr>
      <w:proofErr w:type="gramStart"/>
      <w:r w:rsidRPr="001E2A71">
        <w:rPr>
          <w:b/>
        </w:rPr>
        <w:t>РАССМОТРЕНО</w:t>
      </w:r>
      <w:proofErr w:type="gramEnd"/>
      <w:r w:rsidRPr="001E2A71">
        <w:rPr>
          <w:b/>
        </w:rPr>
        <w:t xml:space="preserve"> </w:t>
      </w:r>
      <w:r>
        <w:t xml:space="preserve">                            </w:t>
      </w:r>
      <w:r w:rsidRPr="001E2A71">
        <w:rPr>
          <w:b/>
        </w:rPr>
        <w:t xml:space="preserve">СОГЛАСОВАНО </w:t>
      </w:r>
      <w:r>
        <w:t xml:space="preserve">                                        </w:t>
      </w:r>
      <w:r w:rsidRPr="001E2A71">
        <w:rPr>
          <w:b/>
        </w:rPr>
        <w:t>УТВЕРЖДАЮ</w:t>
      </w:r>
    </w:p>
    <w:p w:rsidR="001B51AC" w:rsidRDefault="001B51AC" w:rsidP="001B51AC">
      <w:pPr>
        <w:ind w:left="-360"/>
        <w:jc w:val="both"/>
      </w:pPr>
      <w:r>
        <w:t>методическим объединением        Заместитель директора               Директор школы     учителей начальных                                по УВР.                                              Кузьмина Т.С.</w:t>
      </w:r>
    </w:p>
    <w:p w:rsidR="001B51AC" w:rsidRDefault="001B51AC" w:rsidP="001B51AC">
      <w:pPr>
        <w:ind w:left="-360"/>
        <w:jc w:val="both"/>
      </w:pPr>
      <w:r>
        <w:t>классов                                             ______ Панюкова О.И.                             Приказ №_________</w:t>
      </w:r>
    </w:p>
    <w:p w:rsidR="001B51AC" w:rsidRDefault="001B51AC" w:rsidP="001B51AC">
      <w:pPr>
        <w:ind w:left="-360"/>
        <w:jc w:val="both"/>
      </w:pPr>
      <w:r>
        <w:t>Протокол №______________         «____»_________2012г.                       от «___»_______2012г.</w:t>
      </w:r>
    </w:p>
    <w:p w:rsidR="001B51AC" w:rsidRDefault="001B51AC" w:rsidP="001B51AC">
      <w:pPr>
        <w:ind w:left="-360"/>
        <w:jc w:val="both"/>
      </w:pPr>
      <w:r>
        <w:t xml:space="preserve">от «____»____________2012г.                                                                       </w:t>
      </w: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</w:pPr>
    </w:p>
    <w:p w:rsidR="001B51AC" w:rsidRPr="001E2A71" w:rsidRDefault="001B51AC" w:rsidP="001B51AC">
      <w:pPr>
        <w:jc w:val="center"/>
        <w:rPr>
          <w:b/>
          <w:sz w:val="48"/>
          <w:szCs w:val="48"/>
        </w:rPr>
      </w:pPr>
      <w:r w:rsidRPr="001E2A71">
        <w:rPr>
          <w:b/>
          <w:sz w:val="48"/>
          <w:szCs w:val="48"/>
        </w:rPr>
        <w:t>РАБОЧАЯ ПРОГРАММА</w:t>
      </w:r>
    </w:p>
    <w:p w:rsidR="001B51AC" w:rsidRPr="001E2A71" w:rsidRDefault="001B51AC" w:rsidP="001B51AC">
      <w:pPr>
        <w:ind w:left="-360"/>
        <w:jc w:val="center"/>
        <w:rPr>
          <w:b/>
          <w:sz w:val="36"/>
          <w:szCs w:val="36"/>
          <w:u w:val="single"/>
        </w:rPr>
      </w:pPr>
      <w:r w:rsidRPr="001E2A71">
        <w:rPr>
          <w:b/>
          <w:sz w:val="36"/>
          <w:szCs w:val="36"/>
          <w:u w:val="single"/>
        </w:rPr>
        <w:t xml:space="preserve">по </w:t>
      </w:r>
      <w:r>
        <w:rPr>
          <w:b/>
          <w:sz w:val="36"/>
          <w:szCs w:val="36"/>
          <w:u w:val="single"/>
        </w:rPr>
        <w:t>литературному чтению</w:t>
      </w:r>
    </w:p>
    <w:p w:rsidR="001B51AC" w:rsidRPr="001E2A71" w:rsidRDefault="001B51AC" w:rsidP="001B51AC">
      <w:pPr>
        <w:ind w:left="-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</w:t>
      </w:r>
      <w:r w:rsidRPr="001E2A71">
        <w:rPr>
          <w:b/>
          <w:sz w:val="36"/>
          <w:szCs w:val="36"/>
          <w:u w:val="single"/>
        </w:rPr>
        <w:t xml:space="preserve"> класс</w:t>
      </w:r>
    </w:p>
    <w:p w:rsidR="001B51AC" w:rsidRDefault="001B51AC" w:rsidP="001B51AC">
      <w:pPr>
        <w:ind w:left="-360"/>
        <w:jc w:val="center"/>
        <w:rPr>
          <w:u w:val="single"/>
        </w:rPr>
      </w:pPr>
    </w:p>
    <w:p w:rsidR="001B51AC" w:rsidRDefault="001B51AC" w:rsidP="001B51AC">
      <w:pPr>
        <w:ind w:left="-360"/>
        <w:jc w:val="center"/>
        <w:rPr>
          <w:u w:val="single"/>
        </w:rPr>
      </w:pPr>
    </w:p>
    <w:p w:rsidR="001B51AC" w:rsidRPr="00C25D3D" w:rsidRDefault="001B51AC" w:rsidP="001B51AC">
      <w:pPr>
        <w:ind w:left="-360"/>
        <w:jc w:val="center"/>
        <w:rPr>
          <w:u w:val="single"/>
        </w:rPr>
      </w:pPr>
    </w:p>
    <w:p w:rsidR="001B51AC" w:rsidRPr="001E2A71" w:rsidRDefault="001B51AC" w:rsidP="001B51AC">
      <w:pPr>
        <w:ind w:left="-360"/>
      </w:pPr>
      <w:r w:rsidRPr="001E2A71">
        <w:rPr>
          <w:b/>
        </w:rPr>
        <w:t>ступень обучения</w:t>
      </w:r>
      <w:r w:rsidRPr="001E2A71">
        <w:t xml:space="preserve"> - </w:t>
      </w:r>
      <w:r w:rsidRPr="001E2A71">
        <w:rPr>
          <w:sz w:val="20"/>
          <w:szCs w:val="20"/>
        </w:rPr>
        <w:t xml:space="preserve">начальное общее </w:t>
      </w:r>
    </w:p>
    <w:p w:rsidR="001B51AC" w:rsidRPr="001E2A71" w:rsidRDefault="001B51AC" w:rsidP="001B51AC">
      <w:pPr>
        <w:ind w:left="-360"/>
      </w:pPr>
      <w:r w:rsidRPr="001E2A71">
        <w:rPr>
          <w:b/>
        </w:rPr>
        <w:t>уровень</w:t>
      </w:r>
      <w:r w:rsidRPr="001E2A71">
        <w:t xml:space="preserve">  </w:t>
      </w:r>
      <w:r w:rsidRPr="001E2A71">
        <w:rPr>
          <w:sz w:val="20"/>
          <w:szCs w:val="20"/>
        </w:rPr>
        <w:t xml:space="preserve">базовый  </w:t>
      </w: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Default="001B51AC" w:rsidP="001B51AC">
      <w:pPr>
        <w:ind w:left="-360"/>
        <w:jc w:val="center"/>
        <w:rPr>
          <w:sz w:val="20"/>
          <w:szCs w:val="20"/>
          <w:u w:val="single"/>
        </w:rPr>
      </w:pPr>
    </w:p>
    <w:p w:rsidR="001B51AC" w:rsidRPr="001E2A71" w:rsidRDefault="001B51AC" w:rsidP="001B51AC">
      <w:pPr>
        <w:ind w:left="-360"/>
        <w:jc w:val="both"/>
        <w:rPr>
          <w:b/>
        </w:rPr>
      </w:pPr>
      <w:r w:rsidRPr="001E2A71">
        <w:rPr>
          <w:b/>
        </w:rPr>
        <w:t xml:space="preserve">Рабочая программа составлена на основе </w:t>
      </w:r>
    </w:p>
    <w:p w:rsidR="001B51AC" w:rsidRDefault="001B51AC" w:rsidP="001B51AC">
      <w:pPr>
        <w:ind w:left="-360"/>
        <w:jc w:val="both"/>
      </w:pPr>
      <w:r>
        <w:t>Примерной программы начального общего образования</w:t>
      </w:r>
    </w:p>
    <w:p w:rsidR="001B51AC" w:rsidRDefault="001B51AC" w:rsidP="001B51AC">
      <w:pPr>
        <w:ind w:left="-360"/>
        <w:jc w:val="both"/>
      </w:pPr>
      <w:r>
        <w:t xml:space="preserve">по литературному чтению для </w:t>
      </w:r>
      <w:proofErr w:type="gramStart"/>
      <w:r>
        <w:t>общеобразовательных</w:t>
      </w:r>
      <w:proofErr w:type="gramEnd"/>
    </w:p>
    <w:p w:rsidR="001B51AC" w:rsidRDefault="001B51AC" w:rsidP="001B51AC">
      <w:pPr>
        <w:ind w:left="-360"/>
        <w:jc w:val="both"/>
      </w:pPr>
      <w:r>
        <w:t xml:space="preserve">учреждений с русским языком обучения, </w:t>
      </w:r>
    </w:p>
    <w:p w:rsidR="001B51AC" w:rsidRDefault="001B51AC" w:rsidP="001B51AC">
      <w:pPr>
        <w:ind w:left="-360"/>
        <w:jc w:val="both"/>
      </w:pPr>
      <w:r>
        <w:t>программы общеобразовательных учреждений</w:t>
      </w:r>
    </w:p>
    <w:p w:rsidR="001B51AC" w:rsidRPr="00E71C9E" w:rsidRDefault="001B51AC" w:rsidP="001B51AC">
      <w:pPr>
        <w:ind w:left="-360"/>
        <w:jc w:val="both"/>
        <w:rPr>
          <w:color w:val="000000"/>
        </w:rPr>
      </w:pPr>
      <w:r w:rsidRPr="00E71C9E">
        <w:rPr>
          <w:color w:val="000000"/>
        </w:rPr>
        <w:t>Л.Ф.</w:t>
      </w:r>
      <w:r w:rsidRPr="00E71C9E">
        <w:rPr>
          <w:bCs/>
          <w:color w:val="000000"/>
        </w:rPr>
        <w:t>Климановой</w:t>
      </w:r>
      <w:r w:rsidRPr="00E71C9E">
        <w:rPr>
          <w:color w:val="000000"/>
        </w:rPr>
        <w:t xml:space="preserve">, В.Г.Горецкого, </w:t>
      </w:r>
      <w:proofErr w:type="spellStart"/>
      <w:r w:rsidRPr="00E71C9E">
        <w:rPr>
          <w:color w:val="000000"/>
        </w:rPr>
        <w:t>М.В.Головановой</w:t>
      </w:r>
      <w:proofErr w:type="spellEnd"/>
    </w:p>
    <w:p w:rsidR="001B51AC" w:rsidRPr="00E71C9E" w:rsidRDefault="001B51AC" w:rsidP="001B51AC">
      <w:pPr>
        <w:ind w:left="-360"/>
        <w:jc w:val="both"/>
      </w:pPr>
      <w:r w:rsidRPr="00E71C9E">
        <w:rPr>
          <w:color w:val="000000"/>
        </w:rPr>
        <w:t>«</w:t>
      </w:r>
      <w:r w:rsidRPr="00E71C9E">
        <w:rPr>
          <w:bCs/>
          <w:color w:val="000000"/>
        </w:rPr>
        <w:t>Литературное</w:t>
      </w:r>
      <w:r w:rsidRPr="00E71C9E">
        <w:rPr>
          <w:color w:val="000000"/>
        </w:rPr>
        <w:t xml:space="preserve"> </w:t>
      </w:r>
      <w:r w:rsidRPr="00E71C9E">
        <w:rPr>
          <w:bCs/>
          <w:color w:val="000000"/>
        </w:rPr>
        <w:t>чтение</w:t>
      </w:r>
      <w:r w:rsidRPr="00E71C9E">
        <w:rPr>
          <w:color w:val="000000"/>
        </w:rPr>
        <w:t>»</w:t>
      </w:r>
      <w:r>
        <w:rPr>
          <w:color w:val="000000"/>
        </w:rPr>
        <w:t xml:space="preserve"> Москва Просвещение 2009г.</w:t>
      </w:r>
    </w:p>
    <w:p w:rsidR="001B51AC" w:rsidRPr="00E71C9E" w:rsidRDefault="001B51AC" w:rsidP="001B51AC">
      <w:pPr>
        <w:ind w:left="-360"/>
        <w:jc w:val="both"/>
      </w:pPr>
    </w:p>
    <w:p w:rsidR="001B51AC" w:rsidRDefault="001B51AC" w:rsidP="001B51AC">
      <w:pPr>
        <w:ind w:left="-360"/>
        <w:jc w:val="both"/>
        <w:rPr>
          <w:sz w:val="20"/>
          <w:szCs w:val="20"/>
        </w:rPr>
      </w:pPr>
    </w:p>
    <w:p w:rsidR="001B51AC" w:rsidRDefault="001B51AC" w:rsidP="001B51AC">
      <w:pPr>
        <w:ind w:left="-360"/>
        <w:jc w:val="both"/>
        <w:rPr>
          <w:sz w:val="20"/>
          <w:szCs w:val="20"/>
        </w:rPr>
      </w:pPr>
    </w:p>
    <w:p w:rsidR="001B51AC" w:rsidRDefault="001B51AC" w:rsidP="001B51AC">
      <w:pPr>
        <w:ind w:left="-360"/>
        <w:jc w:val="both"/>
        <w:rPr>
          <w:sz w:val="20"/>
          <w:szCs w:val="20"/>
        </w:rPr>
      </w:pPr>
    </w:p>
    <w:p w:rsidR="001B51AC" w:rsidRDefault="001B51AC" w:rsidP="001B51AC">
      <w:pPr>
        <w:ind w:left="-360"/>
        <w:jc w:val="both"/>
        <w:rPr>
          <w:sz w:val="20"/>
          <w:szCs w:val="20"/>
        </w:rPr>
      </w:pPr>
    </w:p>
    <w:p w:rsidR="001B51AC" w:rsidRPr="001E2A71" w:rsidRDefault="001B51AC" w:rsidP="001B51AC">
      <w:pPr>
        <w:ind w:left="4680"/>
        <w:jc w:val="both"/>
        <w:rPr>
          <w:b/>
        </w:rPr>
      </w:pPr>
      <w:r w:rsidRPr="001E2A71">
        <w:rPr>
          <w:b/>
        </w:rPr>
        <w:t>Составитель</w:t>
      </w:r>
    </w:p>
    <w:p w:rsidR="001B51AC" w:rsidRDefault="001B51AC" w:rsidP="001B51AC">
      <w:pPr>
        <w:ind w:left="4680"/>
        <w:jc w:val="both"/>
      </w:pPr>
      <w:r>
        <w:t>учитель начальных классов</w:t>
      </w:r>
    </w:p>
    <w:p w:rsidR="001B51AC" w:rsidRDefault="001B51AC" w:rsidP="001B51AC">
      <w:pPr>
        <w:ind w:left="4680"/>
        <w:jc w:val="both"/>
        <w:rPr>
          <w:sz w:val="20"/>
          <w:szCs w:val="20"/>
        </w:rPr>
      </w:pPr>
      <w:r>
        <w:t>Смирнова Татьяна Анатольевна</w:t>
      </w:r>
    </w:p>
    <w:p w:rsidR="001B51AC" w:rsidRDefault="001B51AC" w:rsidP="001B51AC">
      <w:pPr>
        <w:jc w:val="center"/>
      </w:pPr>
    </w:p>
    <w:p w:rsidR="001B51AC" w:rsidRDefault="001B51AC" w:rsidP="001B51AC">
      <w:pPr>
        <w:jc w:val="center"/>
      </w:pPr>
    </w:p>
    <w:p w:rsidR="001B51AC" w:rsidRDefault="001B51AC" w:rsidP="001B51AC">
      <w:pPr>
        <w:jc w:val="center"/>
      </w:pPr>
      <w:r>
        <w:t>Д. Горки</w:t>
      </w:r>
    </w:p>
    <w:p w:rsidR="001B51AC" w:rsidRDefault="001B51AC" w:rsidP="001B51AC">
      <w:pPr>
        <w:jc w:val="center"/>
      </w:pPr>
      <w:r>
        <w:t>2013</w:t>
      </w:r>
    </w:p>
    <w:p w:rsidR="001B51AC" w:rsidRDefault="001B51AC" w:rsidP="001B51AC"/>
    <w:p w:rsidR="0058047E" w:rsidRDefault="0058047E" w:rsidP="0058047E">
      <w:pPr>
        <w:spacing w:line="276" w:lineRule="auto"/>
        <w:jc w:val="both"/>
      </w:pPr>
      <w:r w:rsidRPr="00A75764">
        <w:t xml:space="preserve">       </w:t>
      </w:r>
    </w:p>
    <w:p w:rsidR="001B51AC" w:rsidRDefault="001B51AC" w:rsidP="0058047E">
      <w:pPr>
        <w:spacing w:line="276" w:lineRule="auto"/>
        <w:jc w:val="both"/>
      </w:pPr>
    </w:p>
    <w:p w:rsidR="001B51AC" w:rsidRPr="00A75764" w:rsidRDefault="001B51AC" w:rsidP="0058047E">
      <w:pPr>
        <w:spacing w:line="276" w:lineRule="auto"/>
        <w:jc w:val="both"/>
        <w:rPr>
          <w:b/>
        </w:rPr>
      </w:pPr>
    </w:p>
    <w:p w:rsidR="0058047E" w:rsidRPr="009821F7" w:rsidRDefault="0058047E" w:rsidP="0058047E">
      <w:pPr>
        <w:tabs>
          <w:tab w:val="left" w:pos="525"/>
          <w:tab w:val="center" w:pos="5244"/>
        </w:tabs>
        <w:jc w:val="center"/>
        <w:rPr>
          <w:b/>
          <w:sz w:val="20"/>
          <w:szCs w:val="20"/>
        </w:rPr>
      </w:pPr>
      <w:r w:rsidRPr="009821F7">
        <w:rPr>
          <w:b/>
          <w:sz w:val="36"/>
          <w:szCs w:val="36"/>
        </w:rPr>
        <w:lastRenderedPageBreak/>
        <w:t>Литературное чтение</w:t>
      </w:r>
      <w:r w:rsidRPr="009821F7">
        <w:rPr>
          <w:b/>
          <w:sz w:val="22"/>
          <w:szCs w:val="22"/>
        </w:rPr>
        <w:br/>
      </w:r>
    </w:p>
    <w:p w:rsidR="0058047E" w:rsidRPr="002840ED" w:rsidRDefault="0058047E" w:rsidP="0058047E">
      <w:pPr>
        <w:jc w:val="center"/>
        <w:outlineLvl w:val="0"/>
        <w:rPr>
          <w:color w:val="000000"/>
          <w:sz w:val="20"/>
          <w:szCs w:val="20"/>
        </w:rPr>
      </w:pPr>
      <w:r w:rsidRPr="00F65F6D">
        <w:rPr>
          <w:b/>
          <w:color w:val="000000"/>
          <w:sz w:val="32"/>
          <w:szCs w:val="32"/>
        </w:rPr>
        <w:t>Пояснительная записка</w:t>
      </w:r>
      <w:r w:rsidRPr="002840ED">
        <w:rPr>
          <w:b/>
          <w:color w:val="000000"/>
          <w:sz w:val="20"/>
          <w:szCs w:val="20"/>
        </w:rPr>
        <w:t xml:space="preserve">. </w:t>
      </w:r>
    </w:p>
    <w:p w:rsidR="00951FC8" w:rsidRPr="00A75764" w:rsidRDefault="0058047E" w:rsidP="0058047E">
      <w:pPr>
        <w:jc w:val="both"/>
      </w:pPr>
      <w:r>
        <w:t xml:space="preserve">      </w:t>
      </w:r>
      <w:proofErr w:type="gramStart"/>
      <w:r w:rsidRPr="00A75764">
        <w:t xml:space="preserve">Рабочая программа предмета «Литературное чтение» для  </w:t>
      </w:r>
      <w:r>
        <w:t>4</w:t>
      </w:r>
      <w:r w:rsidRPr="00A75764">
        <w:t xml:space="preserve">  класса на 201</w:t>
      </w:r>
      <w:r>
        <w:t>3</w:t>
      </w:r>
      <w:r w:rsidRPr="00A75764">
        <w:t xml:space="preserve"> – 201</w:t>
      </w:r>
      <w:r>
        <w:t>4</w:t>
      </w:r>
      <w:r w:rsidRPr="00A75764">
        <w:t xml:space="preserve">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A75764">
        <w:t>Головановой</w:t>
      </w:r>
      <w:proofErr w:type="spellEnd"/>
      <w:r w:rsidRPr="00A75764">
        <w:t xml:space="preserve"> «Литературное чтение. 1 – 4  классы» (200</w:t>
      </w:r>
      <w:r>
        <w:t>9</w:t>
      </w:r>
      <w:r w:rsidRPr="00A75764">
        <w:t>)</w:t>
      </w:r>
      <w:proofErr w:type="gramEnd"/>
    </w:p>
    <w:p w:rsidR="00951FC8" w:rsidRPr="00951FC8" w:rsidRDefault="0058047E" w:rsidP="00951F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5764">
        <w:t xml:space="preserve">     </w:t>
      </w:r>
      <w:r w:rsidR="00951FC8" w:rsidRPr="00951FC8">
        <w:t>Литературное чтение — один из основных предметов в об</w:t>
      </w:r>
      <w:r w:rsidR="00951FC8" w:rsidRPr="00951FC8">
        <w:softHyphen/>
        <w:t xml:space="preserve">учении младших школьников. Он формирует </w:t>
      </w:r>
      <w:proofErr w:type="spellStart"/>
      <w:r w:rsidR="00951FC8" w:rsidRPr="00951FC8">
        <w:t>общеучебный</w:t>
      </w:r>
      <w:proofErr w:type="spellEnd"/>
      <w:r w:rsidR="00951FC8" w:rsidRPr="00951FC8">
        <w:t xml:space="preserve"> на</w:t>
      </w:r>
      <w:r w:rsidR="00951FC8" w:rsidRPr="00951FC8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51FC8">
        <w:t>Успешность изучения курса литературного чтения обеспечи</w:t>
      </w:r>
      <w:r w:rsidRPr="00951FC8">
        <w:softHyphen/>
        <w:t>вает результативность по другим предметам начальной школы.</w:t>
      </w: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  <w:r w:rsidRPr="00A75764">
        <w:rPr>
          <w:rFonts w:cs="TimesNewRomanPS-BoldMT"/>
          <w:b/>
          <w:bCs/>
        </w:rPr>
        <w:t>Цели обучения</w:t>
      </w:r>
    </w:p>
    <w:p w:rsidR="0058047E" w:rsidRPr="00A75764" w:rsidRDefault="0058047E" w:rsidP="0058047E">
      <w:pPr>
        <w:autoSpaceDE w:val="0"/>
        <w:autoSpaceDN w:val="0"/>
        <w:adjustRightInd w:val="0"/>
        <w:jc w:val="both"/>
        <w:rPr>
          <w:rFonts w:cs="TimesNewRomanPSMT"/>
        </w:rPr>
      </w:pPr>
      <w:r w:rsidRPr="00A75764">
        <w:rPr>
          <w:rFonts w:cs="TimesNewRomanPSMT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A75764">
        <w:rPr>
          <w:rFonts w:cs="TimesNewRomanPS-BoldMT"/>
          <w:b/>
          <w:bCs/>
        </w:rPr>
        <w:t>:</w:t>
      </w:r>
    </w:p>
    <w:p w:rsidR="0058047E" w:rsidRPr="00A75764" w:rsidRDefault="0058047E" w:rsidP="0058047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TimesNewRomanPSMT"/>
        </w:rPr>
      </w:pPr>
      <w:r w:rsidRPr="00A75764">
        <w:rPr>
          <w:rFonts w:cs="TimesNewRomanPS-BoldMT"/>
          <w:b/>
          <w:bCs/>
        </w:rPr>
        <w:t xml:space="preserve">развитие </w:t>
      </w:r>
      <w:r w:rsidRPr="00A75764">
        <w:rPr>
          <w:rFonts w:cs="TimesNewRomanPSMT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58047E" w:rsidRPr="00A75764" w:rsidRDefault="0058047E" w:rsidP="0058047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TimesNewRomanPSMT"/>
        </w:rPr>
      </w:pPr>
      <w:r w:rsidRPr="00A75764">
        <w:rPr>
          <w:rFonts w:cs="TimesNewRomanPS-BoldMT"/>
          <w:b/>
          <w:bCs/>
        </w:rPr>
        <w:t xml:space="preserve">овладение </w:t>
      </w:r>
      <w:r w:rsidRPr="00A75764">
        <w:rPr>
          <w:rFonts w:cs="TimesNewRomanPSMT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8047E" w:rsidRPr="00A75764" w:rsidRDefault="0058047E" w:rsidP="0058047E">
      <w:pPr>
        <w:numPr>
          <w:ilvl w:val="0"/>
          <w:numId w:val="6"/>
        </w:numPr>
        <w:spacing w:line="276" w:lineRule="auto"/>
        <w:jc w:val="both"/>
      </w:pPr>
      <w:r w:rsidRPr="00A75764">
        <w:rPr>
          <w:rFonts w:cs="TimesNewRomanPS-BoldMT"/>
          <w:b/>
          <w:bCs/>
        </w:rPr>
        <w:t xml:space="preserve">воспитание </w:t>
      </w:r>
      <w:r w:rsidRPr="00A75764">
        <w:rPr>
          <w:rFonts w:cs="TimesNewRomanPSMT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</w:t>
      </w:r>
      <w:r w:rsidRPr="00A75764">
        <w:t xml:space="preserve"> Активно влиять на личность читателя, его чувства, сознание, волю.</w:t>
      </w:r>
    </w:p>
    <w:p w:rsidR="0058047E" w:rsidRPr="00A75764" w:rsidRDefault="0058047E" w:rsidP="0058047E">
      <w:pPr>
        <w:ind w:left="360"/>
        <w:jc w:val="both"/>
      </w:pPr>
    </w:p>
    <w:p w:rsidR="0058047E" w:rsidRPr="00A75764" w:rsidRDefault="0058047E" w:rsidP="0058047E">
      <w:pPr>
        <w:jc w:val="both"/>
        <w:rPr>
          <w:b/>
        </w:rPr>
      </w:pPr>
      <w:r w:rsidRPr="00A75764">
        <w:rPr>
          <w:b/>
        </w:rPr>
        <w:t>Основные задачи:</w:t>
      </w:r>
    </w:p>
    <w:p w:rsidR="0058047E" w:rsidRPr="00A75764" w:rsidRDefault="0058047E" w:rsidP="0058047E">
      <w:pPr>
        <w:jc w:val="both"/>
      </w:pPr>
      <w:r w:rsidRPr="00A75764">
        <w:rPr>
          <w:spacing w:val="-5"/>
        </w:rPr>
        <w:t xml:space="preserve">Среди предметов, входящих в образовательную область </w:t>
      </w:r>
      <w:r w:rsidRPr="00A75764">
        <w:rPr>
          <w:spacing w:val="-4"/>
        </w:rPr>
        <w:t xml:space="preserve">«Филология», курс литературного чтения в особой мере влияет </w:t>
      </w:r>
      <w:r w:rsidRPr="00A75764">
        <w:t xml:space="preserve">на решение следующих </w:t>
      </w:r>
      <w:r w:rsidRPr="00A75764">
        <w:rPr>
          <w:bCs/>
        </w:rPr>
        <w:t>задач:</w:t>
      </w:r>
    </w:p>
    <w:p w:rsidR="0058047E" w:rsidRPr="00A75764" w:rsidRDefault="0058047E" w:rsidP="0058047E">
      <w:pPr>
        <w:numPr>
          <w:ilvl w:val="0"/>
          <w:numId w:val="7"/>
        </w:numPr>
        <w:spacing w:line="276" w:lineRule="auto"/>
        <w:jc w:val="both"/>
      </w:pPr>
      <w:r w:rsidRPr="00A75764">
        <w:rPr>
          <w:b/>
          <w:iCs/>
          <w:spacing w:val="-10"/>
        </w:rPr>
        <w:t xml:space="preserve">Освоение </w:t>
      </w:r>
      <w:r w:rsidRPr="00A75764">
        <w:rPr>
          <w:iCs/>
          <w:spacing w:val="-10"/>
        </w:rPr>
        <w:t xml:space="preserve">общекультурных навыков чтения и понимания </w:t>
      </w:r>
      <w:r w:rsidRPr="00A75764">
        <w:rPr>
          <w:iCs/>
          <w:spacing w:val="-12"/>
        </w:rPr>
        <w:t>текста; воспитание интереса к чтению и книге.</w:t>
      </w:r>
    </w:p>
    <w:p w:rsidR="0058047E" w:rsidRPr="00A75764" w:rsidRDefault="0058047E" w:rsidP="0058047E">
      <w:pPr>
        <w:jc w:val="both"/>
      </w:pPr>
      <w:r w:rsidRPr="00A75764">
        <w:rPr>
          <w:spacing w:val="-11"/>
        </w:rPr>
        <w:t>Решение этой задачи предполагает, прежде всего, формирова</w:t>
      </w:r>
      <w:r w:rsidRPr="00A75764">
        <w:rPr>
          <w:spacing w:val="-11"/>
        </w:rPr>
        <w:softHyphen/>
        <w:t>ние осмысленного читательского навыка (интереса к процессу чте</w:t>
      </w:r>
      <w:r w:rsidRPr="00A75764">
        <w:rPr>
          <w:spacing w:val="-11"/>
        </w:rPr>
        <w:softHyphen/>
      </w:r>
      <w:r w:rsidRPr="00A75764">
        <w:rPr>
          <w:spacing w:val="-8"/>
        </w:rPr>
        <w:t xml:space="preserve">ния и потребности читать произведения разных видов литературы), </w:t>
      </w:r>
      <w:proofErr w:type="gramStart"/>
      <w:r w:rsidRPr="00A75764">
        <w:rPr>
          <w:spacing w:val="-8"/>
        </w:rPr>
        <w:t>который</w:t>
      </w:r>
      <w:proofErr w:type="gramEnd"/>
      <w:r w:rsidRPr="00A75764">
        <w:rPr>
          <w:spacing w:val="-8"/>
        </w:rPr>
        <w:t xml:space="preserve"> во многом определяет успешность обучения млад</w:t>
      </w:r>
      <w:r w:rsidRPr="00A75764">
        <w:rPr>
          <w:spacing w:val="-8"/>
        </w:rPr>
        <w:softHyphen/>
      </w:r>
      <w:r w:rsidRPr="00A75764">
        <w:rPr>
          <w:spacing w:val="-10"/>
        </w:rPr>
        <w:t xml:space="preserve">шего школьника по другим предметам, т. е. в результате освоения </w:t>
      </w:r>
      <w:r w:rsidRPr="00A75764">
        <w:rPr>
          <w:spacing w:val="-9"/>
        </w:rPr>
        <w:t>предметного содержания литературного чтения учащиеся приоб</w:t>
      </w:r>
      <w:r w:rsidRPr="00A75764">
        <w:rPr>
          <w:spacing w:val="-9"/>
        </w:rPr>
        <w:softHyphen/>
      </w:r>
      <w:r w:rsidRPr="00A75764">
        <w:rPr>
          <w:spacing w:val="-8"/>
        </w:rPr>
        <w:t xml:space="preserve">ретают </w:t>
      </w:r>
      <w:proofErr w:type="spellStart"/>
      <w:r w:rsidRPr="00A75764">
        <w:rPr>
          <w:spacing w:val="-8"/>
        </w:rPr>
        <w:t>общеучебное</w:t>
      </w:r>
      <w:proofErr w:type="spellEnd"/>
      <w:r w:rsidRPr="00A75764">
        <w:rPr>
          <w:spacing w:val="-8"/>
        </w:rPr>
        <w:t xml:space="preserve"> умение осознанно читать тексты.</w:t>
      </w:r>
    </w:p>
    <w:p w:rsidR="0058047E" w:rsidRPr="00A75764" w:rsidRDefault="0058047E" w:rsidP="0058047E">
      <w:pPr>
        <w:jc w:val="both"/>
        <w:rPr>
          <w:spacing w:val="-4"/>
        </w:rPr>
      </w:pPr>
    </w:p>
    <w:p w:rsidR="0058047E" w:rsidRPr="00A75764" w:rsidRDefault="0058047E" w:rsidP="0058047E">
      <w:pPr>
        <w:numPr>
          <w:ilvl w:val="0"/>
          <w:numId w:val="7"/>
        </w:numPr>
        <w:spacing w:line="276" w:lineRule="auto"/>
        <w:jc w:val="both"/>
      </w:pPr>
      <w:r w:rsidRPr="00A75764">
        <w:rPr>
          <w:b/>
          <w:iCs/>
          <w:spacing w:val="-2"/>
        </w:rPr>
        <w:t>Овладение</w:t>
      </w:r>
      <w:r w:rsidRPr="00A75764">
        <w:rPr>
          <w:iCs/>
          <w:spacing w:val="-2"/>
        </w:rPr>
        <w:t xml:space="preserve"> речевой, письменной и коммуникативной </w:t>
      </w:r>
      <w:r w:rsidRPr="00A75764">
        <w:rPr>
          <w:iCs/>
        </w:rPr>
        <w:t>культурой.</w:t>
      </w:r>
    </w:p>
    <w:p w:rsidR="0058047E" w:rsidRPr="00A75764" w:rsidRDefault="0058047E" w:rsidP="0058047E">
      <w:pPr>
        <w:jc w:val="both"/>
      </w:pPr>
      <w:r w:rsidRPr="00A75764">
        <w:rPr>
          <w:spacing w:val="-9"/>
        </w:rPr>
        <w:t>Выполнение этой задачи связано с умением работать с раз</w:t>
      </w:r>
      <w:r w:rsidRPr="00A75764">
        <w:rPr>
          <w:spacing w:val="-9"/>
        </w:rPr>
        <w:softHyphen/>
      </w:r>
      <w:r w:rsidRPr="00A75764">
        <w:rPr>
          <w:spacing w:val="-3"/>
        </w:rPr>
        <w:t>личными видами текстов, ориентироваться в книге, использо</w:t>
      </w:r>
      <w:r w:rsidRPr="00A75764">
        <w:rPr>
          <w:spacing w:val="-3"/>
        </w:rPr>
        <w:softHyphen/>
      </w:r>
      <w:r w:rsidRPr="00A75764">
        <w:rPr>
          <w:spacing w:val="-4"/>
        </w:rPr>
        <w:t>вать ее для расширения знаний об окружающем мире. В ре</w:t>
      </w:r>
      <w:r w:rsidRPr="00A75764">
        <w:rPr>
          <w:spacing w:val="-4"/>
        </w:rPr>
        <w:softHyphen/>
        <w:t xml:space="preserve"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</w:t>
      </w:r>
      <w:r w:rsidRPr="00A75764">
        <w:rPr>
          <w:spacing w:val="-4"/>
        </w:rPr>
        <w:lastRenderedPageBreak/>
        <w:t>различные объ</w:t>
      </w:r>
      <w:r w:rsidRPr="00A75764">
        <w:rPr>
          <w:spacing w:val="-4"/>
        </w:rPr>
        <w:softHyphen/>
      </w:r>
      <w:r w:rsidRPr="00A75764">
        <w:rPr>
          <w:spacing w:val="-8"/>
        </w:rPr>
        <w:t>екты и процессы, самостоятельно пользуются справочным аппа</w:t>
      </w:r>
      <w:r w:rsidRPr="00A75764">
        <w:rPr>
          <w:spacing w:val="-8"/>
        </w:rPr>
        <w:softHyphen/>
      </w:r>
      <w:r w:rsidRPr="00A75764">
        <w:rPr>
          <w:spacing w:val="-3"/>
        </w:rPr>
        <w:t>ратом учебника, находят информацию в словарях, справочни</w:t>
      </w:r>
      <w:r w:rsidRPr="00A75764">
        <w:rPr>
          <w:spacing w:val="-3"/>
        </w:rPr>
        <w:softHyphen/>
      </w:r>
      <w:r w:rsidRPr="00A75764">
        <w:t>ках и энциклопедиях.</w:t>
      </w:r>
    </w:p>
    <w:p w:rsidR="0058047E" w:rsidRPr="00A75764" w:rsidRDefault="0058047E" w:rsidP="0058047E">
      <w:pPr>
        <w:rPr>
          <w:spacing w:val="-14"/>
        </w:rPr>
      </w:pPr>
    </w:p>
    <w:p w:rsidR="0058047E" w:rsidRPr="00A75764" w:rsidRDefault="0058047E" w:rsidP="0058047E">
      <w:pPr>
        <w:numPr>
          <w:ilvl w:val="0"/>
          <w:numId w:val="7"/>
        </w:numPr>
        <w:spacing w:line="276" w:lineRule="auto"/>
      </w:pPr>
      <w:r w:rsidRPr="00A75764">
        <w:rPr>
          <w:b/>
          <w:iCs/>
          <w:spacing w:val="-21"/>
        </w:rPr>
        <w:t xml:space="preserve">Воспитание </w:t>
      </w:r>
      <w:r w:rsidRPr="00A75764">
        <w:rPr>
          <w:iCs/>
          <w:spacing w:val="-21"/>
        </w:rPr>
        <w:t>эстетического</w:t>
      </w:r>
      <w:r>
        <w:rPr>
          <w:iCs/>
          <w:spacing w:val="-21"/>
        </w:rPr>
        <w:t xml:space="preserve"> </w:t>
      </w:r>
      <w:r w:rsidRPr="00A75764">
        <w:rPr>
          <w:iCs/>
          <w:spacing w:val="-21"/>
        </w:rPr>
        <w:t xml:space="preserve"> отношения к действительности, </w:t>
      </w:r>
      <w:r w:rsidRPr="00A75764">
        <w:rPr>
          <w:iCs/>
        </w:rPr>
        <w:t>отражённой в художественной литературе.</w:t>
      </w:r>
    </w:p>
    <w:p w:rsidR="0058047E" w:rsidRPr="00A75764" w:rsidRDefault="0058047E" w:rsidP="0058047E">
      <w:pPr>
        <w:jc w:val="both"/>
      </w:pPr>
      <w:r w:rsidRPr="00A75764">
        <w:rPr>
          <w:spacing w:val="-10"/>
        </w:rPr>
        <w:t xml:space="preserve"> Решение этой задачи способствует пониманию художествен</w:t>
      </w:r>
      <w:r w:rsidRPr="00A75764">
        <w:rPr>
          <w:spacing w:val="-10"/>
        </w:rPr>
        <w:softHyphen/>
      </w:r>
      <w:r w:rsidRPr="00A75764">
        <w:rPr>
          <w:spacing w:val="-5"/>
        </w:rPr>
        <w:t xml:space="preserve">ного произведения как особого вида искусства; формированию </w:t>
      </w:r>
      <w:r w:rsidRPr="00A75764">
        <w:rPr>
          <w:spacing w:val="-6"/>
        </w:rPr>
        <w:t>умения определять его художественную ценность и анализиро</w:t>
      </w:r>
      <w:r w:rsidRPr="00A75764">
        <w:rPr>
          <w:spacing w:val="-6"/>
        </w:rPr>
        <w:softHyphen/>
      </w:r>
      <w:r w:rsidRPr="00A75764">
        <w:rPr>
          <w:spacing w:val="-8"/>
        </w:rPr>
        <w:t>вать (на доступном уровне) средства выразительности. Развива</w:t>
      </w:r>
      <w:r w:rsidRPr="00A75764">
        <w:rPr>
          <w:spacing w:val="-8"/>
        </w:rPr>
        <w:softHyphen/>
      </w:r>
      <w:r w:rsidRPr="00A75764">
        <w:t>ется умение сравнивать искусство слова с другими видами ис</w:t>
      </w:r>
      <w:r w:rsidRPr="00A75764">
        <w:softHyphen/>
      </w:r>
      <w:r w:rsidRPr="00A75764">
        <w:rPr>
          <w:spacing w:val="-6"/>
        </w:rPr>
        <w:t xml:space="preserve">кусства (живопись, театр, кино, музыка); находить сходство и </w:t>
      </w:r>
      <w:r w:rsidRPr="00A75764">
        <w:t>различие разных жанров, используемых художественных средств.</w:t>
      </w:r>
    </w:p>
    <w:p w:rsidR="0058047E" w:rsidRPr="00A75764" w:rsidRDefault="0058047E" w:rsidP="0058047E">
      <w:pPr>
        <w:jc w:val="both"/>
        <w:rPr>
          <w:spacing w:val="-16"/>
        </w:rPr>
      </w:pPr>
    </w:p>
    <w:p w:rsidR="0058047E" w:rsidRPr="00A75764" w:rsidRDefault="0058047E" w:rsidP="0058047E">
      <w:pPr>
        <w:numPr>
          <w:ilvl w:val="0"/>
          <w:numId w:val="7"/>
        </w:numPr>
        <w:spacing w:line="276" w:lineRule="auto"/>
        <w:jc w:val="both"/>
      </w:pPr>
      <w:r w:rsidRPr="00A75764">
        <w:rPr>
          <w:b/>
          <w:iCs/>
          <w:spacing w:val="-12"/>
        </w:rPr>
        <w:t>Формирование</w:t>
      </w:r>
      <w:r w:rsidRPr="00A75764">
        <w:rPr>
          <w:iCs/>
          <w:spacing w:val="-12"/>
        </w:rPr>
        <w:t xml:space="preserve"> нравственного сознания и эстетического </w:t>
      </w:r>
      <w:r w:rsidRPr="00A75764">
        <w:rPr>
          <w:iCs/>
          <w:spacing w:val="-3"/>
        </w:rPr>
        <w:t xml:space="preserve">вкуса младшего школьника; понимание духовной сущности </w:t>
      </w:r>
      <w:r w:rsidRPr="00A75764">
        <w:rPr>
          <w:iCs/>
        </w:rPr>
        <w:t>произведений.</w:t>
      </w:r>
    </w:p>
    <w:p w:rsidR="0058047E" w:rsidRPr="00951FC8" w:rsidRDefault="0058047E" w:rsidP="00951FC8">
      <w:pPr>
        <w:jc w:val="both"/>
      </w:pPr>
      <w:r w:rsidRPr="00A75764">
        <w:rPr>
          <w:spacing w:val="-3"/>
        </w:rPr>
        <w:t xml:space="preserve">С учётом особенностей художественной литературы, ее </w:t>
      </w:r>
      <w:r w:rsidRPr="00A75764">
        <w:rPr>
          <w:spacing w:val="-8"/>
        </w:rPr>
        <w:t>нравственной сущности, влияния на становление личности ма</w:t>
      </w:r>
      <w:r w:rsidRPr="00A75764">
        <w:rPr>
          <w:spacing w:val="-8"/>
        </w:rPr>
        <w:softHyphen/>
      </w:r>
      <w:r w:rsidRPr="00A75764">
        <w:rPr>
          <w:spacing w:val="-5"/>
        </w:rPr>
        <w:t xml:space="preserve">ленького читателя решение этой задачи приобретает особое </w:t>
      </w:r>
      <w:r w:rsidRPr="00A75764">
        <w:t xml:space="preserve">значение. В процессе работы с художественным произведением </w:t>
      </w:r>
      <w:r w:rsidRPr="00A75764">
        <w:rPr>
          <w:spacing w:val="-6"/>
        </w:rPr>
        <w:t xml:space="preserve">младший школьник осваивает основные нравственно-этические </w:t>
      </w:r>
      <w:r w:rsidRPr="00A75764">
        <w:rPr>
          <w:spacing w:val="-3"/>
        </w:rPr>
        <w:t>ценности взаимодействия с окружающим миром, получает на</w:t>
      </w:r>
      <w:r w:rsidRPr="00A75764">
        <w:t xml:space="preserve">вык анализа положительных и отрицательных действии героев, </w:t>
      </w:r>
      <w:r w:rsidRPr="00A75764">
        <w:rPr>
          <w:spacing w:val="-3"/>
        </w:rPr>
        <w:t xml:space="preserve">событий. Понимание значения эмоциональной окрашенности </w:t>
      </w:r>
      <w:r w:rsidRPr="00A75764">
        <w:rPr>
          <w:spacing w:val="-6"/>
        </w:rPr>
        <w:t xml:space="preserve">всех сюжетных линий произведения способствует воспитанию </w:t>
      </w:r>
      <w:r w:rsidRPr="00A75764">
        <w:rPr>
          <w:spacing w:val="-1"/>
        </w:rPr>
        <w:t xml:space="preserve">адекватного эмоционального состояния как предпосылки </w:t>
      </w:r>
      <w:r w:rsidRPr="00A75764">
        <w:t>собственного поведения в жизни.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51FC8">
        <w:t>Литературное чтение как учебный предмет в начальной шко</w:t>
      </w:r>
      <w:r w:rsidRPr="00951FC8">
        <w:softHyphen/>
        <w:t>ле имеет большое значение в решении задач не только обуче</w:t>
      </w:r>
      <w:r w:rsidRPr="00951FC8">
        <w:softHyphen/>
        <w:t>ния, но и воспитания.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51FC8">
        <w:t>Знакомство учащихся с доступными их возрасту художе</w:t>
      </w:r>
      <w:r w:rsidRPr="00951FC8">
        <w:softHyphen/>
        <w:t>ственными произведениями, духовно-нравственное и эстети</w:t>
      </w:r>
      <w:r w:rsidRPr="00951FC8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951FC8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951FC8">
        <w:softHyphen/>
        <w:t>ципами поведения культурного человека, формирует навыки доброжелательного сотрудничества.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51FC8">
        <w:t>Важнейшим аспектом литературного чтения является фор</w:t>
      </w:r>
      <w:r w:rsidRPr="00951FC8">
        <w:softHyphen/>
        <w:t>мирование навыка чтения и других видов речевой деятельно</w:t>
      </w:r>
      <w:r w:rsidRPr="00951FC8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951FC8">
        <w:softHyphen/>
        <w:t>жающем мире.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51FC8">
        <w:t>В процессе освоения курса у младших школьников повыша</w:t>
      </w:r>
      <w:r w:rsidRPr="00951FC8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951FC8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951FC8">
        <w:softHyphen/>
        <w:t>вочниках и энциклопедиях.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51FC8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951FC8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951FC8" w:rsidRPr="00951FC8" w:rsidRDefault="00951FC8" w:rsidP="00951FC8">
      <w:pPr>
        <w:shd w:val="clear" w:color="auto" w:fill="FFFFFF"/>
        <w:autoSpaceDE w:val="0"/>
        <w:autoSpaceDN w:val="0"/>
        <w:adjustRightInd w:val="0"/>
        <w:jc w:val="both"/>
      </w:pPr>
      <w:r w:rsidRPr="00951FC8">
        <w:t>Курс литературного чтения пробуждает интерес учащих</w:t>
      </w:r>
      <w:r w:rsidRPr="00951FC8">
        <w:softHyphen/>
        <w:t>ся к чтению художественных произведений. Внимание начи</w:t>
      </w:r>
      <w:r w:rsidRPr="00951FC8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951FC8" w:rsidRPr="00073E6F" w:rsidRDefault="00951FC8" w:rsidP="00951F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FC8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</w:t>
      </w:r>
      <w:r w:rsidRPr="00073E6F">
        <w:rPr>
          <w:sz w:val="28"/>
          <w:szCs w:val="28"/>
        </w:rPr>
        <w:t>.</w:t>
      </w:r>
    </w:p>
    <w:p w:rsidR="00951FC8" w:rsidRPr="00A75764" w:rsidRDefault="00951FC8" w:rsidP="0058047E">
      <w:pPr>
        <w:jc w:val="both"/>
      </w:pPr>
    </w:p>
    <w:p w:rsidR="0058047E" w:rsidRPr="00A75764" w:rsidRDefault="0058047E" w:rsidP="0058047E">
      <w:pPr>
        <w:jc w:val="both"/>
        <w:rPr>
          <w:b/>
        </w:rPr>
      </w:pPr>
    </w:p>
    <w:p w:rsidR="0058047E" w:rsidRPr="00A75764" w:rsidRDefault="0058047E" w:rsidP="0058047E">
      <w:pPr>
        <w:jc w:val="both"/>
        <w:rPr>
          <w:b/>
        </w:rPr>
      </w:pPr>
      <w:r w:rsidRPr="00A75764">
        <w:rPr>
          <w:b/>
        </w:rPr>
        <w:lastRenderedPageBreak/>
        <w:t>Специфика программы</w:t>
      </w:r>
    </w:p>
    <w:p w:rsidR="0058047E" w:rsidRPr="00A75764" w:rsidRDefault="0058047E" w:rsidP="0058047E">
      <w:pPr>
        <w:jc w:val="both"/>
        <w:rPr>
          <w:b/>
        </w:rPr>
      </w:pPr>
    </w:p>
    <w:p w:rsidR="0058047E" w:rsidRPr="00A75764" w:rsidRDefault="0058047E" w:rsidP="0058047E">
      <w:pPr>
        <w:jc w:val="both"/>
      </w:pPr>
      <w:proofErr w:type="spellStart"/>
      <w:r w:rsidRPr="00A75764">
        <w:rPr>
          <w:b/>
          <w:bCs/>
        </w:rPr>
        <w:t>Аудирование</w:t>
      </w:r>
      <w:proofErr w:type="spellEnd"/>
      <w:r w:rsidRPr="00A75764">
        <w:rPr>
          <w:b/>
          <w:bCs/>
        </w:rPr>
        <w:t xml:space="preserve"> (слушание) </w:t>
      </w:r>
      <w:r w:rsidRPr="00A75764">
        <w:t>- это умение слушать и слы</w:t>
      </w:r>
      <w:r w:rsidRPr="00A75764">
        <w:softHyphen/>
      </w:r>
      <w:r w:rsidRPr="00A75764">
        <w:rPr>
          <w:spacing w:val="-4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58047E" w:rsidRPr="00A75764" w:rsidRDefault="0058047E" w:rsidP="0058047E">
      <w:pPr>
        <w:jc w:val="both"/>
      </w:pPr>
      <w:r w:rsidRPr="00A75764">
        <w:rPr>
          <w:bCs/>
          <w:spacing w:val="-6"/>
        </w:rPr>
        <w:t xml:space="preserve">Чтение </w:t>
      </w:r>
      <w:r w:rsidRPr="00A75764">
        <w:rPr>
          <w:spacing w:val="-6"/>
        </w:rPr>
        <w:t>понимается как осознанный самостоятельный про</w:t>
      </w:r>
      <w:r w:rsidRPr="00A75764">
        <w:rPr>
          <w:spacing w:val="-6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A75764">
        <w:rPr>
          <w:spacing w:val="-6"/>
        </w:rPr>
        <w:softHyphen/>
        <w:t>ное, просмотровое, выборочное); выразительное чтение с ис</w:t>
      </w:r>
      <w:r w:rsidRPr="00A75764">
        <w:rPr>
          <w:spacing w:val="-6"/>
        </w:rPr>
        <w:softHyphen/>
      </w:r>
      <w:r w:rsidRPr="00A75764">
        <w:rPr>
          <w:spacing w:val="-5"/>
        </w:rPr>
        <w:t>пользованием интонации, темпа, тона, пауз, ударений - логи</w:t>
      </w:r>
      <w:r w:rsidRPr="00A75764">
        <w:rPr>
          <w:spacing w:val="-5"/>
        </w:rPr>
        <w:softHyphen/>
      </w:r>
      <w:r w:rsidRPr="00A75764">
        <w:rPr>
          <w:spacing w:val="-3"/>
        </w:rPr>
        <w:t>ческого и др., соответствующих смыслу текста.</w:t>
      </w:r>
    </w:p>
    <w:p w:rsidR="0058047E" w:rsidRPr="00A75764" w:rsidRDefault="0058047E" w:rsidP="0058047E">
      <w:pPr>
        <w:jc w:val="both"/>
      </w:pPr>
      <w:proofErr w:type="gramStart"/>
      <w:r w:rsidRPr="00A75764">
        <w:rPr>
          <w:b/>
          <w:bCs/>
          <w:spacing w:val="-4"/>
        </w:rPr>
        <w:t xml:space="preserve">Говорение (культура речевого общения) </w:t>
      </w:r>
      <w:r w:rsidRPr="00A75764">
        <w:rPr>
          <w:spacing w:val="-4"/>
        </w:rPr>
        <w:t>на основе раз</w:t>
      </w:r>
      <w:r w:rsidRPr="00A75764">
        <w:rPr>
          <w:spacing w:val="-4"/>
        </w:rPr>
        <w:softHyphen/>
        <w:t>ных видов текстов определяет специфические умения: учас</w:t>
      </w:r>
      <w:r w:rsidRPr="00A75764">
        <w:rPr>
          <w:spacing w:val="-4"/>
        </w:rPr>
        <w:softHyphen/>
      </w:r>
      <w:r w:rsidRPr="00A75764">
        <w:rPr>
          <w:spacing w:val="-3"/>
        </w:rPr>
        <w:t xml:space="preserve">твовать в диалоге (задавать вопросы по тексту и отвечать на </w:t>
      </w:r>
      <w:r w:rsidRPr="00A75764">
        <w:rPr>
          <w:spacing w:val="-5"/>
        </w:rPr>
        <w:t>них); создавать монолог (отбирать и использовать изобрази</w:t>
      </w:r>
      <w:r w:rsidRPr="00A75764">
        <w:rPr>
          <w:spacing w:val="-5"/>
        </w:rPr>
        <w:softHyphen/>
      </w:r>
      <w:r w:rsidRPr="00A75764">
        <w:rPr>
          <w:spacing w:val="-8"/>
        </w:rPr>
        <w:t>тельно-выразительные средства языка для создания собственно</w:t>
      </w:r>
      <w:r w:rsidRPr="00A75764">
        <w:rPr>
          <w:spacing w:val="-8"/>
        </w:rPr>
        <w:softHyphen/>
      </w:r>
      <w:r w:rsidRPr="00A75764">
        <w:rPr>
          <w:spacing w:val="-6"/>
        </w:rPr>
        <w:t>го устного высказывания); воплощать свои жизненные впечат</w:t>
      </w:r>
      <w:r w:rsidRPr="00A75764">
        <w:rPr>
          <w:spacing w:val="-6"/>
        </w:rPr>
        <w:softHyphen/>
        <w:t>ления в словесном образе, выстраивать композицию собствен</w:t>
      </w:r>
      <w:r w:rsidRPr="00A75764">
        <w:rPr>
          <w:spacing w:val="-6"/>
        </w:rPr>
        <w:softHyphen/>
      </w:r>
      <w:r w:rsidRPr="00A75764">
        <w:t xml:space="preserve">ного высказывания, раскрывать в устном высказывании </w:t>
      </w:r>
      <w:r w:rsidRPr="00A75764">
        <w:rPr>
          <w:spacing w:val="-4"/>
        </w:rPr>
        <w:t>авторский замысел, передавая основную мысль текста.</w:t>
      </w:r>
      <w:proofErr w:type="gramEnd"/>
    </w:p>
    <w:p w:rsidR="0058047E" w:rsidRPr="00A75764" w:rsidRDefault="0058047E" w:rsidP="0058047E">
      <w:pPr>
        <w:jc w:val="both"/>
      </w:pPr>
      <w:r w:rsidRPr="00A75764">
        <w:rPr>
          <w:b/>
          <w:bCs/>
          <w:spacing w:val="-6"/>
        </w:rPr>
        <w:t xml:space="preserve">Письмо (культура письменной речи) </w:t>
      </w:r>
      <w:r w:rsidRPr="00A75764">
        <w:rPr>
          <w:spacing w:val="-6"/>
        </w:rPr>
        <w:t>предполагает прак</w:t>
      </w:r>
      <w:r w:rsidRPr="00A75764">
        <w:rPr>
          <w:spacing w:val="-6"/>
        </w:rPr>
        <w:softHyphen/>
      </w:r>
      <w:r w:rsidRPr="00A75764">
        <w:rPr>
          <w:spacing w:val="-3"/>
        </w:rPr>
        <w:t xml:space="preserve">тическое освоение обучаемыми некоторых типов письменной </w:t>
      </w:r>
      <w:r w:rsidRPr="00A75764">
        <w:rPr>
          <w:spacing w:val="-6"/>
        </w:rPr>
        <w:t xml:space="preserve">речи (на основе осмысления художественного произведения): </w:t>
      </w:r>
      <w:r w:rsidRPr="00A75764">
        <w:t>текст-повествование, текст-описание, текст-рассуждение; созда</w:t>
      </w:r>
      <w:r w:rsidRPr="00A75764">
        <w:softHyphen/>
        <w:t>ние собственных мини-сочинений (рассказ по картинке), написание отзыва.</w:t>
      </w:r>
    </w:p>
    <w:p w:rsidR="0058047E" w:rsidRPr="00A75764" w:rsidRDefault="0058047E" w:rsidP="0058047E">
      <w:pPr>
        <w:jc w:val="both"/>
        <w:rPr>
          <w:b/>
        </w:rPr>
      </w:pPr>
      <w:r w:rsidRPr="00A75764">
        <w:rPr>
          <w:b/>
        </w:rPr>
        <w:t>Основные содержательные линии курса (разделы, структура)</w:t>
      </w:r>
    </w:p>
    <w:p w:rsidR="0058047E" w:rsidRPr="00A75764" w:rsidRDefault="0058047E" w:rsidP="0058047E">
      <w:pPr>
        <w:jc w:val="both"/>
        <w:rPr>
          <w:b/>
        </w:rPr>
      </w:pPr>
    </w:p>
    <w:p w:rsidR="0058047E" w:rsidRPr="00A75764" w:rsidRDefault="0058047E" w:rsidP="0058047E">
      <w:pPr>
        <w:numPr>
          <w:ilvl w:val="0"/>
          <w:numId w:val="4"/>
        </w:numPr>
        <w:rPr>
          <w:b/>
        </w:rPr>
      </w:pPr>
      <w:r w:rsidRPr="00A75764">
        <w:t>Устное народное творчество</w:t>
      </w:r>
    </w:p>
    <w:p w:rsidR="0058047E" w:rsidRPr="00A75764" w:rsidRDefault="0058047E" w:rsidP="0058047E">
      <w:pPr>
        <w:numPr>
          <w:ilvl w:val="0"/>
          <w:numId w:val="4"/>
        </w:numPr>
        <w:rPr>
          <w:b/>
        </w:rPr>
      </w:pPr>
      <w:r w:rsidRPr="00A75764">
        <w:t>Страницы русской классики</w:t>
      </w:r>
      <w:r w:rsidRPr="00A75764">
        <w:rPr>
          <w:b/>
        </w:rPr>
        <w:t xml:space="preserve"> </w:t>
      </w:r>
    </w:p>
    <w:p w:rsidR="0058047E" w:rsidRPr="00A75764" w:rsidRDefault="0058047E" w:rsidP="0058047E">
      <w:pPr>
        <w:numPr>
          <w:ilvl w:val="0"/>
          <w:numId w:val="4"/>
        </w:numPr>
        <w:rPr>
          <w:b/>
        </w:rPr>
      </w:pPr>
      <w:r w:rsidRPr="00A75764">
        <w:t>Литературные сказки</w:t>
      </w:r>
    </w:p>
    <w:p w:rsidR="0058047E" w:rsidRPr="00A75764" w:rsidRDefault="0058047E" w:rsidP="0058047E">
      <w:pPr>
        <w:numPr>
          <w:ilvl w:val="0"/>
          <w:numId w:val="4"/>
        </w:numPr>
        <w:rPr>
          <w:b/>
        </w:rPr>
      </w:pPr>
      <w:r w:rsidRPr="00A75764">
        <w:t>Любимые детские писатели</w:t>
      </w:r>
    </w:p>
    <w:p w:rsidR="0058047E" w:rsidRPr="00CD7E86" w:rsidRDefault="0058047E" w:rsidP="0058047E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A75764">
        <w:t>Зарубежная литература</w:t>
      </w:r>
    </w:p>
    <w:p w:rsidR="00CD7E86" w:rsidRPr="00CD7E86" w:rsidRDefault="00CD7E86" w:rsidP="00CD7E86">
      <w:pPr>
        <w:pStyle w:val="a3"/>
        <w:shd w:val="clear" w:color="auto" w:fill="FFFFFF"/>
        <w:spacing w:line="276" w:lineRule="auto"/>
        <w:ind w:right="48"/>
        <w:jc w:val="both"/>
        <w:rPr>
          <w:b/>
          <w:color w:val="000000"/>
          <w:spacing w:val="-3"/>
        </w:rPr>
      </w:pPr>
      <w:r w:rsidRPr="00CD7E86">
        <w:rPr>
          <w:b/>
          <w:color w:val="000000"/>
          <w:spacing w:val="-3"/>
        </w:rPr>
        <w:t>Основные содержательные линии</w:t>
      </w:r>
    </w:p>
    <w:p w:rsidR="00CD7E86" w:rsidRPr="00C0333F" w:rsidRDefault="00CD7E86" w:rsidP="00CD7E86">
      <w:pPr>
        <w:jc w:val="both"/>
      </w:pPr>
      <w:r>
        <w:t xml:space="preserve">      </w:t>
      </w:r>
      <w:r w:rsidRPr="00C0333F"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C0333F"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</w:r>
      <w:proofErr w:type="spellStart"/>
      <w:r w:rsidRPr="00C0333F">
        <w:t>Голявкин</w:t>
      </w:r>
      <w:proofErr w:type="spellEnd"/>
      <w:r w:rsidRPr="00C0333F">
        <w:t>, В. Я Брюсов</w:t>
      </w:r>
      <w:proofErr w:type="gramEnd"/>
      <w:r w:rsidRPr="00C0333F">
        <w:t xml:space="preserve">, Д. Н. </w:t>
      </w:r>
      <w:proofErr w:type="spellStart"/>
      <w:proofErr w:type="gramStart"/>
      <w:r w:rsidRPr="00C0333F">
        <w:t>Мамин-Сибиряк</w:t>
      </w:r>
      <w:proofErr w:type="spellEnd"/>
      <w:proofErr w:type="gramEnd"/>
      <w:r w:rsidRPr="00C0333F">
        <w:t xml:space="preserve">, Д. Б. </w:t>
      </w:r>
      <w:proofErr w:type="spellStart"/>
      <w:r w:rsidRPr="00C0333F">
        <w:t>Кедрин</w:t>
      </w:r>
      <w:proofErr w:type="spellEnd"/>
      <w:r w:rsidRPr="00C0333F">
        <w:t xml:space="preserve">, Б. А.Слуцкий, К. </w:t>
      </w:r>
      <w:proofErr w:type="spellStart"/>
      <w:r w:rsidRPr="00C0333F">
        <w:t>Булычев</w:t>
      </w:r>
      <w:proofErr w:type="spellEnd"/>
      <w:r w:rsidRPr="00C0333F">
        <w:t>, Д. Свифт, Г. Х. Андерсен, М.Твен, С. Лагерлеф и др.</w:t>
      </w:r>
    </w:p>
    <w:p w:rsidR="00CD7E86" w:rsidRPr="00C0333F" w:rsidRDefault="00CD7E86" w:rsidP="00CD7E86">
      <w:pPr>
        <w:jc w:val="both"/>
      </w:pPr>
      <w:r w:rsidRPr="00C0333F"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CD7E86" w:rsidRPr="00C0333F" w:rsidRDefault="00CD7E86" w:rsidP="00CD7E86">
      <w:pPr>
        <w:jc w:val="both"/>
      </w:pPr>
      <w:r w:rsidRPr="00C0333F"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CD7E86" w:rsidRPr="00C0333F" w:rsidRDefault="00CD7E86" w:rsidP="00CD7E86">
      <w:pPr>
        <w:jc w:val="both"/>
      </w:pPr>
      <w:r w:rsidRPr="00C0333F"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CD7E86" w:rsidRPr="00C0333F" w:rsidRDefault="00CD7E86" w:rsidP="00CD7E86">
      <w:pPr>
        <w:jc w:val="both"/>
      </w:pPr>
      <w:r w:rsidRPr="00C0333F">
        <w:t xml:space="preserve">Виды речевой деятельности – важнейшая содержательная линия, которая обеспечивает </w:t>
      </w:r>
      <w:proofErr w:type="spellStart"/>
      <w:r w:rsidRPr="00C0333F">
        <w:t>аудирование</w:t>
      </w:r>
      <w:proofErr w:type="spellEnd"/>
      <w:r w:rsidRPr="00C0333F">
        <w:t xml:space="preserve">, говорение, чтение и письмо в их единстве и взаимодействии. </w:t>
      </w:r>
    </w:p>
    <w:p w:rsidR="00CD7E86" w:rsidRPr="00A75764" w:rsidRDefault="00CD7E86" w:rsidP="00CD7E86">
      <w:pPr>
        <w:spacing w:line="276" w:lineRule="auto"/>
        <w:ind w:left="720"/>
        <w:jc w:val="both"/>
        <w:rPr>
          <w:b/>
        </w:rPr>
      </w:pPr>
    </w:p>
    <w:p w:rsidR="00951FC8" w:rsidRPr="00CD7E86" w:rsidRDefault="00951FC8" w:rsidP="00CD7E86">
      <w:pPr>
        <w:ind w:left="360"/>
        <w:jc w:val="both"/>
      </w:pPr>
      <w:r w:rsidRPr="00C0333F">
        <w:t xml:space="preserve">Рабочая программа по литературному чтению состоит из следующих основных разделов: </w:t>
      </w:r>
      <w:proofErr w:type="gramStart"/>
      <w:r w:rsidRPr="00C0333F">
        <w:t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proofErr w:type="gramEnd"/>
    </w:p>
    <w:p w:rsidR="00951FC8" w:rsidRPr="003C1FAE" w:rsidRDefault="00951FC8" w:rsidP="00CD7E86">
      <w:pPr>
        <w:pStyle w:val="2"/>
        <w:spacing w:line="240" w:lineRule="auto"/>
        <w:ind w:left="720"/>
        <w:rPr>
          <w:b/>
        </w:rPr>
      </w:pPr>
      <w:r w:rsidRPr="003C1FAE">
        <w:rPr>
          <w:b/>
        </w:rPr>
        <w:t>Изучение литературного чтения в 4 классе направлено на достижение следующих целей:</w:t>
      </w:r>
    </w:p>
    <w:p w:rsidR="00951FC8" w:rsidRPr="00C0333F" w:rsidRDefault="00CD7E86" w:rsidP="00951FC8">
      <w:pPr>
        <w:ind w:left="360"/>
      </w:pPr>
      <w:r>
        <w:lastRenderedPageBreak/>
        <w:t xml:space="preserve"> </w:t>
      </w:r>
      <w:r w:rsidR="00951FC8" w:rsidRPr="00C0333F">
        <w:t xml:space="preserve">• </w:t>
      </w:r>
      <w:r w:rsidR="00951FC8" w:rsidRPr="00951FC8">
        <w:rPr>
          <w:b/>
          <w:i/>
        </w:rPr>
        <w:t xml:space="preserve">овладение </w:t>
      </w:r>
      <w:r w:rsidR="00951FC8" w:rsidRPr="00C0333F"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951FC8" w:rsidRPr="00C0333F" w:rsidRDefault="00951FC8" w:rsidP="00CD7E86">
      <w:pPr>
        <w:ind w:left="360"/>
      </w:pPr>
      <w:r w:rsidRPr="00C0333F">
        <w:t xml:space="preserve">• </w:t>
      </w:r>
      <w:r w:rsidRPr="00CD7E86">
        <w:rPr>
          <w:b/>
          <w:i/>
        </w:rPr>
        <w:t xml:space="preserve">развитие </w:t>
      </w:r>
      <w:r w:rsidRPr="00C0333F"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951FC8" w:rsidRPr="00C0333F" w:rsidRDefault="00951FC8" w:rsidP="00CD7E86">
      <w:pPr>
        <w:ind w:left="360"/>
      </w:pPr>
      <w:r w:rsidRPr="00C0333F">
        <w:t xml:space="preserve">• </w:t>
      </w:r>
      <w:r w:rsidRPr="00CD7E86">
        <w:rPr>
          <w:b/>
          <w:i/>
        </w:rPr>
        <w:t xml:space="preserve">воспитание </w:t>
      </w:r>
      <w:r w:rsidRPr="00C0333F"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58047E" w:rsidRPr="00A75764" w:rsidRDefault="0058047E" w:rsidP="0058047E"/>
    <w:p w:rsidR="0058047E" w:rsidRPr="00A75764" w:rsidRDefault="0058047E" w:rsidP="0058047E">
      <w:pPr>
        <w:rPr>
          <w:b/>
        </w:rPr>
      </w:pPr>
      <w:r w:rsidRPr="00A75764">
        <w:rPr>
          <w:b/>
        </w:rPr>
        <w:t>Виды и формы организации учебного процесса</w:t>
      </w:r>
    </w:p>
    <w:p w:rsidR="0058047E" w:rsidRPr="00A75764" w:rsidRDefault="0058047E" w:rsidP="0058047E">
      <w:pPr>
        <w:jc w:val="both"/>
      </w:pPr>
      <w:r w:rsidRPr="00A75764">
        <w:rPr>
          <w:b/>
        </w:rPr>
        <w:t>Виды:</w:t>
      </w:r>
      <w:r w:rsidRPr="00A75764">
        <w:t xml:space="preserve"> урок, экскурсия.</w:t>
      </w:r>
    </w:p>
    <w:p w:rsidR="0058047E" w:rsidRPr="00A75764" w:rsidRDefault="0058047E" w:rsidP="0058047E">
      <w:pPr>
        <w:jc w:val="both"/>
        <w:rPr>
          <w:b/>
        </w:rPr>
      </w:pPr>
      <w:r w:rsidRPr="00A75764">
        <w:rPr>
          <w:b/>
        </w:rPr>
        <w:t xml:space="preserve">Формы: </w:t>
      </w:r>
    </w:p>
    <w:p w:rsidR="0058047E" w:rsidRPr="00A75764" w:rsidRDefault="0058047E" w:rsidP="0058047E">
      <w:pPr>
        <w:numPr>
          <w:ilvl w:val="0"/>
          <w:numId w:val="5"/>
        </w:numPr>
        <w:spacing w:line="276" w:lineRule="auto"/>
        <w:jc w:val="both"/>
      </w:pPr>
      <w:r w:rsidRPr="00A75764"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</w:p>
    <w:p w:rsidR="0058047E" w:rsidRPr="00A75764" w:rsidRDefault="0058047E" w:rsidP="0058047E">
      <w:pPr>
        <w:numPr>
          <w:ilvl w:val="0"/>
          <w:numId w:val="5"/>
        </w:numPr>
        <w:spacing w:line="276" w:lineRule="auto"/>
        <w:jc w:val="both"/>
      </w:pPr>
      <w:proofErr w:type="spellStart"/>
      <w:r w:rsidRPr="00A75764">
        <w:t>микрогрупповая</w:t>
      </w:r>
      <w:proofErr w:type="spellEnd"/>
      <w:r w:rsidRPr="00A75764">
        <w:t xml:space="preserve"> форма (работа в парах), групповая форма (единая познавательная задача ставится перед     определённой группой школьников);</w:t>
      </w:r>
    </w:p>
    <w:p w:rsidR="0058047E" w:rsidRPr="00A75764" w:rsidRDefault="0058047E" w:rsidP="0058047E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A75764">
        <w:t>индивидуальная форма.</w:t>
      </w:r>
    </w:p>
    <w:p w:rsidR="0058047E" w:rsidRDefault="0058047E" w:rsidP="0058047E">
      <w:pPr>
        <w:rPr>
          <w:b/>
        </w:rPr>
      </w:pPr>
    </w:p>
    <w:p w:rsidR="0058047E" w:rsidRPr="00A75764" w:rsidRDefault="0058047E" w:rsidP="0058047E">
      <w:pPr>
        <w:rPr>
          <w:b/>
        </w:rPr>
      </w:pPr>
    </w:p>
    <w:p w:rsidR="0058047E" w:rsidRPr="00A75764" w:rsidRDefault="0058047E" w:rsidP="0058047E">
      <w:pPr>
        <w:rPr>
          <w:b/>
        </w:rPr>
      </w:pPr>
      <w:r w:rsidRPr="00A75764">
        <w:rPr>
          <w:b/>
        </w:rPr>
        <w:t>Проверка и оценка освоения программы</w:t>
      </w:r>
    </w:p>
    <w:p w:rsidR="0058047E" w:rsidRPr="00A75764" w:rsidRDefault="0058047E" w:rsidP="0058047E">
      <w:r w:rsidRPr="00A75764"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58047E" w:rsidRDefault="0058047E" w:rsidP="0058047E">
      <w:pPr>
        <w:jc w:val="both"/>
      </w:pPr>
      <w:r w:rsidRPr="00A75764">
        <w:t xml:space="preserve"> </w:t>
      </w:r>
    </w:p>
    <w:p w:rsidR="0058047E" w:rsidRPr="00A75764" w:rsidRDefault="0058047E" w:rsidP="0058047E">
      <w:pPr>
        <w:jc w:val="both"/>
      </w:pPr>
      <w:r w:rsidRPr="00A75764">
        <w:t xml:space="preserve">  В соответствии с базисным учебным планом программа составлена из расчета  </w:t>
      </w:r>
      <w:r w:rsidRPr="00A75764">
        <w:rPr>
          <w:i/>
        </w:rPr>
        <w:t>3 час</w:t>
      </w:r>
      <w:r>
        <w:rPr>
          <w:i/>
        </w:rPr>
        <w:t>а</w:t>
      </w:r>
      <w:r w:rsidRPr="00A75764">
        <w:rPr>
          <w:i/>
        </w:rPr>
        <w:t xml:space="preserve"> в неделю, 102 часа в год</w:t>
      </w:r>
      <w:r w:rsidRPr="00A75764">
        <w:t>.</w:t>
      </w:r>
    </w:p>
    <w:p w:rsidR="0058047E" w:rsidRPr="00A75764" w:rsidRDefault="0058047E" w:rsidP="0058047E">
      <w:pPr>
        <w:jc w:val="both"/>
      </w:pPr>
      <w:r w:rsidRPr="00A75764">
        <w:t xml:space="preserve">          Программа составлена с учётом фактического учебного времени и особенностями класса, а также способствует реализации концепции развития школы. Изменений в программу внесено не было.  </w:t>
      </w:r>
    </w:p>
    <w:p w:rsidR="0058047E" w:rsidRPr="00A75764" w:rsidRDefault="0058047E" w:rsidP="0058047E">
      <w:pPr>
        <w:pStyle w:val="4"/>
        <w:tabs>
          <w:tab w:val="num" w:pos="0"/>
          <w:tab w:val="left" w:pos="5560"/>
        </w:tabs>
        <w:rPr>
          <w:sz w:val="24"/>
        </w:rPr>
      </w:pPr>
      <w:r w:rsidRPr="00A75764">
        <w:rPr>
          <w:sz w:val="24"/>
        </w:rPr>
        <w:t>Критерии и нормы оценки знаний обучающихся</w:t>
      </w: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shd w:val="clear" w:color="auto" w:fill="FFFFFF"/>
        <w:jc w:val="center"/>
      </w:pPr>
      <w:r w:rsidRPr="00A75764">
        <w:rPr>
          <w:b/>
          <w:bCs/>
          <w:i/>
          <w:iCs/>
          <w:color w:val="000000"/>
        </w:rPr>
        <w:t>Особенности организации контроля</w:t>
      </w:r>
      <w:r w:rsidRPr="00A75764">
        <w:t xml:space="preserve"> </w:t>
      </w:r>
      <w:r w:rsidRPr="00A75764">
        <w:rPr>
          <w:b/>
          <w:bCs/>
          <w:i/>
          <w:iCs/>
          <w:color w:val="000000"/>
        </w:rPr>
        <w:t>по литературному чтению</w:t>
      </w:r>
    </w:p>
    <w:p w:rsidR="0058047E" w:rsidRPr="00A75764" w:rsidRDefault="0058047E" w:rsidP="0058047E">
      <w:pPr>
        <w:shd w:val="clear" w:color="auto" w:fill="FFFFFF"/>
        <w:spacing w:before="2"/>
        <w:ind w:firstLine="720"/>
        <w:jc w:val="both"/>
      </w:pPr>
      <w:r w:rsidRPr="00A75764">
        <w:rPr>
          <w:color w:val="000000"/>
        </w:rPr>
        <w:t xml:space="preserve">В начальной школе проверяются следующие умения и навыки, связанные с </w:t>
      </w:r>
      <w:r w:rsidRPr="00A75764">
        <w:rPr>
          <w:b/>
          <w:bCs/>
          <w:i/>
          <w:iCs/>
          <w:color w:val="000000"/>
        </w:rPr>
        <w:t>читательской деятельностью</w:t>
      </w:r>
      <w:r w:rsidRPr="00A75764">
        <w:rPr>
          <w:color w:val="000000"/>
        </w:rPr>
        <w:t xml:space="preserve">: навык </w:t>
      </w:r>
      <w:r w:rsidRPr="00A75764">
        <w:rPr>
          <w:b/>
          <w:bCs/>
          <w:i/>
          <w:iCs/>
          <w:color w:val="000000"/>
        </w:rPr>
        <w:t>осознанного чтения</w:t>
      </w:r>
      <w:r w:rsidRPr="00A75764">
        <w:rPr>
          <w:color w:val="000000"/>
        </w:rPr>
        <w:t xml:space="preserve"> в определенном темпе (вслух и «про себя»); уме</w:t>
      </w:r>
      <w:r w:rsidRPr="00A75764">
        <w:rPr>
          <w:color w:val="000000"/>
        </w:rPr>
        <w:softHyphen/>
        <w:t xml:space="preserve">ния </w:t>
      </w:r>
      <w:r w:rsidRPr="00A75764">
        <w:rPr>
          <w:b/>
          <w:bCs/>
          <w:i/>
          <w:iCs/>
          <w:color w:val="000000"/>
        </w:rPr>
        <w:t>выразительно читать</w:t>
      </w:r>
      <w:r w:rsidRPr="00A75764">
        <w:rPr>
          <w:color w:val="000000"/>
        </w:rPr>
        <w:t xml:space="preserve"> и пересказывать текст, учить </w:t>
      </w:r>
      <w:r w:rsidRPr="00A75764">
        <w:rPr>
          <w:b/>
          <w:bCs/>
          <w:i/>
          <w:iCs/>
          <w:color w:val="000000"/>
        </w:rPr>
        <w:t>наизусть</w:t>
      </w:r>
      <w:r w:rsidRPr="00A75764">
        <w:rPr>
          <w:color w:val="000000"/>
        </w:rPr>
        <w:t xml:space="preserve"> стихотворение, прозаи</w:t>
      </w:r>
      <w:r w:rsidRPr="00A75764">
        <w:rPr>
          <w:color w:val="000000"/>
        </w:rPr>
        <w:softHyphen/>
        <w:t>ческое произведение.</w:t>
      </w:r>
    </w:p>
    <w:p w:rsidR="0058047E" w:rsidRPr="00A75764" w:rsidRDefault="0058047E" w:rsidP="0058047E">
      <w:pPr>
        <w:shd w:val="clear" w:color="auto" w:fill="FFFFFF"/>
        <w:ind w:firstLine="720"/>
        <w:jc w:val="both"/>
      </w:pPr>
      <w:r w:rsidRPr="00A75764">
        <w:rPr>
          <w:color w:val="000000"/>
        </w:rPr>
        <w:t xml:space="preserve">При проверке умения </w:t>
      </w:r>
      <w:r w:rsidRPr="00A75764">
        <w:rPr>
          <w:b/>
          <w:bCs/>
          <w:i/>
          <w:iCs/>
          <w:color w:val="000000"/>
        </w:rPr>
        <w:t>пересказывать</w:t>
      </w:r>
      <w:r w:rsidRPr="00A75764">
        <w:rPr>
          <w:color w:val="000000"/>
        </w:rPr>
        <w:t xml:space="preserve"> те</w:t>
      </w:r>
      <w:proofErr w:type="gramStart"/>
      <w:r w:rsidRPr="00A75764">
        <w:rPr>
          <w:color w:val="000000"/>
        </w:rPr>
        <w:t>кст пр</w:t>
      </w:r>
      <w:proofErr w:type="gramEnd"/>
      <w:r w:rsidRPr="00A75764">
        <w:rPr>
          <w:color w:val="000000"/>
        </w:rPr>
        <w:t>оизведения особое внимание уделяется пра</w:t>
      </w:r>
      <w:r w:rsidRPr="00A75764">
        <w:rPr>
          <w:color w:val="000000"/>
        </w:rPr>
        <w:softHyphen/>
        <w:t>вильности передачи основного содержания текс</w:t>
      </w:r>
      <w:r w:rsidRPr="00A75764">
        <w:rPr>
          <w:color w:val="000000"/>
        </w:rPr>
        <w:softHyphen/>
        <w:t>та, последовательности и полноте развития сюже</w:t>
      </w:r>
      <w:r w:rsidRPr="00A75764">
        <w:rPr>
          <w:color w:val="000000"/>
        </w:rPr>
        <w:softHyphen/>
        <w:t>та, выразительности при характеристике образов.</w:t>
      </w:r>
    </w:p>
    <w:p w:rsidR="0058047E" w:rsidRPr="00A75764" w:rsidRDefault="0058047E" w:rsidP="0058047E">
      <w:pPr>
        <w:ind w:firstLine="720"/>
        <w:jc w:val="both"/>
      </w:pPr>
      <w:r w:rsidRPr="00A75764">
        <w:rPr>
          <w:color w:val="000000"/>
        </w:rPr>
        <w:t xml:space="preserve">Кроме </w:t>
      </w:r>
      <w:r w:rsidRPr="00A75764">
        <w:rPr>
          <w:b/>
          <w:bCs/>
          <w:i/>
          <w:iCs/>
          <w:color w:val="000000"/>
        </w:rPr>
        <w:t>техники чтения</w:t>
      </w:r>
      <w:r w:rsidRPr="00A75764">
        <w:rPr>
          <w:color w:val="000000"/>
        </w:rPr>
        <w:t xml:space="preserve"> учитель контроли</w:t>
      </w:r>
      <w:r w:rsidRPr="00A75764">
        <w:rPr>
          <w:color w:val="000000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A75764">
        <w:rPr>
          <w:color w:val="000000"/>
        </w:rPr>
        <w:softHyphen/>
        <w:t>ров и особенностей, знание имен детских пи</w:t>
      </w:r>
      <w:r w:rsidRPr="00A75764">
        <w:rPr>
          <w:color w:val="000000"/>
        </w:rPr>
        <w:softHyphen/>
        <w:t>сателей и поэтов и их жанровые приоритеты (писал сказки, стихи о природе и т.п.).</w:t>
      </w:r>
    </w:p>
    <w:p w:rsidR="0058047E" w:rsidRPr="00A75764" w:rsidRDefault="0058047E" w:rsidP="0058047E">
      <w:pPr>
        <w:shd w:val="clear" w:color="auto" w:fill="FFFFFF"/>
        <w:ind w:firstLine="720"/>
        <w:jc w:val="both"/>
      </w:pPr>
      <w:r w:rsidRPr="00A75764">
        <w:rPr>
          <w:b/>
          <w:bCs/>
          <w:i/>
          <w:iCs/>
          <w:color w:val="000000"/>
        </w:rPr>
        <w:t>Текущий контроль</w:t>
      </w:r>
      <w:r w:rsidRPr="00A75764">
        <w:rPr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A75764">
        <w:rPr>
          <w:color w:val="000000"/>
        </w:rPr>
        <w:softHyphen/>
        <w:t>изусть или с листа. Осуществляется на матери</w:t>
      </w:r>
      <w:r w:rsidRPr="00A75764">
        <w:rPr>
          <w:color w:val="000000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A75764">
        <w:rPr>
          <w:color w:val="000000"/>
        </w:rPr>
        <w:softHyphen/>
        <w:t>ты на вопросы, описание героя или события), а также самостоятельные работы с книгой, ил</w:t>
      </w:r>
      <w:r w:rsidRPr="00A75764">
        <w:rPr>
          <w:color w:val="000000"/>
        </w:rPr>
        <w:softHyphen/>
        <w:t xml:space="preserve">люстрациями и </w:t>
      </w:r>
      <w:r w:rsidRPr="00A75764">
        <w:rPr>
          <w:color w:val="000000"/>
        </w:rPr>
        <w:lastRenderedPageBreak/>
        <w:t>оглавлением. Целесообразно для этого использовать и тестовые задания ти</w:t>
      </w:r>
      <w:r w:rsidRPr="00A75764">
        <w:rPr>
          <w:color w:val="000000"/>
        </w:rPr>
        <w:softHyphen/>
        <w:t>па «закончи предложение», «найди правиль</w:t>
      </w:r>
      <w:r w:rsidRPr="00A75764">
        <w:rPr>
          <w:color w:val="000000"/>
        </w:rPr>
        <w:softHyphen/>
        <w:t>ный ответ», «найди ошибку» и т.п.</w:t>
      </w:r>
    </w:p>
    <w:p w:rsidR="0058047E" w:rsidRPr="00A75764" w:rsidRDefault="0058047E" w:rsidP="0058047E">
      <w:pPr>
        <w:shd w:val="clear" w:color="auto" w:fill="FFFFFF"/>
        <w:ind w:firstLine="720"/>
        <w:jc w:val="both"/>
      </w:pPr>
      <w:r w:rsidRPr="00A75764">
        <w:rPr>
          <w:b/>
          <w:bCs/>
          <w:i/>
          <w:iCs/>
          <w:color w:val="000000"/>
        </w:rPr>
        <w:t>Тематический контроль</w:t>
      </w:r>
      <w:r w:rsidRPr="00A75764">
        <w:rPr>
          <w:color w:val="000000"/>
        </w:rPr>
        <w:t xml:space="preserve"> проводится после изучения определенной темы и может прохо</w:t>
      </w:r>
      <w:r w:rsidRPr="00A75764">
        <w:rPr>
          <w:color w:val="000000"/>
        </w:rPr>
        <w:softHyphen/>
        <w:t>дить как в устной, так и в письменной форме. Письменная работа также может быть прове</w:t>
      </w:r>
      <w:r w:rsidRPr="00A75764">
        <w:rPr>
          <w:color w:val="000000"/>
        </w:rPr>
        <w:softHyphen/>
        <w:t>дена в виде тестовых заданий, построенных с учетом предмета чтения.</w:t>
      </w:r>
    </w:p>
    <w:p w:rsidR="0058047E" w:rsidRPr="00A75764" w:rsidRDefault="0058047E" w:rsidP="0058047E">
      <w:pPr>
        <w:jc w:val="both"/>
      </w:pPr>
      <w:r w:rsidRPr="00A75764">
        <w:rPr>
          <w:b/>
          <w:bCs/>
          <w:i/>
          <w:iCs/>
          <w:color w:val="000000"/>
        </w:rPr>
        <w:t>Итоговый контроль</w:t>
      </w:r>
      <w:r w:rsidRPr="00A75764">
        <w:rPr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A75764">
        <w:rPr>
          <w:color w:val="000000"/>
        </w:rPr>
        <w:softHyphen/>
        <w:t>нию незнакомые тексты. При выборе текста осу</w:t>
      </w:r>
      <w:r w:rsidRPr="00A75764">
        <w:rPr>
          <w:color w:val="000000"/>
        </w:rPr>
        <w:softHyphen/>
        <w:t>ществляется подсчет количества слов (слово «средней» длины равно 6 знакам, к знакам отно</w:t>
      </w:r>
      <w:r w:rsidRPr="00A75764">
        <w:rPr>
          <w:color w:val="000000"/>
        </w:rPr>
        <w:softHyphen/>
        <w:t>сят как букву, так и пробел между словами). Для проверки понимания текста учитель задает по</w:t>
      </w:r>
      <w:r w:rsidRPr="00A75764">
        <w:rPr>
          <w:color w:val="000000"/>
        </w:rPr>
        <w:softHyphen/>
        <w:t>сле чтения вопросы. Проверка навыка чтения «про себя» проводится фронтально или группа</w:t>
      </w:r>
      <w:r w:rsidRPr="00A75764">
        <w:rPr>
          <w:color w:val="000000"/>
        </w:rPr>
        <w:softHyphen/>
        <w:t>ми. Для проверки учитель заготавливает инди</w:t>
      </w:r>
      <w:r w:rsidRPr="00A75764">
        <w:rPr>
          <w:color w:val="000000"/>
        </w:rPr>
        <w:softHyphen/>
        <w:t>видуальные карточки, которые получает каж</w:t>
      </w:r>
      <w:r w:rsidRPr="00A75764">
        <w:rPr>
          <w:color w:val="000000"/>
        </w:rPr>
        <w:softHyphen/>
        <w:t xml:space="preserve"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 </w:t>
      </w:r>
      <w:proofErr w:type="gramStart"/>
      <w:r w:rsidRPr="00A75764">
        <w:rPr>
          <w:color w:val="000000"/>
        </w:rPr>
        <w:t xml:space="preserve">В третьем классе наряду с проверкой </w:t>
      </w:r>
      <w:proofErr w:type="spellStart"/>
      <w:r w:rsidRPr="00A75764">
        <w:rPr>
          <w:color w:val="000000"/>
        </w:rPr>
        <w:t>сформированности</w:t>
      </w:r>
      <w:proofErr w:type="spellEnd"/>
      <w:r w:rsidRPr="00A75764">
        <w:rPr>
          <w:color w:val="000000"/>
        </w:rPr>
        <w:t xml:space="preserve">  умения   читать  целыми словами основными задачами контроля явля</w:t>
      </w:r>
      <w:r w:rsidRPr="00A75764">
        <w:rPr>
          <w:color w:val="000000"/>
        </w:rPr>
        <w:softHyphen/>
        <w:t>ются достижение осмысления  прочитанною текста при темпе чтения не менее 70 – 75 слов в минуту (вслух) и 85-90 слов в минуту («про себя»); проверка выразительности чтения под</w:t>
      </w:r>
      <w:r w:rsidRPr="00A75764">
        <w:rPr>
          <w:color w:val="000000"/>
        </w:rPr>
        <w:softHyphen/>
        <w:t>готовленного текста прозаических произведений и стихотворений, использование основ</w:t>
      </w:r>
      <w:r w:rsidRPr="00A75764">
        <w:rPr>
          <w:color w:val="000000"/>
        </w:rPr>
        <w:softHyphen/>
        <w:t>ных средств выразительности: пауз, логичес</w:t>
      </w:r>
      <w:r w:rsidRPr="00A75764">
        <w:rPr>
          <w:color w:val="000000"/>
        </w:rPr>
        <w:softHyphen/>
        <w:t>ких ударений, интонационного рисунка.</w:t>
      </w:r>
      <w:proofErr w:type="gramEnd"/>
    </w:p>
    <w:p w:rsidR="0058047E" w:rsidRDefault="0058047E" w:rsidP="0058047E">
      <w:pPr>
        <w:shd w:val="clear" w:color="auto" w:fill="FFFFFF"/>
        <w:tabs>
          <w:tab w:val="left" w:pos="0"/>
        </w:tabs>
        <w:ind w:right="2"/>
        <w:rPr>
          <w:rFonts w:ascii="Calibri" w:hAnsi="Calibri"/>
          <w:b/>
          <w:bCs/>
          <w:i/>
          <w:iCs/>
        </w:rPr>
      </w:pPr>
    </w:p>
    <w:p w:rsidR="0058047E" w:rsidRPr="00A75764" w:rsidRDefault="0058047E" w:rsidP="0058047E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  <w:r w:rsidRPr="00A75764">
        <w:rPr>
          <w:b/>
          <w:bCs/>
          <w:i/>
          <w:iCs/>
          <w:color w:val="000000"/>
        </w:rPr>
        <w:t>Классификация ошибок и недочетов,</w:t>
      </w:r>
      <w:r w:rsidRPr="00A75764">
        <w:t xml:space="preserve"> </w:t>
      </w:r>
      <w:r w:rsidRPr="00A75764">
        <w:rPr>
          <w:b/>
          <w:bCs/>
          <w:i/>
          <w:iCs/>
          <w:color w:val="000000"/>
        </w:rPr>
        <w:t>влияющих на снижение оценки</w:t>
      </w:r>
    </w:p>
    <w:p w:rsidR="0058047E" w:rsidRPr="00A75764" w:rsidRDefault="0058047E" w:rsidP="0058047E">
      <w:pPr>
        <w:shd w:val="clear" w:color="auto" w:fill="FFFFFF"/>
        <w:jc w:val="both"/>
        <w:rPr>
          <w:b/>
          <w:bCs/>
        </w:rPr>
      </w:pPr>
      <w:r w:rsidRPr="00A75764">
        <w:rPr>
          <w:b/>
          <w:bCs/>
          <w:i/>
          <w:iCs/>
          <w:color w:val="000000"/>
        </w:rPr>
        <w:t>Ошибки: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</w:rPr>
      </w:pPr>
      <w:r w:rsidRPr="00A75764">
        <w:rPr>
          <w:color w:val="000000"/>
        </w:rPr>
        <w:t>искажения читаемых слов (замена, пере</w:t>
      </w:r>
      <w:r w:rsidRPr="00A75764">
        <w:rPr>
          <w:color w:val="000000"/>
        </w:rPr>
        <w:softHyphen/>
        <w:t>становка, пропуски или добавления букв, сло</w:t>
      </w:r>
      <w:r w:rsidRPr="00A75764">
        <w:rPr>
          <w:color w:val="000000"/>
        </w:rPr>
        <w:softHyphen/>
        <w:t>гов, слов);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</w:rPr>
      </w:pPr>
      <w:r w:rsidRPr="00A75764">
        <w:rPr>
          <w:color w:val="000000"/>
        </w:rPr>
        <w:t>неправильная постановка ударений (бо</w:t>
      </w:r>
      <w:r w:rsidRPr="00A75764">
        <w:rPr>
          <w:color w:val="000000"/>
        </w:rPr>
        <w:softHyphen/>
        <w:t>лее 2);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чтение всего текста без смысловых пауз, нарушение темпа и четкости произношения слов при чтении вслух;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</w:rPr>
      </w:pPr>
      <w:r w:rsidRPr="00A75764">
        <w:rPr>
          <w:color w:val="000000"/>
        </w:rPr>
        <w:t>непонимание общего смысла прочитан</w:t>
      </w:r>
      <w:r w:rsidRPr="00A75764">
        <w:rPr>
          <w:color w:val="000000"/>
        </w:rPr>
        <w:softHyphen/>
        <w:t>ного текста за установленное время чтения;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неправильные ответы на вопросы по со</w:t>
      </w:r>
      <w:r w:rsidRPr="00A75764">
        <w:rPr>
          <w:color w:val="000000"/>
        </w:rPr>
        <w:softHyphen/>
        <w:t>держанию текста;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неумение выделить основную мысль про</w:t>
      </w:r>
      <w:r w:rsidRPr="00A75764">
        <w:rPr>
          <w:color w:val="000000"/>
        </w:rPr>
        <w:softHyphen/>
        <w:t>читанного; неумение найти в тексте слова и выражения, подтверждающие понимание ос</w:t>
      </w:r>
      <w:r w:rsidRPr="00A75764">
        <w:rPr>
          <w:color w:val="000000"/>
        </w:rPr>
        <w:softHyphen/>
        <w:t>новного содержания прочитанного;</w:t>
      </w:r>
    </w:p>
    <w:p w:rsidR="0058047E" w:rsidRPr="00A75764" w:rsidRDefault="0058047E" w:rsidP="0058047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75764">
        <w:rPr>
          <w:color w:val="000000"/>
        </w:rPr>
        <w:t>нарушение при пересказе последователь</w:t>
      </w:r>
      <w:r w:rsidRPr="00A75764">
        <w:rPr>
          <w:color w:val="000000"/>
        </w:rPr>
        <w:softHyphen/>
        <w:t>ности событий в произведении;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="14"/>
        <w:ind w:left="360"/>
        <w:jc w:val="both"/>
        <w:rPr>
          <w:color w:val="000000"/>
        </w:rPr>
      </w:pPr>
      <w:r w:rsidRPr="00A75764">
        <w:rPr>
          <w:color w:val="000000"/>
        </w:rPr>
        <w:t>нетвердое знание наизусть подготовлен</w:t>
      </w:r>
      <w:r w:rsidRPr="00A75764">
        <w:rPr>
          <w:color w:val="000000"/>
        </w:rPr>
        <w:softHyphen/>
        <w:t>ного текста;</w:t>
      </w:r>
    </w:p>
    <w:p w:rsidR="0058047E" w:rsidRPr="00A75764" w:rsidRDefault="0058047E" w:rsidP="0058047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монотонность чтения, отсутствие средств выразительности.</w:t>
      </w:r>
    </w:p>
    <w:p w:rsidR="0058047E" w:rsidRPr="00A75764" w:rsidRDefault="0058047E" w:rsidP="0058047E">
      <w:pPr>
        <w:shd w:val="clear" w:color="auto" w:fill="FFFFFF"/>
        <w:tabs>
          <w:tab w:val="left" w:pos="180"/>
        </w:tabs>
        <w:spacing w:before="2"/>
        <w:jc w:val="both"/>
        <w:rPr>
          <w:b/>
          <w:bCs/>
        </w:rPr>
      </w:pPr>
      <w:r w:rsidRPr="00A75764">
        <w:rPr>
          <w:b/>
          <w:bCs/>
          <w:i/>
          <w:iCs/>
          <w:color w:val="000000"/>
        </w:rPr>
        <w:t>Недочеты:</w:t>
      </w:r>
    </w:p>
    <w:p w:rsidR="0058047E" w:rsidRPr="00A75764" w:rsidRDefault="0058047E" w:rsidP="0058047E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не более двух неправильных ударений;</w:t>
      </w:r>
    </w:p>
    <w:p w:rsidR="0058047E" w:rsidRPr="00A75764" w:rsidRDefault="0058047E" w:rsidP="0058047E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отдельные нарушения смысловых пауз, темпа и четкости произношения слов при чте</w:t>
      </w:r>
      <w:r w:rsidRPr="00A75764">
        <w:rPr>
          <w:color w:val="000000"/>
        </w:rPr>
        <w:softHyphen/>
        <w:t>нии вслух;</w:t>
      </w:r>
    </w:p>
    <w:p w:rsidR="0058047E" w:rsidRPr="00A75764" w:rsidRDefault="0058047E" w:rsidP="0058047E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осознание прочитанного текста за время, немного превышающее установленное;</w:t>
      </w:r>
    </w:p>
    <w:p w:rsidR="0058047E" w:rsidRPr="00A75764" w:rsidRDefault="0058047E" w:rsidP="0058047E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неточности при формулировке основной мысли произведения;</w:t>
      </w:r>
    </w:p>
    <w:p w:rsidR="0058047E" w:rsidRPr="00A75764" w:rsidRDefault="0058047E" w:rsidP="0058047E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</w:rPr>
      </w:pPr>
      <w:r w:rsidRPr="00A75764">
        <w:rPr>
          <w:color w:val="000000"/>
        </w:rPr>
        <w:t>нецелесообразность использования средств выразительности,  недостаточная  выразитель</w:t>
      </w:r>
      <w:r w:rsidRPr="00A75764">
        <w:rPr>
          <w:color w:val="000000"/>
        </w:rPr>
        <w:softHyphen/>
        <w:t>ность при передаче характера персонажа.</w:t>
      </w:r>
    </w:p>
    <w:p w:rsidR="0058047E" w:rsidRPr="00A75764" w:rsidRDefault="0058047E" w:rsidP="0058047E">
      <w:pPr>
        <w:shd w:val="clear" w:color="auto" w:fill="FFFFFF"/>
        <w:jc w:val="center"/>
      </w:pPr>
    </w:p>
    <w:p w:rsidR="0058047E" w:rsidRPr="00A75764" w:rsidRDefault="0058047E" w:rsidP="0058047E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A75764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58047E" w:rsidRPr="00A75764" w:rsidRDefault="0058047E" w:rsidP="0058047E">
      <w:pPr>
        <w:shd w:val="clear" w:color="auto" w:fill="FFFFFF"/>
        <w:ind w:firstLine="720"/>
        <w:jc w:val="both"/>
        <w:rPr>
          <w:color w:val="000000"/>
        </w:rPr>
      </w:pPr>
      <w:r w:rsidRPr="00A75764">
        <w:rPr>
          <w:b/>
          <w:bCs/>
          <w:i/>
          <w:iCs/>
          <w:color w:val="000000"/>
        </w:rPr>
        <w:t>«5» («отлично»)</w:t>
      </w:r>
      <w:r w:rsidRPr="00A75764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A75764">
        <w:rPr>
          <w:color w:val="000000"/>
        </w:rPr>
        <w:t>ошибок</w:t>
      </w:r>
      <w:proofErr w:type="gramEnd"/>
      <w:r w:rsidRPr="00A75764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58047E" w:rsidRPr="00A75764" w:rsidRDefault="0058047E" w:rsidP="0058047E">
      <w:pPr>
        <w:shd w:val="clear" w:color="auto" w:fill="FFFFFF"/>
        <w:ind w:firstLine="720"/>
        <w:jc w:val="both"/>
        <w:rPr>
          <w:color w:val="000000"/>
        </w:rPr>
      </w:pPr>
      <w:r w:rsidRPr="00A75764">
        <w:rPr>
          <w:b/>
          <w:bCs/>
          <w:i/>
          <w:iCs/>
          <w:color w:val="000000"/>
        </w:rPr>
        <w:t>«4» («хорошо»)</w:t>
      </w:r>
      <w:r w:rsidRPr="00A75764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58047E" w:rsidRPr="00A75764" w:rsidRDefault="0058047E" w:rsidP="0058047E">
      <w:pPr>
        <w:shd w:val="clear" w:color="auto" w:fill="FFFFFF"/>
        <w:ind w:firstLine="720"/>
        <w:jc w:val="both"/>
        <w:rPr>
          <w:color w:val="000000"/>
        </w:rPr>
      </w:pPr>
      <w:r w:rsidRPr="00A75764">
        <w:rPr>
          <w:b/>
          <w:bCs/>
          <w:i/>
          <w:iCs/>
          <w:color w:val="000000"/>
        </w:rPr>
        <w:lastRenderedPageBreak/>
        <w:t>«3» («удовлетворительно»)</w:t>
      </w:r>
      <w:r w:rsidRPr="00A75764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8047E" w:rsidRPr="00A75764" w:rsidRDefault="0058047E" w:rsidP="0058047E">
      <w:pPr>
        <w:shd w:val="clear" w:color="auto" w:fill="FFFFFF"/>
        <w:ind w:firstLine="720"/>
        <w:jc w:val="both"/>
        <w:rPr>
          <w:color w:val="000000"/>
        </w:rPr>
      </w:pPr>
      <w:r w:rsidRPr="00A75764">
        <w:rPr>
          <w:b/>
          <w:bCs/>
          <w:i/>
          <w:iCs/>
          <w:color w:val="000000"/>
        </w:rPr>
        <w:t>«2» («плохо»)</w:t>
      </w:r>
      <w:r w:rsidRPr="00A75764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A75764">
        <w:rPr>
          <w:color w:val="000000"/>
        </w:rPr>
        <w:t>нераскрытость</w:t>
      </w:r>
      <w:proofErr w:type="spellEnd"/>
      <w:r w:rsidRPr="00A75764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58047E" w:rsidRPr="00A75764" w:rsidRDefault="0058047E" w:rsidP="0058047E">
      <w:pPr>
        <w:shd w:val="clear" w:color="auto" w:fill="FFFFFF"/>
        <w:jc w:val="both"/>
        <w:rPr>
          <w:color w:val="000000"/>
        </w:rPr>
      </w:pPr>
    </w:p>
    <w:p w:rsidR="0058047E" w:rsidRPr="00A75764" w:rsidRDefault="0058047E" w:rsidP="0058047E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A75764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58047E" w:rsidRPr="00A75764" w:rsidRDefault="0058047E" w:rsidP="0058047E">
      <w:pPr>
        <w:pStyle w:val="2"/>
        <w:spacing w:line="240" w:lineRule="auto"/>
        <w:jc w:val="both"/>
      </w:pPr>
      <w:r w:rsidRPr="00A75764"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8047E" w:rsidRDefault="0058047E" w:rsidP="0058047E">
      <w:pPr>
        <w:pStyle w:val="2"/>
        <w:spacing w:line="240" w:lineRule="auto"/>
        <w:jc w:val="both"/>
      </w:pPr>
      <w:r w:rsidRPr="00A75764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8047E" w:rsidRPr="00A75764" w:rsidRDefault="0058047E" w:rsidP="0058047E">
      <w:pPr>
        <w:pStyle w:val="2"/>
        <w:spacing w:line="240" w:lineRule="auto"/>
        <w:jc w:val="both"/>
      </w:pPr>
    </w:p>
    <w:p w:rsidR="0058047E" w:rsidRDefault="0058047E" w:rsidP="0058047E">
      <w:pPr>
        <w:jc w:val="center"/>
        <w:rPr>
          <w:b/>
        </w:rPr>
      </w:pPr>
    </w:p>
    <w:p w:rsidR="0058047E" w:rsidRPr="00A75764" w:rsidRDefault="0058047E" w:rsidP="0058047E">
      <w:pPr>
        <w:jc w:val="center"/>
        <w:rPr>
          <w:b/>
        </w:rPr>
      </w:pPr>
      <w:r w:rsidRPr="00A75764">
        <w:rPr>
          <w:b/>
        </w:rPr>
        <w:t>ИСПОЛЬЗУЕМЫЕ ИСТОЧНИКИ</w:t>
      </w:r>
    </w:p>
    <w:p w:rsidR="0058047E" w:rsidRPr="00A75764" w:rsidRDefault="0058047E" w:rsidP="0058047E">
      <w:pPr>
        <w:jc w:val="both"/>
        <w:rPr>
          <w:b/>
        </w:rPr>
      </w:pPr>
    </w:p>
    <w:p w:rsidR="0058047E" w:rsidRPr="00A75764" w:rsidRDefault="0058047E" w:rsidP="0058047E">
      <w:pPr>
        <w:jc w:val="both"/>
      </w:pPr>
      <w:r w:rsidRPr="00A75764">
        <w:t xml:space="preserve">Дмитриева О. И. Тематическое планирование уроков по новому базисному учебному плану: </w:t>
      </w:r>
      <w:r>
        <w:t>4</w:t>
      </w:r>
      <w:r w:rsidRPr="00A75764">
        <w:t xml:space="preserve"> класс. М.: ВАКО, 2009, 208 с. (Учебный год)</w:t>
      </w:r>
    </w:p>
    <w:p w:rsidR="0058047E" w:rsidRPr="00A75764" w:rsidRDefault="0058047E" w:rsidP="0058047E">
      <w:pPr>
        <w:jc w:val="both"/>
      </w:pPr>
      <w:r w:rsidRPr="00A75764">
        <w:t xml:space="preserve">Днепров Э.Д., Аркадьев А. Г. Сборник нормативных документов. Начальная школа. М.: Дрофа, 2004, 63 </w:t>
      </w:r>
      <w:proofErr w:type="gramStart"/>
      <w:r w:rsidRPr="00A75764">
        <w:t>с</w:t>
      </w:r>
      <w:proofErr w:type="gramEnd"/>
      <w:r w:rsidRPr="00A75764">
        <w:t>.</w:t>
      </w:r>
    </w:p>
    <w:p w:rsidR="0058047E" w:rsidRPr="00A75764" w:rsidRDefault="0058047E" w:rsidP="0058047E">
      <w:pPr>
        <w:jc w:val="both"/>
        <w:rPr>
          <w:b/>
          <w:color w:val="FF0000"/>
        </w:rPr>
      </w:pPr>
    </w:p>
    <w:p w:rsidR="0058047E" w:rsidRPr="00A75764" w:rsidRDefault="0058047E" w:rsidP="0058047E">
      <w:r w:rsidRPr="00A75764">
        <w:t xml:space="preserve">Климанова Л. Ф., Горецкий В. Г., Голованова М. В. Литературное чтение. </w:t>
      </w:r>
      <w:r>
        <w:t>4</w:t>
      </w:r>
      <w:r w:rsidRPr="00A75764">
        <w:t xml:space="preserve"> класс. Учебник для учащихся образовательных учреждений. В двух частях. Часть 1. М.: Просвещение, 2011, 223 </w:t>
      </w:r>
      <w:proofErr w:type="gramStart"/>
      <w:r w:rsidRPr="00A75764">
        <w:t>с</w:t>
      </w:r>
      <w:proofErr w:type="gramEnd"/>
      <w:r w:rsidRPr="00A75764">
        <w:t>.</w:t>
      </w:r>
    </w:p>
    <w:p w:rsidR="0058047E" w:rsidRPr="00A75764" w:rsidRDefault="0058047E" w:rsidP="0058047E">
      <w:r w:rsidRPr="00A75764">
        <w:t xml:space="preserve">Климанова Л. Ф., Горецкий В. Г., Голованова М. В. Литературное чтение. </w:t>
      </w:r>
      <w:r>
        <w:t>4</w:t>
      </w:r>
      <w:r w:rsidRPr="00A75764">
        <w:t xml:space="preserve"> класс. Учебник для учащихся образовательных учреждений. В двух частях. Часть 2. М.: Просвещение, 2011, 223 </w:t>
      </w:r>
      <w:proofErr w:type="gramStart"/>
      <w:r w:rsidRPr="00A75764">
        <w:t>с</w:t>
      </w:r>
      <w:proofErr w:type="gramEnd"/>
      <w:r w:rsidRPr="00A75764">
        <w:t>.</w:t>
      </w:r>
    </w:p>
    <w:p w:rsidR="0058047E" w:rsidRPr="00A75764" w:rsidRDefault="0058047E" w:rsidP="0058047E">
      <w:r w:rsidRPr="00A75764">
        <w:t xml:space="preserve">Концепция и программы для начальных классов. Комплект учебников «Школа России» в двух частях. М.: Просвещение, 2007, 1 часть, 158 </w:t>
      </w:r>
      <w:proofErr w:type="gramStart"/>
      <w:r w:rsidRPr="00A75764">
        <w:t>с</w:t>
      </w:r>
      <w:proofErr w:type="gramEnd"/>
      <w:r w:rsidRPr="00A75764">
        <w:t>.</w:t>
      </w:r>
    </w:p>
    <w:p w:rsidR="0058047E" w:rsidRPr="00A75764" w:rsidRDefault="0058047E" w:rsidP="0058047E">
      <w:pPr>
        <w:jc w:val="both"/>
      </w:pPr>
      <w:proofErr w:type="spellStart"/>
      <w:r w:rsidRPr="00A75764">
        <w:t>Кутявина</w:t>
      </w:r>
      <w:proofErr w:type="spellEnd"/>
      <w:r w:rsidRPr="00A75764">
        <w:t xml:space="preserve"> С. В. Контрольно-измерительные материалы. Литературное чтение: </w:t>
      </w:r>
      <w:r>
        <w:t>4</w:t>
      </w:r>
      <w:r w:rsidRPr="00A75764">
        <w:t xml:space="preserve"> класс. М.: ВАКО, 2010, 80 с. (Контрольно-измерительные материалы)</w:t>
      </w: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jc w:val="both"/>
      </w:pPr>
      <w:proofErr w:type="spellStart"/>
      <w:r w:rsidRPr="00A75764">
        <w:t>Кутявина</w:t>
      </w:r>
      <w:proofErr w:type="spellEnd"/>
      <w:r w:rsidRPr="00A75764">
        <w:t xml:space="preserve"> С. В. Поурочные разработки по литературному чтению: </w:t>
      </w:r>
      <w:r>
        <w:t>4</w:t>
      </w:r>
      <w:r w:rsidRPr="00A75764">
        <w:t xml:space="preserve"> класс. М.: ВАКО, 2011, 288 </w:t>
      </w:r>
      <w:proofErr w:type="gramStart"/>
      <w:r w:rsidRPr="00A75764">
        <w:t>с</w:t>
      </w:r>
      <w:proofErr w:type="gramEnd"/>
      <w:r w:rsidRPr="00A75764">
        <w:t>. (В помощь школьному учителю)</w:t>
      </w: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jc w:val="both"/>
      </w:pPr>
    </w:p>
    <w:p w:rsidR="0058047E" w:rsidRPr="00A75764" w:rsidRDefault="0058047E" w:rsidP="0058047E">
      <w:pPr>
        <w:rPr>
          <w:b/>
        </w:rPr>
      </w:pPr>
    </w:p>
    <w:p w:rsidR="0058047E" w:rsidRPr="00A75764" w:rsidRDefault="0058047E" w:rsidP="0058047E">
      <w:pPr>
        <w:rPr>
          <w:b/>
        </w:rPr>
      </w:pPr>
    </w:p>
    <w:p w:rsidR="0058047E" w:rsidRDefault="0058047E" w:rsidP="001A4610">
      <w:pPr>
        <w:jc w:val="center"/>
        <w:rPr>
          <w:b/>
        </w:rPr>
      </w:pPr>
    </w:p>
    <w:p w:rsidR="00CD7E86" w:rsidRDefault="00CD7E86" w:rsidP="001A4610">
      <w:pPr>
        <w:jc w:val="center"/>
        <w:rPr>
          <w:b/>
        </w:rPr>
      </w:pPr>
    </w:p>
    <w:p w:rsidR="00CD7E86" w:rsidRDefault="00CD7E86" w:rsidP="001A4610">
      <w:pPr>
        <w:jc w:val="center"/>
        <w:rPr>
          <w:b/>
        </w:rPr>
      </w:pPr>
    </w:p>
    <w:p w:rsidR="00CD7E86" w:rsidRDefault="00CD7E86" w:rsidP="001A4610">
      <w:pPr>
        <w:jc w:val="center"/>
        <w:rPr>
          <w:b/>
        </w:rPr>
      </w:pPr>
    </w:p>
    <w:p w:rsidR="001A4610" w:rsidRDefault="001A4610" w:rsidP="001A4610">
      <w:pPr>
        <w:jc w:val="center"/>
        <w:rPr>
          <w:b/>
        </w:rPr>
      </w:pPr>
      <w:r>
        <w:rPr>
          <w:b/>
        </w:rPr>
        <w:lastRenderedPageBreak/>
        <w:t>Требования к подготовке учащихся</w:t>
      </w:r>
    </w:p>
    <w:p w:rsidR="001A4610" w:rsidRDefault="001A4610" w:rsidP="001A4610">
      <w:pPr>
        <w:jc w:val="center"/>
        <w:rPr>
          <w:b/>
        </w:rPr>
      </w:pPr>
    </w:p>
    <w:p w:rsidR="001A4610" w:rsidRDefault="001A4610" w:rsidP="001A4610">
      <w:pPr>
        <w:rPr>
          <w:b/>
        </w:rPr>
      </w:pPr>
      <w:r>
        <w:rPr>
          <w:b/>
        </w:rPr>
        <w:t>Обучающиеся должны:</w:t>
      </w:r>
    </w:p>
    <w:p w:rsidR="001A4610" w:rsidRDefault="001A4610" w:rsidP="001A4610">
      <w:pPr>
        <w:numPr>
          <w:ilvl w:val="0"/>
          <w:numId w:val="1"/>
        </w:numPr>
      </w:pPr>
      <w: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1A4610" w:rsidRDefault="001A4610" w:rsidP="001A4610">
      <w:pPr>
        <w:numPr>
          <w:ilvl w:val="0"/>
          <w:numId w:val="1"/>
        </w:numPr>
      </w:pPr>
      <w:r>
        <w:t>Понимать содержание прочитанного произведения, определять его тему (о чём оно),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1A4610" w:rsidRDefault="001A4610" w:rsidP="001A4610">
      <w:pPr>
        <w:numPr>
          <w:ilvl w:val="0"/>
          <w:numId w:val="1"/>
        </w:numPr>
      </w:pPr>
      <w: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придумать начало повествования или его возможное продолжение и завершение;</w:t>
      </w:r>
    </w:p>
    <w:p w:rsidR="001A4610" w:rsidRDefault="001A4610" w:rsidP="001A4610">
      <w:pPr>
        <w:numPr>
          <w:ilvl w:val="0"/>
          <w:numId w:val="1"/>
        </w:numPr>
      </w:pPr>
      <w:r>
        <w:t xml:space="preserve">Составлять план к </w:t>
      </w:r>
      <w:proofErr w:type="gramStart"/>
      <w:r>
        <w:t>прочитанному</w:t>
      </w:r>
      <w:proofErr w:type="gramEnd"/>
      <w:r>
        <w:t xml:space="preserve"> (полный, краткий, картинный);</w:t>
      </w:r>
    </w:p>
    <w:p w:rsidR="001A4610" w:rsidRDefault="001A4610" w:rsidP="001A4610">
      <w:pPr>
        <w:numPr>
          <w:ilvl w:val="0"/>
          <w:numId w:val="1"/>
        </w:numPr>
      </w:pPr>
      <w:r>
        <w:t>Вводить в пересказы – повествования элементы описания, рассуждения и цитирования;</w:t>
      </w:r>
    </w:p>
    <w:p w:rsidR="001A4610" w:rsidRDefault="001A4610" w:rsidP="001A4610">
      <w:pPr>
        <w:numPr>
          <w:ilvl w:val="0"/>
          <w:numId w:val="1"/>
        </w:numPr>
      </w:pPr>
      <w:r>
        <w:t>Выделять в тексте слова автора, действующих лиц, пейзажные и бытовые описания;</w:t>
      </w:r>
    </w:p>
    <w:p w:rsidR="001A4610" w:rsidRDefault="001A4610" w:rsidP="001A4610">
      <w:pPr>
        <w:numPr>
          <w:ilvl w:val="0"/>
          <w:numId w:val="1"/>
        </w:numPr>
      </w:pPr>
      <w:r>
        <w:t>Самостоятельно или с помощью учителя давать простейшую характеристику основным действующим лицам произведения;</w:t>
      </w:r>
    </w:p>
    <w:p w:rsidR="001A4610" w:rsidRDefault="001A4610" w:rsidP="001A4610">
      <w:pPr>
        <w:numPr>
          <w:ilvl w:val="0"/>
          <w:numId w:val="1"/>
        </w:numPr>
      </w:pPr>
      <w:r>
        <w:t>Знать названия, темы и сюжета 2-3 произведений больших фольклорных жанров, а также литературных произведений писателей – классиков;</w:t>
      </w:r>
    </w:p>
    <w:p w:rsidR="001A4610" w:rsidRDefault="001A4610" w:rsidP="001A4610">
      <w:pPr>
        <w:numPr>
          <w:ilvl w:val="0"/>
          <w:numId w:val="1"/>
        </w:numPr>
      </w:pPr>
      <w:r>
        <w:t>Знать наизусть не менее 15 стихотворений классиков отечественной и зарубежной литературы;</w:t>
      </w:r>
    </w:p>
    <w:p w:rsidR="001A4610" w:rsidRDefault="001A4610" w:rsidP="001A4610">
      <w:pPr>
        <w:numPr>
          <w:ilvl w:val="0"/>
          <w:numId w:val="1"/>
        </w:numPr>
      </w:pPr>
      <w:r>
        <w:t>Знать не менее 6-7 народных сказок, уметь их пересказывать;</w:t>
      </w:r>
    </w:p>
    <w:p w:rsidR="001A4610" w:rsidRDefault="001A4610" w:rsidP="001A4610">
      <w:pPr>
        <w:numPr>
          <w:ilvl w:val="0"/>
          <w:numId w:val="1"/>
        </w:numPr>
      </w:pPr>
      <w:r>
        <w:t>Знать более 10 пословиц, 2-3 крылатых выражения, понимать их смысл и объяснять, в какой жизненной ситуации можно употребить каждую из них;</w:t>
      </w:r>
    </w:p>
    <w:p w:rsidR="001A4610" w:rsidRDefault="001A4610" w:rsidP="001A4610">
      <w:pPr>
        <w:numPr>
          <w:ilvl w:val="0"/>
          <w:numId w:val="1"/>
        </w:numPr>
      </w:pPr>
      <w: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то есть быстро схватывать, о чём идёт речь в его ответе, с чего он начал отвечать, чем продолжил ответ. Какими фактами и другими доказательствами оперирует, как и чем завершил свой ответ;</w:t>
      </w:r>
    </w:p>
    <w:p w:rsidR="001A4610" w:rsidRPr="00951FC8" w:rsidRDefault="001A4610" w:rsidP="001A4610">
      <w:pPr>
        <w:numPr>
          <w:ilvl w:val="0"/>
          <w:numId w:val="1"/>
        </w:numPr>
      </w:pPr>
      <w:r>
        <w:t>Давать реальную самооценку выполнения любой проделанной работы, учебного задания.</w:t>
      </w:r>
    </w:p>
    <w:p w:rsidR="00951FC8" w:rsidRDefault="00951FC8" w:rsidP="00951FC8">
      <w:pPr>
        <w:shd w:val="clear" w:color="auto" w:fill="FFFFFF"/>
        <w:ind w:left="62"/>
        <w:jc w:val="center"/>
        <w:rPr>
          <w:b/>
        </w:rPr>
      </w:pPr>
    </w:p>
    <w:p w:rsidR="00951FC8" w:rsidRPr="002A7DE4" w:rsidRDefault="00951FC8" w:rsidP="00951FC8">
      <w:pPr>
        <w:shd w:val="clear" w:color="auto" w:fill="FFFFFF"/>
        <w:spacing w:line="254" w:lineRule="exact"/>
        <w:jc w:val="center"/>
      </w:pPr>
      <w:r w:rsidRPr="002A7DE4">
        <w:rPr>
          <w:b/>
          <w:bCs/>
          <w:w w:val="90"/>
        </w:rPr>
        <w:t xml:space="preserve">Требования к уровню подготовки </w:t>
      </w:r>
      <w:proofErr w:type="gramStart"/>
      <w:r w:rsidRPr="002A7DE4">
        <w:rPr>
          <w:b/>
          <w:bCs/>
          <w:w w:val="90"/>
        </w:rPr>
        <w:t>оканчивающих</w:t>
      </w:r>
      <w:proofErr w:type="gramEnd"/>
      <w:r w:rsidRPr="002A7DE4">
        <w:rPr>
          <w:b/>
          <w:bCs/>
          <w:w w:val="90"/>
        </w:rPr>
        <w:t xml:space="preserve"> начальную школу </w:t>
      </w:r>
    </w:p>
    <w:p w:rsidR="00951FC8" w:rsidRDefault="00951FC8" w:rsidP="00951FC8">
      <w:pPr>
        <w:shd w:val="clear" w:color="auto" w:fill="FFFFFF"/>
        <w:rPr>
          <w:b/>
          <w:bCs/>
          <w:i/>
          <w:iCs/>
          <w:spacing w:val="-15"/>
          <w:sz w:val="22"/>
          <w:szCs w:val="22"/>
        </w:rPr>
      </w:pPr>
    </w:p>
    <w:p w:rsidR="00951FC8" w:rsidRPr="00951FC8" w:rsidRDefault="00951FC8" w:rsidP="00951FC8">
      <w:pPr>
        <w:shd w:val="clear" w:color="auto" w:fill="FFFFFF"/>
        <w:jc w:val="center"/>
      </w:pPr>
      <w:r w:rsidRPr="00951FC8">
        <w:rPr>
          <w:b/>
          <w:bCs/>
          <w:iCs/>
          <w:spacing w:val="-15"/>
        </w:rPr>
        <w:t>В результате изучения литературного чтения ученик должен</w:t>
      </w:r>
    </w:p>
    <w:p w:rsidR="00951FC8" w:rsidRPr="00951FC8" w:rsidRDefault="00951FC8" w:rsidP="00951FC8">
      <w:pPr>
        <w:shd w:val="clear" w:color="auto" w:fill="FFFFFF"/>
        <w:spacing w:line="221" w:lineRule="exact"/>
        <w:jc w:val="center"/>
        <w:rPr>
          <w:b/>
          <w:bCs/>
          <w:spacing w:val="-16"/>
        </w:rPr>
      </w:pPr>
      <w:r w:rsidRPr="00951FC8">
        <w:rPr>
          <w:b/>
          <w:bCs/>
          <w:spacing w:val="-16"/>
        </w:rPr>
        <w:t>знать/понимать</w:t>
      </w:r>
    </w:p>
    <w:p w:rsidR="00951FC8" w:rsidRPr="00900CFB" w:rsidRDefault="00951FC8" w:rsidP="00951FC8">
      <w:pPr>
        <w:shd w:val="clear" w:color="auto" w:fill="FFFFFF"/>
        <w:spacing w:line="221" w:lineRule="exact"/>
      </w:pP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5"/>
        </w:rPr>
        <w:t>изученные литературные произведения и их авторов;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</w:pPr>
      <w:r w:rsidRPr="00951FC8">
        <w:rPr>
          <w:spacing w:val="-5"/>
        </w:rPr>
        <w:t xml:space="preserve">жанры детской художественной литературы (приводить примеры </w:t>
      </w:r>
      <w:r w:rsidRPr="00951FC8">
        <w:t>сказок, стихотворений, басен, рассказов);</w:t>
      </w:r>
    </w:p>
    <w:p w:rsidR="00951FC8" w:rsidRPr="00951FC8" w:rsidRDefault="00951FC8" w:rsidP="00951FC8">
      <w:pPr>
        <w:shd w:val="clear" w:color="auto" w:fill="FFFFFF"/>
        <w:tabs>
          <w:tab w:val="left" w:pos="336"/>
        </w:tabs>
        <w:spacing w:line="221" w:lineRule="exact"/>
        <w:jc w:val="both"/>
      </w:pPr>
    </w:p>
    <w:p w:rsidR="00951FC8" w:rsidRPr="00951FC8" w:rsidRDefault="00951FC8" w:rsidP="00951FC8">
      <w:pPr>
        <w:shd w:val="clear" w:color="auto" w:fill="FFFFFF"/>
        <w:tabs>
          <w:tab w:val="left" w:pos="336"/>
        </w:tabs>
        <w:spacing w:line="221" w:lineRule="exact"/>
        <w:jc w:val="both"/>
      </w:pPr>
      <w:r w:rsidRPr="00951FC8">
        <w:rPr>
          <w:b/>
          <w:bCs/>
          <w:spacing w:val="-19"/>
        </w:rPr>
        <w:t>уметь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</w:pPr>
      <w:r w:rsidRPr="00951FC8">
        <w:rPr>
          <w:spacing w:val="-5"/>
        </w:rPr>
        <w:t>читать осознанно вслух тексты художественных произведений це</w:t>
      </w:r>
      <w:r w:rsidRPr="00951FC8">
        <w:rPr>
          <w:spacing w:val="-5"/>
        </w:rPr>
        <w:softHyphen/>
      </w:r>
      <w:r w:rsidRPr="00951FC8">
        <w:rPr>
          <w:spacing w:val="-4"/>
        </w:rPr>
        <w:t>лыми словами, соблюдая орфоэпические нормы русского литера</w:t>
      </w:r>
      <w:r w:rsidRPr="00951FC8">
        <w:rPr>
          <w:spacing w:val="-4"/>
        </w:rPr>
        <w:softHyphen/>
      </w:r>
      <w:r w:rsidRPr="00951FC8">
        <w:t>турного языка;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</w:pPr>
      <w:r w:rsidRPr="00951FC8">
        <w:rPr>
          <w:spacing w:val="-6"/>
        </w:rPr>
        <w:t>читать выразительно художественный текст (заранее подготовлен</w:t>
      </w:r>
      <w:r w:rsidRPr="00951FC8">
        <w:rPr>
          <w:spacing w:val="-6"/>
        </w:rPr>
        <w:softHyphen/>
      </w:r>
      <w:r w:rsidRPr="00951FC8">
        <w:t>ный);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</w:pPr>
      <w:r w:rsidRPr="00951FC8">
        <w:rPr>
          <w:spacing w:val="-4"/>
        </w:rPr>
        <w:t>приводить примеры фольклорных произведений (пословиц, зага</w:t>
      </w:r>
      <w:r w:rsidRPr="00951FC8">
        <w:rPr>
          <w:spacing w:val="-4"/>
        </w:rPr>
        <w:softHyphen/>
      </w:r>
      <w:r w:rsidRPr="00951FC8">
        <w:t>док, сказок);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5"/>
        </w:rPr>
        <w:t>определять тему и главную мысль произведения;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6"/>
        </w:rPr>
        <w:t>пересказывать текст (объем — до 1 страницы);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5"/>
        </w:rPr>
        <w:t>делить текст на смысловые части, составлять его простой план;</w:t>
      </w:r>
    </w:p>
    <w:p w:rsidR="00951FC8" w:rsidRPr="00951FC8" w:rsidRDefault="00951FC8" w:rsidP="00951FC8">
      <w:pPr>
        <w:shd w:val="clear" w:color="auto" w:fill="FFFFFF"/>
        <w:spacing w:line="221" w:lineRule="exact"/>
        <w:rPr>
          <w:b/>
          <w:bCs/>
          <w:spacing w:val="-12"/>
        </w:rPr>
      </w:pPr>
    </w:p>
    <w:p w:rsidR="00951FC8" w:rsidRPr="00951FC8" w:rsidRDefault="00951FC8" w:rsidP="00951FC8">
      <w:pPr>
        <w:shd w:val="clear" w:color="auto" w:fill="FFFFFF"/>
        <w:spacing w:line="221" w:lineRule="exact"/>
      </w:pPr>
      <w:r w:rsidRPr="00951FC8">
        <w:rPr>
          <w:b/>
          <w:bCs/>
          <w:spacing w:val="-12"/>
        </w:rPr>
        <w:t>использовать приобретенные знания и умения в практической де</w:t>
      </w:r>
      <w:r w:rsidRPr="00951FC8">
        <w:rPr>
          <w:b/>
          <w:bCs/>
          <w:spacing w:val="-12"/>
        </w:rPr>
        <w:softHyphen/>
      </w:r>
      <w:r w:rsidRPr="00951FC8">
        <w:rPr>
          <w:b/>
          <w:bCs/>
        </w:rPr>
        <w:t xml:space="preserve">ятельности и повседневной жизни </w:t>
      </w:r>
      <w:proofErr w:type="gramStart"/>
      <w:r w:rsidRPr="00951FC8">
        <w:t>для</w:t>
      </w:r>
      <w:proofErr w:type="gramEnd"/>
      <w:r w:rsidRPr="00951FC8">
        <w:t>: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4"/>
        </w:rPr>
        <w:t>самостоятельного чтения книг на русском языке;</w:t>
      </w:r>
    </w:p>
    <w:p w:rsidR="00951FC8" w:rsidRPr="00951FC8" w:rsidRDefault="00951FC8" w:rsidP="00951FC8">
      <w:pPr>
        <w:widowControl w:val="0"/>
        <w:numPr>
          <w:ilvl w:val="0"/>
          <w:numId w:val="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</w:pPr>
      <w:r w:rsidRPr="00951FC8">
        <w:rPr>
          <w:spacing w:val="-3"/>
        </w:rPr>
        <w:t>расширения словарного запаса, самостоятельного поиска значе</w:t>
      </w:r>
      <w:r w:rsidRPr="00951FC8">
        <w:rPr>
          <w:spacing w:val="-3"/>
        </w:rPr>
        <w:softHyphen/>
      </w:r>
      <w:r w:rsidRPr="00951FC8">
        <w:t>ния неизвестных русских слов в словаре.</w:t>
      </w:r>
    </w:p>
    <w:p w:rsidR="00951FC8" w:rsidRDefault="00951FC8" w:rsidP="00951FC8">
      <w:pPr>
        <w:shd w:val="clear" w:color="auto" w:fill="FFFFFF"/>
        <w:ind w:left="62"/>
        <w:jc w:val="center"/>
        <w:rPr>
          <w:b/>
        </w:rPr>
      </w:pPr>
    </w:p>
    <w:p w:rsidR="00CD7E86" w:rsidRDefault="00CD7E86" w:rsidP="00951FC8">
      <w:pPr>
        <w:shd w:val="clear" w:color="auto" w:fill="FFFFFF"/>
        <w:ind w:left="62"/>
        <w:jc w:val="center"/>
        <w:rPr>
          <w:b/>
        </w:rPr>
      </w:pPr>
    </w:p>
    <w:p w:rsidR="00CD7E86" w:rsidRDefault="00CD7E86" w:rsidP="00951FC8">
      <w:pPr>
        <w:shd w:val="clear" w:color="auto" w:fill="FFFFFF"/>
        <w:ind w:left="62"/>
        <w:jc w:val="center"/>
        <w:rPr>
          <w:b/>
          <w:sz w:val="32"/>
          <w:szCs w:val="32"/>
        </w:rPr>
      </w:pPr>
      <w:r w:rsidRPr="0086782D">
        <w:rPr>
          <w:b/>
          <w:sz w:val="32"/>
          <w:szCs w:val="32"/>
        </w:rPr>
        <w:lastRenderedPageBreak/>
        <w:t>Тематическое планирование</w:t>
      </w:r>
    </w:p>
    <w:p w:rsidR="0086782D" w:rsidRPr="0086782D" w:rsidRDefault="0086782D" w:rsidP="00951FC8">
      <w:pPr>
        <w:shd w:val="clear" w:color="auto" w:fill="FFFFFF"/>
        <w:ind w:left="62"/>
        <w:jc w:val="center"/>
        <w:rPr>
          <w:b/>
          <w:sz w:val="32"/>
          <w:szCs w:val="32"/>
        </w:rPr>
      </w:pPr>
    </w:p>
    <w:tbl>
      <w:tblPr>
        <w:tblStyle w:val="a4"/>
        <w:tblW w:w="5000" w:type="pct"/>
        <w:tblLook w:val="01E0"/>
      </w:tblPr>
      <w:tblGrid>
        <w:gridCol w:w="617"/>
        <w:gridCol w:w="1047"/>
        <w:gridCol w:w="6194"/>
        <w:gridCol w:w="1713"/>
      </w:tblGrid>
      <w:tr w:rsidR="0086782D" w:rsidTr="00CB7D80">
        <w:trPr>
          <w:trHeight w:val="528"/>
        </w:trPr>
        <w:tc>
          <w:tcPr>
            <w:tcW w:w="322" w:type="pct"/>
          </w:tcPr>
          <w:p w:rsidR="0086782D" w:rsidRPr="0086782D" w:rsidRDefault="0086782D" w:rsidP="0086782D">
            <w:pPr>
              <w:jc w:val="center"/>
              <w:rPr>
                <w:b/>
                <w:sz w:val="28"/>
                <w:szCs w:val="28"/>
              </w:rPr>
            </w:pPr>
            <w:r w:rsidRPr="0086782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782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782D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6782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" w:type="pct"/>
          </w:tcPr>
          <w:p w:rsidR="0086782D" w:rsidRPr="0086782D" w:rsidRDefault="0086782D" w:rsidP="0086782D">
            <w:pPr>
              <w:jc w:val="center"/>
              <w:rPr>
                <w:b/>
                <w:sz w:val="28"/>
                <w:szCs w:val="28"/>
              </w:rPr>
            </w:pPr>
            <w:r w:rsidRPr="008678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36" w:type="pct"/>
          </w:tcPr>
          <w:p w:rsidR="0086782D" w:rsidRPr="0086782D" w:rsidRDefault="0086782D" w:rsidP="0086782D">
            <w:pPr>
              <w:jc w:val="center"/>
              <w:rPr>
                <w:b/>
                <w:sz w:val="28"/>
                <w:szCs w:val="28"/>
              </w:rPr>
            </w:pPr>
            <w:r w:rsidRPr="0086782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95" w:type="pct"/>
          </w:tcPr>
          <w:p w:rsidR="0086782D" w:rsidRPr="0086782D" w:rsidRDefault="0086782D" w:rsidP="0086782D">
            <w:pPr>
              <w:jc w:val="center"/>
              <w:rPr>
                <w:b/>
                <w:sz w:val="28"/>
                <w:szCs w:val="28"/>
              </w:rPr>
            </w:pPr>
            <w:r w:rsidRPr="0086782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6782D" w:rsidTr="0086782D">
        <w:trPr>
          <w:trHeight w:val="62"/>
        </w:trPr>
        <w:tc>
          <w:tcPr>
            <w:tcW w:w="5000" w:type="pct"/>
            <w:gridSpan w:val="4"/>
          </w:tcPr>
          <w:p w:rsidR="0086782D" w:rsidRDefault="0086782D" w:rsidP="0086782D">
            <w:pPr>
              <w:jc w:val="center"/>
            </w:pPr>
            <w:r>
              <w:rPr>
                <w:b/>
              </w:rPr>
              <w:t>Летописи, былины, сказания, жития (8 часа)</w:t>
            </w:r>
          </w:p>
        </w:tc>
      </w:tr>
      <w:tr w:rsidR="00CD7E86" w:rsidTr="00CB7D80">
        <w:trPr>
          <w:trHeight w:val="62"/>
        </w:trPr>
        <w:tc>
          <w:tcPr>
            <w:tcW w:w="322" w:type="pct"/>
          </w:tcPr>
          <w:p w:rsidR="00CD7E86" w:rsidRDefault="00CD7E86" w:rsidP="001942C6">
            <w:r>
              <w:t>1.</w:t>
            </w:r>
          </w:p>
        </w:tc>
        <w:tc>
          <w:tcPr>
            <w:tcW w:w="547" w:type="pct"/>
          </w:tcPr>
          <w:p w:rsidR="00CD7E86" w:rsidRDefault="00CD7E86" w:rsidP="001942C6"/>
        </w:tc>
        <w:tc>
          <w:tcPr>
            <w:tcW w:w="3236" w:type="pct"/>
          </w:tcPr>
          <w:p w:rsidR="00CD7E86" w:rsidRDefault="00CD7E86" w:rsidP="001942C6">
            <w:r>
              <w:t>Ознакомление с учебником. Летописи.</w:t>
            </w:r>
          </w:p>
        </w:tc>
        <w:tc>
          <w:tcPr>
            <w:tcW w:w="895" w:type="pct"/>
          </w:tcPr>
          <w:p w:rsidR="00CD7E86" w:rsidRDefault="0086782D" w:rsidP="0086782D">
            <w:pPr>
              <w:jc w:val="center"/>
            </w:pPr>
            <w:r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2.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«И вспомнил Олег коня своего…»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  <w:shd w:val="clear" w:color="auto" w:fill="auto"/>
          </w:tcPr>
          <w:p w:rsidR="00CB7D80" w:rsidRDefault="00CB7D80" w:rsidP="001942C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  <w:shd w:val="clear" w:color="auto" w:fill="auto"/>
          </w:tcPr>
          <w:p w:rsidR="00CB7D80" w:rsidRDefault="00CB7D80" w:rsidP="001942C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  <w:shd w:val="clear" w:color="auto" w:fill="auto"/>
          </w:tcPr>
          <w:p w:rsidR="00CB7D80" w:rsidRDefault="00CB7D80" w:rsidP="001942C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«Житие Сергия Радонежского»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«Житие Сергия Радонежского»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Игра «Летописи, былины, сказания, жития»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6F060B" w:rsidTr="00CD7E86">
        <w:trPr>
          <w:trHeight w:val="62"/>
        </w:trPr>
        <w:tc>
          <w:tcPr>
            <w:tcW w:w="5000" w:type="pct"/>
            <w:gridSpan w:val="4"/>
          </w:tcPr>
          <w:p w:rsidR="00CB7D80" w:rsidRPr="006F060B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Чудесный мир классики (15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П. П. Ершов «Конёк – Горбунок»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П. П. Ершов «Конёк – Горбунок»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П. П. Ершов «Конёк – Горбунок»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А. С. Пушкин. Стихи 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С. Пушкин «Сказка о мёртвой царевне и семи богатырях».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С. Пушкин «Сказка о мёртвой царевне и семи богатырях».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С. Пушкин «Сказка о мёртвой царевне и семи богатырях».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Ю. Лермонтов «Дары Терека».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19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Л. Н. Толстой «Детство».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Л. Н. Толстой «Как мужик убрал камень» (басня).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П. Чехов «Мальчики»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П. Чехов «Мальчики»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КВН по разделу «Чудесный мир классики».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1113F0" w:rsidTr="00CD7E86">
        <w:trPr>
          <w:trHeight w:val="62"/>
        </w:trPr>
        <w:tc>
          <w:tcPr>
            <w:tcW w:w="5000" w:type="pct"/>
            <w:gridSpan w:val="4"/>
          </w:tcPr>
          <w:p w:rsidR="00CB7D80" w:rsidRPr="001113F0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(8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Ф. И. Тютчев. Стихи.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А.А. Фет. Стихи.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Е. А. Баратынский. Стихи.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А. Н. Плещеев «Дети и птичка».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И. С. Никитин «В синем небе плывут над полями…»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29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Н. А. Некрасов. Стихи.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И. А. Бунин «Листопад».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Развивающий час по разделу Поэтическая тетрадь».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816621" w:rsidTr="0086782D">
        <w:trPr>
          <w:trHeight w:val="62"/>
        </w:trPr>
        <w:tc>
          <w:tcPr>
            <w:tcW w:w="5000" w:type="pct"/>
            <w:gridSpan w:val="4"/>
          </w:tcPr>
          <w:p w:rsidR="00CB7D80" w:rsidRPr="00816621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 (12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Ф. Одоевский «Городок в Табакерке».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Ф. Одоевский «Городок в Табакерке».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Ф. Одоевский «Городок в Табакерке».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М. Гаршин «Сказка о жабе и розе».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М. Гаршин «Сказка о жабе и розе».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М. Гаршин «Сказка о жабе и розе».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П. П. Бажов «Серебряное копытце».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39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П. П. Бажов «Серебряное копытце».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lastRenderedPageBreak/>
              <w:t>40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Т. Аксаков «Аленький цветочек».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Т. Аксаков «Аленький цветочек».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Т. Аксаков «Аленький цветочек».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«Крестики – нолики».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693B16" w:rsidTr="0086782D">
        <w:trPr>
          <w:trHeight w:val="62"/>
        </w:trPr>
        <w:tc>
          <w:tcPr>
            <w:tcW w:w="5000" w:type="pct"/>
            <w:gridSpan w:val="4"/>
          </w:tcPr>
          <w:p w:rsidR="00CB7D80" w:rsidRPr="00693B16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Делу время – потехе час (7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Е. Л. Шварц «Сказка о потерянном времени».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Е. Л. Шварц «Сказка о потерянном времени».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Е. Л. Шварц «Сказка о потерянном времени».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В. Ю. </w:t>
            </w:r>
            <w:proofErr w:type="gramStart"/>
            <w:r>
              <w:t>Драгунский</w:t>
            </w:r>
            <w:proofErr w:type="gramEnd"/>
            <w:r>
              <w:t xml:space="preserve"> «Главные реки».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Ю. Драгунский «Что любит Мишка».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49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В. В. </w:t>
            </w:r>
            <w:proofErr w:type="spellStart"/>
            <w:r>
              <w:t>Голявкин</w:t>
            </w:r>
            <w:proofErr w:type="spellEnd"/>
            <w:r>
              <w:t xml:space="preserve"> «Никакой я горчицы не ел».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 урок по разделу «Делу время – потехе час».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3A44CB" w:rsidTr="0086782D">
        <w:trPr>
          <w:trHeight w:val="62"/>
        </w:trPr>
        <w:tc>
          <w:tcPr>
            <w:tcW w:w="5000" w:type="pct"/>
            <w:gridSpan w:val="4"/>
          </w:tcPr>
          <w:p w:rsidR="00CB7D80" w:rsidRPr="003A44CB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Страна детства (6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Б. С. Житков «Как я ловил человечков».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Б. С. Житков «Как я ловил человечков».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К. Г. Паустовский «Корзина с еловыми шишками».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К. Г. Паустовский «Корзина с еловыми шишками».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55.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М. Зощенко «Ёлка».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56.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Обобщение по разделу «Страна детства».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802330" w:rsidTr="0086782D">
        <w:trPr>
          <w:trHeight w:val="62"/>
        </w:trPr>
        <w:tc>
          <w:tcPr>
            <w:tcW w:w="5000" w:type="pct"/>
            <w:gridSpan w:val="4"/>
          </w:tcPr>
          <w:p w:rsidR="00CB7D80" w:rsidRPr="00802330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(4 часа)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Я. Брюсов. Стихи.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А. Есенин «Бабушкины сказки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59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М. И. Цветаева. Стихи. 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Устный журнал по разделу «Поэтическая тетрадь».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C8366B" w:rsidTr="0086782D">
        <w:trPr>
          <w:trHeight w:val="62"/>
        </w:trPr>
        <w:tc>
          <w:tcPr>
            <w:tcW w:w="5000" w:type="pct"/>
            <w:gridSpan w:val="4"/>
          </w:tcPr>
          <w:p w:rsidR="00CB7D80" w:rsidRPr="00C8366B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Природа и мы (11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Д. Н. Мамин – Сибиряк «приёмыш».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Д. Н. Мамин – Сибиряк «приёмыш».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М. Пришвин «Выскочка».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М. М. Пришвин «Выскочка».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Е. И. </w:t>
            </w:r>
            <w:proofErr w:type="spellStart"/>
            <w:r>
              <w:t>Чарушин</w:t>
            </w:r>
            <w:proofErr w:type="spellEnd"/>
            <w:r>
              <w:t xml:space="preserve"> «Кабан»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69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В. 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Конкурс знатоков «Природа и мы».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5E5CF5" w:rsidTr="0086782D">
        <w:trPr>
          <w:trHeight w:val="62"/>
        </w:trPr>
        <w:tc>
          <w:tcPr>
            <w:tcW w:w="5000" w:type="pct"/>
            <w:gridSpan w:val="4"/>
          </w:tcPr>
          <w:p w:rsidR="00CB7D80" w:rsidRPr="005E5CF5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(6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Б. Л. Пастернак «Золотая осень».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73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С. А. </w:t>
            </w:r>
            <w:proofErr w:type="spellStart"/>
            <w:r>
              <w:t>Клычков</w:t>
            </w:r>
            <w:proofErr w:type="spellEnd"/>
            <w:r>
              <w:t xml:space="preserve"> «Весна в лесу».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74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Д. Б. </w:t>
            </w:r>
            <w:proofErr w:type="spellStart"/>
            <w:r>
              <w:t>Кедрин</w:t>
            </w:r>
            <w:proofErr w:type="spellEnd"/>
            <w:r>
              <w:t xml:space="preserve"> «Бабье лето»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75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Н. М. Рубцов «Сентябрь».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76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А. Есенин «Лебёдушка»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77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Обобщающий. Конкурс «Поэзии прекрасные страницы…»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C220C6" w:rsidTr="0086782D">
        <w:trPr>
          <w:trHeight w:val="62"/>
        </w:trPr>
        <w:tc>
          <w:tcPr>
            <w:tcW w:w="5000" w:type="pct"/>
            <w:gridSpan w:val="4"/>
          </w:tcPr>
          <w:p w:rsidR="00CB7D80" w:rsidRPr="00C220C6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Родина (5 часов)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78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И. С. Никитин «Русь»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</w:tcPr>
          <w:p w:rsidR="00CB7D80" w:rsidRDefault="00CB7D80" w:rsidP="001942C6">
            <w:r>
              <w:t>79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С. С. Дрожжин «Родине»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63"/>
        </w:trPr>
        <w:tc>
          <w:tcPr>
            <w:tcW w:w="322" w:type="pct"/>
          </w:tcPr>
          <w:p w:rsidR="00CB7D80" w:rsidRDefault="00CB7D80" w:rsidP="001942C6">
            <w:r>
              <w:t>80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 xml:space="preserve">А. В. </w:t>
            </w:r>
            <w:proofErr w:type="spellStart"/>
            <w:r>
              <w:t>Жигулин</w:t>
            </w:r>
            <w:proofErr w:type="spellEnd"/>
            <w:r>
              <w:t xml:space="preserve"> «О, Родина!»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27"/>
        </w:trPr>
        <w:tc>
          <w:tcPr>
            <w:tcW w:w="322" w:type="pct"/>
          </w:tcPr>
          <w:p w:rsidR="00CB7D80" w:rsidRDefault="00CB7D80" w:rsidP="001942C6">
            <w:r>
              <w:t>81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Б. А. Слуцкий «Лошади в океане».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234"/>
        </w:trPr>
        <w:tc>
          <w:tcPr>
            <w:tcW w:w="322" w:type="pct"/>
          </w:tcPr>
          <w:p w:rsidR="00CB7D80" w:rsidRDefault="00CB7D80" w:rsidP="001942C6">
            <w:r>
              <w:t>82</w:t>
            </w:r>
          </w:p>
        </w:tc>
        <w:tc>
          <w:tcPr>
            <w:tcW w:w="547" w:type="pct"/>
          </w:tcPr>
          <w:p w:rsidR="00CB7D80" w:rsidRDefault="00CB7D80" w:rsidP="001942C6"/>
        </w:tc>
        <w:tc>
          <w:tcPr>
            <w:tcW w:w="3236" w:type="pct"/>
          </w:tcPr>
          <w:p w:rsidR="00CB7D80" w:rsidRDefault="00CB7D80" w:rsidP="001942C6">
            <w:r>
              <w:t>Обобщающий урок по разделу «Родина»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3B6603" w:rsidTr="0086782D">
        <w:trPr>
          <w:trHeight w:val="112"/>
        </w:trPr>
        <w:tc>
          <w:tcPr>
            <w:tcW w:w="5000" w:type="pct"/>
            <w:gridSpan w:val="4"/>
          </w:tcPr>
          <w:p w:rsidR="00CB7D80" w:rsidRPr="003B6603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Страна фантазия (5 часов)</w:t>
            </w:r>
          </w:p>
        </w:tc>
      </w:tr>
      <w:tr w:rsidR="00CB7D80" w:rsidTr="00CB7D80">
        <w:trPr>
          <w:trHeight w:val="399"/>
        </w:trPr>
        <w:tc>
          <w:tcPr>
            <w:tcW w:w="322" w:type="pct"/>
            <w:vAlign w:val="center"/>
          </w:tcPr>
          <w:p w:rsidR="00CB7D80" w:rsidRDefault="00CB7D80" w:rsidP="0086782D">
            <w:r>
              <w:t>83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Е. С. Велтистов «Приключения Электроника»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19"/>
        </w:trPr>
        <w:tc>
          <w:tcPr>
            <w:tcW w:w="322" w:type="pct"/>
            <w:vAlign w:val="center"/>
          </w:tcPr>
          <w:p w:rsidR="00CB7D80" w:rsidRDefault="00CB7D80" w:rsidP="0086782D">
            <w:r>
              <w:t>84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Е. С. Велтистов «Приключения Электроника»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67"/>
        </w:trPr>
        <w:tc>
          <w:tcPr>
            <w:tcW w:w="322" w:type="pct"/>
            <w:vAlign w:val="center"/>
          </w:tcPr>
          <w:p w:rsidR="00CB7D80" w:rsidRDefault="00CB7D80" w:rsidP="0086782D">
            <w:r>
              <w:t>85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 xml:space="preserve">Кир </w:t>
            </w:r>
            <w:proofErr w:type="spellStart"/>
            <w:r>
              <w:t>Булычёв</w:t>
            </w:r>
            <w:proofErr w:type="spellEnd"/>
            <w:r>
              <w:t xml:space="preserve"> «Путешествие Алисы»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84"/>
        </w:trPr>
        <w:tc>
          <w:tcPr>
            <w:tcW w:w="322" w:type="pct"/>
            <w:vAlign w:val="center"/>
          </w:tcPr>
          <w:p w:rsidR="00CB7D80" w:rsidRDefault="00CB7D80" w:rsidP="0086782D">
            <w:r>
              <w:t>86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 xml:space="preserve">Кир </w:t>
            </w:r>
            <w:proofErr w:type="spellStart"/>
            <w:r>
              <w:t>Булычёв</w:t>
            </w:r>
            <w:proofErr w:type="spellEnd"/>
            <w:r>
              <w:t xml:space="preserve"> «Путешествие Алисы»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410"/>
        </w:trPr>
        <w:tc>
          <w:tcPr>
            <w:tcW w:w="322" w:type="pct"/>
            <w:vAlign w:val="center"/>
          </w:tcPr>
          <w:p w:rsidR="00CB7D80" w:rsidRDefault="00CB7D80" w:rsidP="0086782D">
            <w:r>
              <w:t>87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Обобщающий. Путешествие по «Стране Фантазии».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RPr="00903447" w:rsidTr="0086782D">
        <w:trPr>
          <w:trHeight w:val="121"/>
        </w:trPr>
        <w:tc>
          <w:tcPr>
            <w:tcW w:w="5000" w:type="pct"/>
            <w:gridSpan w:val="4"/>
            <w:vAlign w:val="center"/>
          </w:tcPr>
          <w:p w:rsidR="00CB7D80" w:rsidRPr="00903447" w:rsidRDefault="00CB7D80" w:rsidP="00CB7D80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 (15 часов)</w:t>
            </w:r>
          </w:p>
        </w:tc>
      </w:tr>
      <w:tr w:rsidR="00CB7D80" w:rsidTr="00CB7D80">
        <w:trPr>
          <w:trHeight w:val="467"/>
        </w:trPr>
        <w:tc>
          <w:tcPr>
            <w:tcW w:w="322" w:type="pct"/>
            <w:vAlign w:val="center"/>
          </w:tcPr>
          <w:p w:rsidR="00CB7D80" w:rsidRDefault="00CB7D80" w:rsidP="0086782D">
            <w:r>
              <w:t>88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Джонатан Свифт «Путешествие Гулливера»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345"/>
        </w:trPr>
        <w:tc>
          <w:tcPr>
            <w:tcW w:w="322" w:type="pct"/>
            <w:vAlign w:val="center"/>
          </w:tcPr>
          <w:p w:rsidR="00CB7D80" w:rsidRDefault="00CB7D80" w:rsidP="0086782D">
            <w:r>
              <w:t>89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Джонатан Свифт «Путешествие Гулливера»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357"/>
        </w:trPr>
        <w:tc>
          <w:tcPr>
            <w:tcW w:w="322" w:type="pct"/>
            <w:vAlign w:val="center"/>
          </w:tcPr>
          <w:p w:rsidR="00CB7D80" w:rsidRDefault="00CB7D80" w:rsidP="0086782D">
            <w:r>
              <w:t>90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Г. Х. Андерсен «Русалочка»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39"/>
        </w:trPr>
        <w:tc>
          <w:tcPr>
            <w:tcW w:w="322" w:type="pct"/>
            <w:vAlign w:val="center"/>
          </w:tcPr>
          <w:p w:rsidR="00CB7D80" w:rsidRDefault="00CB7D80" w:rsidP="0086782D">
            <w:r>
              <w:t>91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Г. Х. Андерсен «Русалочка»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92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Г. Х. Андерсен «Русалочка»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93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Г. Х. Андерсен «Русалочка»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94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Г. Х. Андерсен «Русалочка»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95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96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97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proofErr w:type="spellStart"/>
            <w:r>
              <w:t>Сельма</w:t>
            </w:r>
            <w:proofErr w:type="spellEnd"/>
            <w:r>
              <w:t xml:space="preserve"> Лагерлеф «Святая ночь»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98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proofErr w:type="spellStart"/>
            <w:r>
              <w:t>Сельма</w:t>
            </w:r>
            <w:proofErr w:type="spellEnd"/>
            <w:r>
              <w:t xml:space="preserve"> Лагерлеф «Святая ночь»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99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proofErr w:type="spellStart"/>
            <w:r>
              <w:t>Сельма</w:t>
            </w:r>
            <w:proofErr w:type="spellEnd"/>
            <w:r>
              <w:t xml:space="preserve"> Лагерлеф «В </w:t>
            </w:r>
            <w:proofErr w:type="spellStart"/>
            <w:r>
              <w:t>Назарете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100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proofErr w:type="spellStart"/>
            <w:r>
              <w:t>Сельма</w:t>
            </w:r>
            <w:proofErr w:type="spellEnd"/>
            <w:r>
              <w:t xml:space="preserve"> Лагерлеф «В </w:t>
            </w:r>
            <w:proofErr w:type="spellStart"/>
            <w:r>
              <w:t>Назарете</w:t>
            </w:r>
            <w:proofErr w:type="spellEnd"/>
            <w:r>
              <w:t>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101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Обобщающий урок по разделу «Зарубежная литература»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  <w:tr w:rsidR="00CB7D80" w:rsidTr="00CB7D80">
        <w:trPr>
          <w:trHeight w:val="62"/>
        </w:trPr>
        <w:tc>
          <w:tcPr>
            <w:tcW w:w="322" w:type="pct"/>
            <w:vAlign w:val="center"/>
          </w:tcPr>
          <w:p w:rsidR="00CB7D80" w:rsidRDefault="00CB7D80" w:rsidP="0086782D">
            <w:r>
              <w:t>102</w:t>
            </w:r>
          </w:p>
        </w:tc>
        <w:tc>
          <w:tcPr>
            <w:tcW w:w="547" w:type="pct"/>
            <w:vAlign w:val="center"/>
          </w:tcPr>
          <w:p w:rsidR="00CB7D80" w:rsidRDefault="00CB7D80" w:rsidP="0086782D"/>
        </w:tc>
        <w:tc>
          <w:tcPr>
            <w:tcW w:w="3236" w:type="pct"/>
            <w:vAlign w:val="center"/>
          </w:tcPr>
          <w:p w:rsidR="00CB7D80" w:rsidRDefault="00CB7D80" w:rsidP="0086782D">
            <w:r>
              <w:t>Обобщающий. Игра «Литературные тайны».</w:t>
            </w:r>
          </w:p>
        </w:tc>
        <w:tc>
          <w:tcPr>
            <w:tcW w:w="895" w:type="pct"/>
          </w:tcPr>
          <w:p w:rsidR="00CB7D80" w:rsidRDefault="00CB7D80" w:rsidP="00CB7D80">
            <w:pPr>
              <w:jc w:val="center"/>
            </w:pPr>
            <w:r w:rsidRPr="00294912">
              <w:t>1</w:t>
            </w:r>
          </w:p>
        </w:tc>
      </w:tr>
    </w:tbl>
    <w:p w:rsidR="00CD7E86" w:rsidRPr="00CD7E86" w:rsidRDefault="00CD7E86" w:rsidP="00951FC8">
      <w:pPr>
        <w:shd w:val="clear" w:color="auto" w:fill="FFFFFF"/>
        <w:ind w:left="62"/>
        <w:jc w:val="center"/>
      </w:pPr>
    </w:p>
    <w:p w:rsidR="005B7489" w:rsidRDefault="005B7489"/>
    <w:sectPr w:rsidR="005B7489" w:rsidSect="000022C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57B"/>
    <w:multiLevelType w:val="hybridMultilevel"/>
    <w:tmpl w:val="F3300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2B1AFA"/>
    <w:multiLevelType w:val="hybridMultilevel"/>
    <w:tmpl w:val="A220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43C56"/>
    <w:multiLevelType w:val="hybridMultilevel"/>
    <w:tmpl w:val="BB9E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4341"/>
    <w:multiLevelType w:val="hybridMultilevel"/>
    <w:tmpl w:val="CFA2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33033"/>
    <w:multiLevelType w:val="hybridMultilevel"/>
    <w:tmpl w:val="B0763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10"/>
    <w:rsid w:val="001A4610"/>
    <w:rsid w:val="001A6663"/>
    <w:rsid w:val="001B51AC"/>
    <w:rsid w:val="0058047E"/>
    <w:rsid w:val="005B7489"/>
    <w:rsid w:val="0086782D"/>
    <w:rsid w:val="00951FC8"/>
    <w:rsid w:val="00CB7D80"/>
    <w:rsid w:val="00C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047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4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5804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0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1FC8"/>
    <w:pPr>
      <w:ind w:left="720"/>
      <w:contextualSpacing/>
    </w:pPr>
  </w:style>
  <w:style w:type="table" w:styleId="a4">
    <w:name w:val="Table Grid"/>
    <w:basedOn w:val="a1"/>
    <w:rsid w:val="00CD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2013-06-21T06:34:00Z</dcterms:created>
  <dcterms:modified xsi:type="dcterms:W3CDTF">2013-08-15T13:01:00Z</dcterms:modified>
</cp:coreProperties>
</file>