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CB" w:rsidRPr="009E2589" w:rsidRDefault="003F71CB" w:rsidP="00F5643C">
      <w:pPr>
        <w:spacing w:before="100" w:beforeAutospacing="1" w:after="100" w:afterAutospacing="1" w:line="240" w:lineRule="auto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color w:val="12A4D8"/>
          <w:kern w:val="36"/>
          <w:sz w:val="32"/>
          <w:szCs w:val="32"/>
        </w:rPr>
      </w:pPr>
      <w:r w:rsidRPr="009E2589">
        <w:rPr>
          <w:rFonts w:ascii="Times New Roman" w:eastAsia="Times New Roman" w:hAnsi="Times New Roman" w:cs="Times New Roman"/>
          <w:b/>
          <w:color w:val="12A4D8"/>
          <w:kern w:val="36"/>
          <w:sz w:val="32"/>
          <w:szCs w:val="32"/>
        </w:rPr>
        <w:t>Памятка ДЛЯ РОДИТЕЛЕЙ</w:t>
      </w:r>
    </w:p>
    <w:p w:rsidR="003F71CB" w:rsidRPr="00F5643C" w:rsidRDefault="003F71CB" w:rsidP="00F5643C">
      <w:pPr>
        <w:spacing w:after="0" w:line="240" w:lineRule="auto"/>
        <w:jc w:val="both"/>
        <w:rPr>
          <w:rFonts w:ascii="Verdana" w:eastAsia="Times New Roman" w:hAnsi="Verdana" w:cs="Times New Roman"/>
          <w:b/>
          <w:sz w:val="32"/>
          <w:szCs w:val="32"/>
        </w:rPr>
      </w:pPr>
    </w:p>
    <w:p w:rsidR="003F71CB" w:rsidRPr="00430A19" w:rsidRDefault="003F71CB" w:rsidP="00F5643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284"/>
        <w:jc w:val="both"/>
        <w:rPr>
          <w:rFonts w:ascii="Verdana" w:eastAsia="Times New Roman" w:hAnsi="Verdana" w:cs="Times New Roman"/>
          <w:b/>
          <w:color w:val="FF0000"/>
          <w:sz w:val="36"/>
          <w:szCs w:val="36"/>
        </w:rPr>
      </w:pP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Наша речь состоит из </w:t>
      </w:r>
      <w:r w:rsidRPr="00430A19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</w:rPr>
        <w:t>предложений.</w:t>
      </w:r>
    </w:p>
    <w:p w:rsidR="003F71CB" w:rsidRPr="00F5643C" w:rsidRDefault="003F71CB" w:rsidP="00F5643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284"/>
        <w:jc w:val="both"/>
        <w:rPr>
          <w:rFonts w:ascii="Verdana" w:eastAsia="Times New Roman" w:hAnsi="Verdana" w:cs="Times New Roman"/>
          <w:b/>
          <w:sz w:val="36"/>
          <w:szCs w:val="36"/>
        </w:rPr>
      </w:pPr>
      <w:r w:rsidRPr="00F5643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Предложение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 - это законченная мысль.</w:t>
      </w:r>
    </w:p>
    <w:p w:rsidR="003F71CB" w:rsidRPr="00430A19" w:rsidRDefault="003F71CB" w:rsidP="00F5643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284"/>
        <w:jc w:val="both"/>
        <w:rPr>
          <w:rFonts w:ascii="Verdana" w:eastAsia="Times New Roman" w:hAnsi="Verdana" w:cs="Times New Roman"/>
          <w:b/>
          <w:color w:val="FF0000"/>
          <w:sz w:val="36"/>
          <w:szCs w:val="36"/>
        </w:rPr>
      </w:pP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Предложения состоят из </w:t>
      </w:r>
      <w:r w:rsidRPr="00430A19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</w:rPr>
        <w:t>слов.</w:t>
      </w:r>
    </w:p>
    <w:p w:rsidR="003F71CB" w:rsidRPr="00F5643C" w:rsidRDefault="003F71CB" w:rsidP="00F5643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284"/>
        <w:jc w:val="both"/>
        <w:rPr>
          <w:rFonts w:ascii="Verdana" w:eastAsia="Times New Roman" w:hAnsi="Verdana" w:cs="Times New Roman"/>
          <w:b/>
          <w:sz w:val="36"/>
          <w:szCs w:val="36"/>
        </w:rPr>
      </w:pPr>
      <w:r w:rsidRPr="00F5643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 xml:space="preserve">Слова 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состоят из </w:t>
      </w:r>
      <w:r w:rsidRPr="00430A19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</w:rPr>
        <w:t>звуков.</w:t>
      </w:r>
    </w:p>
    <w:p w:rsidR="003F71CB" w:rsidRPr="00F5643C" w:rsidRDefault="003F71CB" w:rsidP="00F5643C">
      <w:pPr>
        <w:numPr>
          <w:ilvl w:val="0"/>
          <w:numId w:val="2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284"/>
        <w:jc w:val="both"/>
        <w:rPr>
          <w:rFonts w:ascii="Verdana" w:eastAsia="Times New Roman" w:hAnsi="Verdana" w:cs="Times New Roman"/>
          <w:b/>
          <w:sz w:val="36"/>
          <w:szCs w:val="36"/>
        </w:rPr>
      </w:pPr>
      <w:r w:rsidRPr="00430A19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</w:rPr>
        <w:t>Звук</w:t>
      </w:r>
      <w:r w:rsidRPr="00F5643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 xml:space="preserve"> 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>- это то, что мы слышим и произносим.</w:t>
      </w:r>
    </w:p>
    <w:p w:rsidR="003F71CB" w:rsidRPr="00F5643C" w:rsidRDefault="003F71CB" w:rsidP="00F5643C">
      <w:pPr>
        <w:numPr>
          <w:ilvl w:val="0"/>
          <w:numId w:val="2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284"/>
        <w:jc w:val="both"/>
        <w:rPr>
          <w:rFonts w:ascii="Verdana" w:eastAsia="Times New Roman" w:hAnsi="Verdana" w:cs="Times New Roman"/>
          <w:b/>
          <w:sz w:val="36"/>
          <w:szCs w:val="36"/>
        </w:rPr>
      </w:pPr>
      <w:r w:rsidRPr="00430A19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</w:rPr>
        <w:t>Буква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 - это то, что мы видим и пишем.</w:t>
      </w:r>
    </w:p>
    <w:p w:rsidR="003F71CB" w:rsidRPr="00F5643C" w:rsidRDefault="003F71CB" w:rsidP="00F5643C">
      <w:pPr>
        <w:numPr>
          <w:ilvl w:val="0"/>
          <w:numId w:val="2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284"/>
        <w:jc w:val="both"/>
        <w:rPr>
          <w:rFonts w:ascii="Verdana" w:eastAsia="Times New Roman" w:hAnsi="Verdana" w:cs="Times New Roman"/>
          <w:b/>
          <w:sz w:val="36"/>
          <w:szCs w:val="36"/>
        </w:rPr>
      </w:pPr>
      <w:r w:rsidRPr="00F5643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 xml:space="preserve">Звук 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на письме обозначается </w:t>
      </w:r>
      <w:r w:rsidRPr="00F5643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буквой.</w:t>
      </w:r>
    </w:p>
    <w:p w:rsidR="003F71CB" w:rsidRPr="00430A19" w:rsidRDefault="003F71CB" w:rsidP="00F5643C">
      <w:pPr>
        <w:numPr>
          <w:ilvl w:val="0"/>
          <w:numId w:val="3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284"/>
        <w:jc w:val="both"/>
        <w:rPr>
          <w:rFonts w:ascii="Verdana" w:eastAsia="Times New Roman" w:hAnsi="Verdana" w:cs="Times New Roman"/>
          <w:b/>
          <w:color w:val="FF0000"/>
          <w:sz w:val="36"/>
          <w:szCs w:val="36"/>
        </w:rPr>
      </w:pP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Звуки бывают </w:t>
      </w:r>
      <w:r w:rsidRPr="00430A19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</w:rPr>
        <w:t>гласные</w:t>
      </w:r>
      <w:r w:rsidRPr="00F5643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 xml:space="preserve"> 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и </w:t>
      </w:r>
      <w:r w:rsidRPr="00430A19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</w:rPr>
        <w:t>согласные.</w:t>
      </w:r>
    </w:p>
    <w:p w:rsidR="003F71CB" w:rsidRPr="00F5643C" w:rsidRDefault="003F71CB" w:rsidP="00F5643C">
      <w:pPr>
        <w:numPr>
          <w:ilvl w:val="0"/>
          <w:numId w:val="4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284"/>
        <w:jc w:val="both"/>
        <w:rPr>
          <w:rFonts w:ascii="Verdana" w:eastAsia="Times New Roman" w:hAnsi="Verdana" w:cs="Times New Roman"/>
          <w:b/>
          <w:sz w:val="36"/>
          <w:szCs w:val="36"/>
        </w:rPr>
      </w:pPr>
      <w:r w:rsidRPr="00430A19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</w:rPr>
        <w:t>Гласные звуки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 - звуки, которые можно петь голосом (выше</w:t>
      </w:r>
      <w:r w:rsid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>ниже), при этом воздух, выходящий изо рта, не встречает преграды.</w:t>
      </w:r>
    </w:p>
    <w:p w:rsidR="003F71CB" w:rsidRPr="00F5643C" w:rsidRDefault="003F71CB" w:rsidP="00F5643C">
      <w:pPr>
        <w:numPr>
          <w:ilvl w:val="0"/>
          <w:numId w:val="4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284"/>
        <w:jc w:val="both"/>
        <w:rPr>
          <w:rFonts w:ascii="Verdana" w:eastAsia="Times New Roman" w:hAnsi="Verdana" w:cs="Times New Roman"/>
          <w:b/>
          <w:sz w:val="36"/>
          <w:szCs w:val="36"/>
        </w:rPr>
      </w:pP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В русском языке шесть гласных звуков: </w:t>
      </w:r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[а] [у] [о] [и] [э] [</w:t>
      </w:r>
      <w:proofErr w:type="spellStart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ы</w:t>
      </w:r>
      <w:proofErr w:type="spellEnd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]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3F71CB" w:rsidRPr="00F5643C" w:rsidRDefault="003F71CB" w:rsidP="00F5643C">
      <w:pPr>
        <w:numPr>
          <w:ilvl w:val="0"/>
          <w:numId w:val="4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284"/>
        <w:jc w:val="both"/>
        <w:rPr>
          <w:rFonts w:ascii="Verdana" w:eastAsia="Times New Roman" w:hAnsi="Verdana" w:cs="Times New Roman"/>
          <w:b/>
          <w:sz w:val="36"/>
          <w:szCs w:val="36"/>
        </w:rPr>
      </w:pP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На схемах гласные звуки обозначаются </w:t>
      </w:r>
      <w:r w:rsidRPr="00430A19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красным цветом</w:t>
      </w:r>
      <w:r w:rsidRPr="00430A19">
        <w:rPr>
          <w:rFonts w:ascii="Times New Roman" w:eastAsia="Times New Roman" w:hAnsi="Times New Roman" w:cs="Times New Roman"/>
          <w:b/>
          <w:i/>
          <w:sz w:val="36"/>
          <w:szCs w:val="36"/>
        </w:rPr>
        <w:t>.</w:t>
      </w:r>
    </w:p>
    <w:p w:rsidR="003F71CB" w:rsidRPr="00F5643C" w:rsidRDefault="003F71CB" w:rsidP="00F5643C">
      <w:pPr>
        <w:tabs>
          <w:tab w:val="num" w:pos="-567"/>
        </w:tabs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> </w:t>
      </w:r>
    </w:p>
    <w:p w:rsidR="003F71CB" w:rsidRPr="00F5643C" w:rsidRDefault="003F71CB" w:rsidP="00F5643C">
      <w:pPr>
        <w:numPr>
          <w:ilvl w:val="0"/>
          <w:numId w:val="5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284"/>
        <w:jc w:val="both"/>
        <w:rPr>
          <w:rFonts w:ascii="Verdana" w:eastAsia="Times New Roman" w:hAnsi="Verdana" w:cs="Times New Roman"/>
          <w:b/>
          <w:sz w:val="36"/>
          <w:szCs w:val="36"/>
        </w:rPr>
      </w:pPr>
      <w:proofErr w:type="gramStart"/>
      <w:r w:rsidRPr="00F5643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Гласных букв - десять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: </w:t>
      </w:r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«а» «у» «о» «и» «э» «</w:t>
      </w:r>
      <w:proofErr w:type="spellStart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ы</w:t>
      </w:r>
      <w:proofErr w:type="spellEnd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» «я» «</w:t>
      </w:r>
      <w:proofErr w:type="spellStart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ю</w:t>
      </w:r>
      <w:proofErr w:type="spellEnd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» «е» «ё»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proofErr w:type="gramEnd"/>
    </w:p>
    <w:p w:rsidR="003F71CB" w:rsidRPr="00F5643C" w:rsidRDefault="003F71CB" w:rsidP="00F5643C">
      <w:pPr>
        <w:numPr>
          <w:ilvl w:val="0"/>
          <w:numId w:val="5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284"/>
        <w:jc w:val="both"/>
        <w:rPr>
          <w:rFonts w:ascii="Verdana" w:eastAsia="Times New Roman" w:hAnsi="Verdana" w:cs="Times New Roman"/>
          <w:b/>
          <w:sz w:val="36"/>
          <w:szCs w:val="36"/>
        </w:rPr>
      </w:pPr>
      <w:proofErr w:type="gramStart"/>
      <w:r w:rsidRPr="00F5643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Шесть гласных букв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 - </w:t>
      </w:r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«а» «у» «о» «и» «э» «</w:t>
      </w:r>
      <w:proofErr w:type="spellStart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ы</w:t>
      </w:r>
      <w:proofErr w:type="spellEnd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»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 - соответствуют звукам.</w:t>
      </w:r>
      <w:proofErr w:type="gramEnd"/>
    </w:p>
    <w:p w:rsidR="003F71CB" w:rsidRPr="00F5643C" w:rsidRDefault="003F71CB" w:rsidP="00F5643C">
      <w:pPr>
        <w:numPr>
          <w:ilvl w:val="0"/>
          <w:numId w:val="5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284"/>
        <w:jc w:val="both"/>
        <w:rPr>
          <w:rFonts w:ascii="Verdana" w:eastAsia="Times New Roman" w:hAnsi="Verdana" w:cs="Times New Roman"/>
          <w:b/>
          <w:sz w:val="36"/>
          <w:szCs w:val="36"/>
        </w:rPr>
      </w:pPr>
      <w:proofErr w:type="gramStart"/>
      <w:r w:rsidRPr="00F5643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Четыре гласные буквы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 - </w:t>
      </w:r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«я» «</w:t>
      </w:r>
      <w:proofErr w:type="spellStart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ю</w:t>
      </w:r>
      <w:proofErr w:type="spellEnd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» «е» «ё»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 - йотированные, то есть обозначают два звука: </w:t>
      </w:r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(«я» - [</w:t>
      </w:r>
      <w:proofErr w:type="spellStart"/>
      <w:r w:rsidRPr="00F5643C">
        <w:rPr>
          <w:rFonts w:ascii="Times New Roman" w:eastAsia="Times New Roman" w:hAnsi="Times New Roman" w:cs="Times New Roman"/>
          <w:b/>
          <w:smallCaps/>
          <w:color w:val="76923C" w:themeColor="accent3" w:themeShade="BF"/>
          <w:sz w:val="36"/>
          <w:szCs w:val="36"/>
        </w:rPr>
        <w:t>й</w:t>
      </w:r>
      <w:r w:rsidRPr="00F5643C">
        <w:rPr>
          <w:rFonts w:ascii="Times New Roman" w:eastAsia="Times New Roman" w:hAnsi="Times New Roman" w:cs="Times New Roman"/>
          <w:b/>
          <w:smallCaps/>
          <w:color w:val="FF0000"/>
          <w:sz w:val="36"/>
          <w:szCs w:val="36"/>
        </w:rPr>
        <w:t>а</w:t>
      </w:r>
      <w:proofErr w:type="spellEnd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],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«</w:t>
      </w:r>
      <w:proofErr w:type="spellStart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ю</w:t>
      </w:r>
      <w:proofErr w:type="spellEnd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» - [</w:t>
      </w:r>
      <w:proofErr w:type="spellStart"/>
      <w:r w:rsidRPr="00F5643C">
        <w:rPr>
          <w:rFonts w:ascii="Times New Roman" w:eastAsia="Times New Roman" w:hAnsi="Times New Roman" w:cs="Times New Roman"/>
          <w:b/>
          <w:smallCaps/>
          <w:color w:val="76923C" w:themeColor="accent3" w:themeShade="BF"/>
          <w:sz w:val="36"/>
          <w:szCs w:val="36"/>
        </w:rPr>
        <w:t>й</w:t>
      </w:r>
      <w:r w:rsidRPr="00F5643C">
        <w:rPr>
          <w:rFonts w:ascii="Times New Roman" w:eastAsia="Times New Roman" w:hAnsi="Times New Roman" w:cs="Times New Roman"/>
          <w:b/>
          <w:smallCaps/>
          <w:color w:val="FF0000"/>
          <w:sz w:val="36"/>
          <w:szCs w:val="36"/>
        </w:rPr>
        <w:t>у</w:t>
      </w:r>
      <w:proofErr w:type="spellEnd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],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«е» - [</w:t>
      </w:r>
      <w:proofErr w:type="spellStart"/>
      <w:r w:rsidRPr="00F5643C">
        <w:rPr>
          <w:rFonts w:ascii="Times New Roman" w:eastAsia="Times New Roman" w:hAnsi="Times New Roman" w:cs="Times New Roman"/>
          <w:b/>
          <w:smallCaps/>
          <w:color w:val="76923C" w:themeColor="accent3" w:themeShade="BF"/>
          <w:sz w:val="36"/>
          <w:szCs w:val="36"/>
        </w:rPr>
        <w:t>й</w:t>
      </w:r>
      <w:r w:rsidRPr="00F5643C">
        <w:rPr>
          <w:rFonts w:ascii="Times New Roman" w:eastAsia="Times New Roman" w:hAnsi="Times New Roman" w:cs="Times New Roman"/>
          <w:b/>
          <w:smallCaps/>
          <w:color w:val="FF0000"/>
          <w:sz w:val="36"/>
          <w:szCs w:val="36"/>
        </w:rPr>
        <w:t>э</w:t>
      </w:r>
      <w:proofErr w:type="spellEnd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],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«ё» - [</w:t>
      </w:r>
      <w:proofErr w:type="spellStart"/>
      <w:r w:rsidRPr="00F5643C">
        <w:rPr>
          <w:rFonts w:ascii="Times New Roman" w:eastAsia="Times New Roman" w:hAnsi="Times New Roman" w:cs="Times New Roman"/>
          <w:b/>
          <w:smallCaps/>
          <w:color w:val="76923C" w:themeColor="accent3" w:themeShade="BF"/>
          <w:sz w:val="36"/>
          <w:szCs w:val="36"/>
        </w:rPr>
        <w:t>й</w:t>
      </w:r>
      <w:r w:rsidRPr="00F5643C">
        <w:rPr>
          <w:rFonts w:ascii="Times New Roman" w:eastAsia="Times New Roman" w:hAnsi="Times New Roman" w:cs="Times New Roman"/>
          <w:b/>
          <w:smallCaps/>
          <w:color w:val="FF0000"/>
          <w:sz w:val="36"/>
          <w:szCs w:val="36"/>
        </w:rPr>
        <w:t>о</w:t>
      </w:r>
      <w:proofErr w:type="spellEnd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])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 в следующих случаях: в начале слова </w:t>
      </w:r>
      <w:r w:rsidRPr="00F5643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(</w:t>
      </w:r>
      <w:r w:rsidRPr="00F5643C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</w:rPr>
        <w:t>я</w:t>
      </w:r>
      <w:r w:rsidRPr="00F5643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 xml:space="preserve">ма, </w:t>
      </w:r>
      <w:r w:rsidRPr="00F5643C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</w:rPr>
        <w:t>ю</w:t>
      </w:r>
      <w:r w:rsidRPr="00F5643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ла)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; после гласного звука </w:t>
      </w:r>
      <w:r w:rsidRPr="00F5643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(ма</w:t>
      </w:r>
      <w:r w:rsidRPr="00F5643C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</w:rPr>
        <w:t>я</w:t>
      </w:r>
      <w:r w:rsidRPr="00F5643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 xml:space="preserve">к, </w:t>
      </w:r>
      <w:proofErr w:type="spellStart"/>
      <w:r w:rsidRPr="00F5643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за</w:t>
      </w:r>
      <w:r w:rsidRPr="00F5643C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</w:rPr>
        <w:t>ю</w:t>
      </w:r>
      <w:r w:rsidRPr="00F5643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шка</w:t>
      </w:r>
      <w:proofErr w:type="spellEnd"/>
      <w:r w:rsidRPr="00F5643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)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; после мягкого и твердого знаков </w:t>
      </w:r>
      <w:r w:rsidRPr="00F5643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(семь</w:t>
      </w:r>
      <w:r w:rsidRPr="00F5643C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</w:rPr>
        <w:t>я</w:t>
      </w:r>
      <w:r w:rsidRPr="00F5643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, подъ</w:t>
      </w:r>
      <w:r w:rsidRPr="00F5643C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</w:rPr>
        <w:t>е</w:t>
      </w:r>
      <w:r w:rsidRPr="00F5643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м)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proofErr w:type="gramEnd"/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 В остальных случаях (после согласных) йотированные гласные буквы обозначают на письме мягкость впереди стоящего согласного звука и гласный звук: </w:t>
      </w:r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«я» - [а],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«</w:t>
      </w:r>
      <w:proofErr w:type="spellStart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ю</w:t>
      </w:r>
      <w:proofErr w:type="spellEnd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» - [у],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«е» - [э],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«ё» - [о]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F5643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(береза, мяч)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3F71CB" w:rsidRPr="00F5643C" w:rsidRDefault="003F71CB" w:rsidP="00F5643C">
      <w:pPr>
        <w:numPr>
          <w:ilvl w:val="0"/>
          <w:numId w:val="6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284"/>
        <w:jc w:val="both"/>
        <w:rPr>
          <w:rFonts w:ascii="Verdana" w:eastAsia="Times New Roman" w:hAnsi="Verdana" w:cs="Times New Roman"/>
          <w:b/>
          <w:sz w:val="36"/>
          <w:szCs w:val="36"/>
        </w:rPr>
      </w:pPr>
      <w:r w:rsidRPr="00430A19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</w:rPr>
        <w:lastRenderedPageBreak/>
        <w:t>Согласные звуки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 - звуки, которые нельзя петь, так как воздух, выходящий изо рта при их произнесении, встречает преграду.</w:t>
      </w:r>
    </w:p>
    <w:p w:rsidR="003F71CB" w:rsidRPr="00F5643C" w:rsidRDefault="003F71CB" w:rsidP="00F5643C">
      <w:pPr>
        <w:tabs>
          <w:tab w:val="num" w:pos="-567"/>
        </w:tabs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> </w:t>
      </w:r>
    </w:p>
    <w:p w:rsidR="003F71CB" w:rsidRPr="00F5643C" w:rsidRDefault="003F71CB" w:rsidP="00F5643C">
      <w:pPr>
        <w:numPr>
          <w:ilvl w:val="0"/>
          <w:numId w:val="7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284"/>
        <w:jc w:val="both"/>
        <w:rPr>
          <w:rFonts w:ascii="Verdana" w:eastAsia="Times New Roman" w:hAnsi="Verdana" w:cs="Times New Roman"/>
          <w:b/>
          <w:sz w:val="36"/>
          <w:szCs w:val="36"/>
        </w:rPr>
      </w:pP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>Глухость и звонкость согласных звуков определяются по работе голосовых связок и проверяются рукой, положенной на горло.</w:t>
      </w:r>
    </w:p>
    <w:p w:rsidR="003F71CB" w:rsidRPr="00F5643C" w:rsidRDefault="003F71CB" w:rsidP="00F5643C">
      <w:pPr>
        <w:numPr>
          <w:ilvl w:val="0"/>
          <w:numId w:val="7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284"/>
        <w:jc w:val="both"/>
        <w:rPr>
          <w:rFonts w:ascii="Verdana" w:eastAsia="Times New Roman" w:hAnsi="Verdana" w:cs="Times New Roman"/>
          <w:b/>
          <w:sz w:val="36"/>
          <w:szCs w:val="36"/>
        </w:rPr>
      </w:pPr>
      <w:r w:rsidRPr="00F5643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Глухие согласные звуки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 (голосовые связки не работают, то есть горлышко не дрожит): </w:t>
      </w:r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[к] [</w:t>
      </w:r>
      <w:proofErr w:type="spellStart"/>
      <w:proofErr w:type="gramStart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п</w:t>
      </w:r>
      <w:proofErr w:type="spellEnd"/>
      <w:proofErr w:type="gramEnd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] [с] [т] [</w:t>
      </w:r>
      <w:proofErr w:type="spellStart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ф</w:t>
      </w:r>
      <w:proofErr w:type="spellEnd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] [</w:t>
      </w:r>
      <w:proofErr w:type="spellStart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х</w:t>
      </w:r>
      <w:proofErr w:type="spellEnd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] [</w:t>
      </w:r>
      <w:proofErr w:type="spellStart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ц</w:t>
      </w:r>
      <w:proofErr w:type="spellEnd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] [ч] [</w:t>
      </w:r>
      <w:proofErr w:type="spellStart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ш</w:t>
      </w:r>
      <w:proofErr w:type="spellEnd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] [</w:t>
      </w:r>
      <w:proofErr w:type="spellStart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щ</w:t>
      </w:r>
      <w:proofErr w:type="spellEnd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]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3F71CB" w:rsidRPr="00F5643C" w:rsidRDefault="003F71CB" w:rsidP="00F5643C">
      <w:pPr>
        <w:numPr>
          <w:ilvl w:val="0"/>
          <w:numId w:val="7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284"/>
        <w:jc w:val="both"/>
        <w:rPr>
          <w:rFonts w:ascii="Verdana" w:eastAsia="Times New Roman" w:hAnsi="Verdana" w:cs="Times New Roman"/>
          <w:b/>
          <w:sz w:val="36"/>
          <w:szCs w:val="36"/>
        </w:rPr>
      </w:pPr>
      <w:r w:rsidRPr="00F5643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Звонкие согласные звуки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 (голосовые связки работают, то есть горлышко дрожит): </w:t>
      </w:r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[б] [в] [г] [</w:t>
      </w:r>
      <w:proofErr w:type="spellStart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д</w:t>
      </w:r>
      <w:proofErr w:type="spellEnd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] [ж] [</w:t>
      </w:r>
      <w:proofErr w:type="spellStart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з</w:t>
      </w:r>
      <w:proofErr w:type="spellEnd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] [</w:t>
      </w:r>
      <w:proofErr w:type="spellStart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й</w:t>
      </w:r>
      <w:proofErr w:type="spellEnd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] [л] [м] [</w:t>
      </w:r>
      <w:proofErr w:type="spellStart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н</w:t>
      </w:r>
      <w:proofErr w:type="spellEnd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] [</w:t>
      </w:r>
      <w:proofErr w:type="spellStart"/>
      <w:proofErr w:type="gramStart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р</w:t>
      </w:r>
      <w:proofErr w:type="spellEnd"/>
      <w:proofErr w:type="gramEnd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]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3F71CB" w:rsidRPr="00F5643C" w:rsidRDefault="003F71CB" w:rsidP="00F5643C">
      <w:pPr>
        <w:tabs>
          <w:tab w:val="num" w:pos="-567"/>
        </w:tabs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Pr="00F5643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Твердость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 и </w:t>
      </w:r>
      <w:r w:rsidRPr="00F5643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мягкость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 согласных звуков определяются на слух.</w:t>
      </w:r>
    </w:p>
    <w:p w:rsidR="003F71CB" w:rsidRPr="00F5643C" w:rsidRDefault="003F71CB" w:rsidP="00F5643C">
      <w:pPr>
        <w:tabs>
          <w:tab w:val="num" w:pos="-567"/>
        </w:tabs>
        <w:spacing w:before="100" w:beforeAutospacing="1" w:after="100" w:afterAutospacing="1" w:line="240" w:lineRule="auto"/>
        <w:ind w:left="-284" w:hanging="36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5643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Согласные звуки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[б] [в] [г] [</w:t>
      </w:r>
      <w:proofErr w:type="spellStart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д</w:t>
      </w:r>
      <w:proofErr w:type="spellEnd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] [</w:t>
      </w:r>
      <w:proofErr w:type="spellStart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з</w:t>
      </w:r>
      <w:proofErr w:type="spellEnd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] [к] [л] [м] [</w:t>
      </w:r>
      <w:proofErr w:type="spellStart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н</w:t>
      </w:r>
      <w:proofErr w:type="spellEnd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] [</w:t>
      </w:r>
      <w:proofErr w:type="spellStart"/>
      <w:proofErr w:type="gramStart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п</w:t>
      </w:r>
      <w:proofErr w:type="spellEnd"/>
      <w:proofErr w:type="gramEnd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] [</w:t>
      </w:r>
      <w:proofErr w:type="spellStart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р</w:t>
      </w:r>
      <w:proofErr w:type="spellEnd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] [с] [т] [</w:t>
      </w:r>
      <w:proofErr w:type="spellStart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ф</w:t>
      </w:r>
      <w:proofErr w:type="spellEnd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] [</w:t>
      </w:r>
      <w:proofErr w:type="spellStart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х</w:t>
      </w:r>
      <w:proofErr w:type="spellEnd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 xml:space="preserve">] 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могут быть твердыми (если после них стоят гласные буквы </w:t>
      </w:r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«а» «у» «о» «э» «</w:t>
      </w:r>
      <w:proofErr w:type="spellStart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ы</w:t>
      </w:r>
      <w:proofErr w:type="spellEnd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»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) и мягкими (если после них стоят гласные буквы </w:t>
      </w:r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«и» «е» «ё» «</w:t>
      </w:r>
      <w:proofErr w:type="spellStart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ю</w:t>
      </w:r>
      <w:proofErr w:type="spellEnd"/>
      <w:r w:rsidRPr="00F5643C">
        <w:rPr>
          <w:rFonts w:ascii="Times New Roman" w:eastAsia="Times New Roman" w:hAnsi="Times New Roman" w:cs="Times New Roman"/>
          <w:b/>
          <w:smallCaps/>
          <w:sz w:val="36"/>
          <w:szCs w:val="36"/>
        </w:rPr>
        <w:t>» «я»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>).</w:t>
      </w:r>
    </w:p>
    <w:p w:rsidR="003F71CB" w:rsidRPr="00F5643C" w:rsidRDefault="003F71CB" w:rsidP="00F5643C">
      <w:pPr>
        <w:tabs>
          <w:tab w:val="num" w:pos="-567"/>
        </w:tabs>
        <w:spacing w:before="100" w:beforeAutospacing="1" w:after="100" w:afterAutospacing="1" w:line="240" w:lineRule="auto"/>
        <w:ind w:left="-284" w:hanging="36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5643C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</w:rPr>
        <w:t xml:space="preserve">Всегда твердые согласные: </w:t>
      </w:r>
      <w:r w:rsidRPr="00F5643C">
        <w:rPr>
          <w:rFonts w:ascii="Times New Roman" w:eastAsia="Times New Roman" w:hAnsi="Times New Roman" w:cs="Times New Roman"/>
          <w:b/>
          <w:smallCaps/>
          <w:color w:val="548DD4" w:themeColor="text2" w:themeTint="99"/>
          <w:sz w:val="36"/>
          <w:szCs w:val="36"/>
        </w:rPr>
        <w:t>[ж] [</w:t>
      </w:r>
      <w:proofErr w:type="spellStart"/>
      <w:r w:rsidRPr="00F5643C">
        <w:rPr>
          <w:rFonts w:ascii="Times New Roman" w:eastAsia="Times New Roman" w:hAnsi="Times New Roman" w:cs="Times New Roman"/>
          <w:b/>
          <w:smallCaps/>
          <w:color w:val="548DD4" w:themeColor="text2" w:themeTint="99"/>
          <w:sz w:val="36"/>
          <w:szCs w:val="36"/>
        </w:rPr>
        <w:t>ш</w:t>
      </w:r>
      <w:proofErr w:type="spellEnd"/>
      <w:r w:rsidRPr="00F5643C">
        <w:rPr>
          <w:rFonts w:ascii="Times New Roman" w:eastAsia="Times New Roman" w:hAnsi="Times New Roman" w:cs="Times New Roman"/>
          <w:b/>
          <w:smallCaps/>
          <w:color w:val="548DD4" w:themeColor="text2" w:themeTint="99"/>
          <w:sz w:val="36"/>
          <w:szCs w:val="36"/>
        </w:rPr>
        <w:t>] [</w:t>
      </w:r>
      <w:proofErr w:type="spellStart"/>
      <w:r w:rsidRPr="00F5643C">
        <w:rPr>
          <w:rFonts w:ascii="Times New Roman" w:eastAsia="Times New Roman" w:hAnsi="Times New Roman" w:cs="Times New Roman"/>
          <w:b/>
          <w:smallCaps/>
          <w:color w:val="548DD4" w:themeColor="text2" w:themeTint="99"/>
          <w:sz w:val="36"/>
          <w:szCs w:val="36"/>
        </w:rPr>
        <w:t>ц</w:t>
      </w:r>
      <w:proofErr w:type="spellEnd"/>
      <w:r w:rsidRPr="00F5643C">
        <w:rPr>
          <w:rFonts w:ascii="Times New Roman" w:eastAsia="Times New Roman" w:hAnsi="Times New Roman" w:cs="Times New Roman"/>
          <w:b/>
          <w:smallCaps/>
          <w:color w:val="548DD4" w:themeColor="text2" w:themeTint="99"/>
          <w:sz w:val="36"/>
          <w:szCs w:val="36"/>
        </w:rPr>
        <w:t>]</w:t>
      </w:r>
      <w:r w:rsidRPr="00F5643C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</w:rPr>
        <w:t>.</w:t>
      </w:r>
    </w:p>
    <w:p w:rsidR="003F71CB" w:rsidRPr="00F5643C" w:rsidRDefault="003F71CB" w:rsidP="00F5643C">
      <w:pPr>
        <w:tabs>
          <w:tab w:val="num" w:pos="-567"/>
        </w:tabs>
        <w:spacing w:before="100" w:beforeAutospacing="1" w:after="100" w:afterAutospacing="1" w:line="240" w:lineRule="auto"/>
        <w:ind w:left="-284" w:hanging="36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5643C">
        <w:rPr>
          <w:rFonts w:ascii="Times New Roman" w:eastAsia="Times New Roman" w:hAnsi="Times New Roman" w:cs="Times New Roman"/>
          <w:b/>
          <w:color w:val="76923C" w:themeColor="accent3" w:themeShade="BF"/>
          <w:sz w:val="36"/>
          <w:szCs w:val="36"/>
        </w:rPr>
        <w:t xml:space="preserve">Всегда мягкие согласные: </w:t>
      </w:r>
      <w:r w:rsidRPr="00F5643C">
        <w:rPr>
          <w:rFonts w:ascii="Times New Roman" w:eastAsia="Times New Roman" w:hAnsi="Times New Roman" w:cs="Times New Roman"/>
          <w:b/>
          <w:smallCaps/>
          <w:color w:val="76923C" w:themeColor="accent3" w:themeShade="BF"/>
          <w:sz w:val="36"/>
          <w:szCs w:val="36"/>
        </w:rPr>
        <w:t>[</w:t>
      </w:r>
      <w:proofErr w:type="spellStart"/>
      <w:r w:rsidRPr="00F5643C">
        <w:rPr>
          <w:rFonts w:ascii="Times New Roman" w:eastAsia="Times New Roman" w:hAnsi="Times New Roman" w:cs="Times New Roman"/>
          <w:b/>
          <w:smallCaps/>
          <w:color w:val="76923C" w:themeColor="accent3" w:themeShade="BF"/>
          <w:sz w:val="36"/>
          <w:szCs w:val="36"/>
        </w:rPr>
        <w:t>й</w:t>
      </w:r>
      <w:proofErr w:type="spellEnd"/>
      <w:r w:rsidRPr="00F5643C">
        <w:rPr>
          <w:rFonts w:ascii="Times New Roman" w:eastAsia="Times New Roman" w:hAnsi="Times New Roman" w:cs="Times New Roman"/>
          <w:b/>
          <w:smallCaps/>
          <w:color w:val="76923C" w:themeColor="accent3" w:themeShade="BF"/>
          <w:sz w:val="36"/>
          <w:szCs w:val="36"/>
        </w:rPr>
        <w:t>] [ч] [</w:t>
      </w:r>
      <w:proofErr w:type="spellStart"/>
      <w:r w:rsidRPr="00F5643C">
        <w:rPr>
          <w:rFonts w:ascii="Times New Roman" w:eastAsia="Times New Roman" w:hAnsi="Times New Roman" w:cs="Times New Roman"/>
          <w:b/>
          <w:smallCaps/>
          <w:color w:val="76923C" w:themeColor="accent3" w:themeShade="BF"/>
          <w:sz w:val="36"/>
          <w:szCs w:val="36"/>
        </w:rPr>
        <w:t>щ</w:t>
      </w:r>
      <w:proofErr w:type="spellEnd"/>
      <w:r w:rsidRPr="00F5643C">
        <w:rPr>
          <w:rFonts w:ascii="Times New Roman" w:eastAsia="Times New Roman" w:hAnsi="Times New Roman" w:cs="Times New Roman"/>
          <w:b/>
          <w:smallCaps/>
          <w:color w:val="76923C" w:themeColor="accent3" w:themeShade="BF"/>
          <w:sz w:val="36"/>
          <w:szCs w:val="36"/>
        </w:rPr>
        <w:t>]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3F71CB" w:rsidRPr="00F5643C" w:rsidRDefault="003F71CB" w:rsidP="00F5643C">
      <w:pPr>
        <w:tabs>
          <w:tab w:val="num" w:pos="-567"/>
        </w:tabs>
        <w:spacing w:before="100" w:beforeAutospacing="1" w:after="100" w:afterAutospacing="1" w:line="240" w:lineRule="auto"/>
        <w:ind w:left="-284" w:hanging="36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5643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Твердые согласные звуки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 на схемах </w:t>
      </w:r>
      <w:proofErr w:type="gramStart"/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>обозначаются</w:t>
      </w:r>
      <w:proofErr w:type="gramEnd"/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F5643C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</w:rPr>
        <w:t>синим цветом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3F71CB" w:rsidRPr="00F5643C" w:rsidRDefault="003F71CB" w:rsidP="00F5643C">
      <w:pPr>
        <w:tabs>
          <w:tab w:val="num" w:pos="-567"/>
        </w:tabs>
        <w:spacing w:before="100" w:beforeAutospacing="1" w:after="100" w:afterAutospacing="1" w:line="240" w:lineRule="auto"/>
        <w:ind w:left="-284" w:hanging="36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5643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Мягкие согласные звуки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 на схемах обозначаются </w:t>
      </w:r>
      <w:r w:rsidRPr="00F5643C">
        <w:rPr>
          <w:rFonts w:ascii="Times New Roman" w:eastAsia="Times New Roman" w:hAnsi="Times New Roman" w:cs="Times New Roman"/>
          <w:b/>
          <w:color w:val="76923C" w:themeColor="accent3" w:themeShade="BF"/>
          <w:sz w:val="36"/>
          <w:szCs w:val="36"/>
        </w:rPr>
        <w:t>зеленым цветом.</w:t>
      </w:r>
    </w:p>
    <w:p w:rsidR="003F71CB" w:rsidRPr="00F5643C" w:rsidRDefault="003F71CB" w:rsidP="00F5643C">
      <w:pPr>
        <w:tabs>
          <w:tab w:val="num" w:pos="-567"/>
        </w:tabs>
        <w:spacing w:before="100" w:beforeAutospacing="1" w:after="100" w:afterAutospacing="1" w:line="240" w:lineRule="auto"/>
        <w:ind w:left="-284" w:hanging="36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Подбирая слова для игр со звуками, следует помнить, что звонкие согласные звуки оглушаются в конце слов </w:t>
      </w:r>
      <w:r w:rsidRPr="00F5643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(гри</w:t>
      </w:r>
      <w:r w:rsidRPr="00F5643C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</w:rPr>
        <w:t>б</w:t>
      </w:r>
      <w:r w:rsidRPr="00F5643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)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 xml:space="preserve"> и перед глухими согласными </w:t>
      </w:r>
      <w:r w:rsidRPr="00F5643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(кру</w:t>
      </w:r>
      <w:r w:rsidRPr="00F5643C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</w:rPr>
        <w:t>ж</w:t>
      </w:r>
      <w:r w:rsidRPr="00F5643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ка)</w:t>
      </w:r>
      <w:r w:rsidRPr="00F5643C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sectPr w:rsidR="003F71CB" w:rsidRPr="00F5643C" w:rsidSect="009E2589">
      <w:pgSz w:w="11906" w:h="16838"/>
      <w:pgMar w:top="1134" w:right="850" w:bottom="1134" w:left="1701" w:header="708" w:footer="708" w:gutter="0"/>
      <w:pgBorders w:offsetFrom="page">
        <w:top w:val="pencils" w:sz="5" w:space="24" w:color="auto"/>
        <w:left w:val="pencils" w:sz="5" w:space="24" w:color="auto"/>
        <w:bottom w:val="pencils" w:sz="5" w:space="24" w:color="auto"/>
        <w:right w:val="pencils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0BA0"/>
    <w:multiLevelType w:val="multilevel"/>
    <w:tmpl w:val="366E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6548F4"/>
    <w:multiLevelType w:val="multilevel"/>
    <w:tmpl w:val="16E4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A4696F"/>
    <w:multiLevelType w:val="multilevel"/>
    <w:tmpl w:val="22E8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861679"/>
    <w:multiLevelType w:val="multilevel"/>
    <w:tmpl w:val="A9BA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4923EB"/>
    <w:multiLevelType w:val="multilevel"/>
    <w:tmpl w:val="31CE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84761"/>
    <w:multiLevelType w:val="multilevel"/>
    <w:tmpl w:val="09A4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7C786F"/>
    <w:multiLevelType w:val="multilevel"/>
    <w:tmpl w:val="26C6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4C484A"/>
    <w:multiLevelType w:val="multilevel"/>
    <w:tmpl w:val="FAD8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1CB"/>
    <w:rsid w:val="003613C1"/>
    <w:rsid w:val="003F71CB"/>
    <w:rsid w:val="00430A19"/>
    <w:rsid w:val="00966EF4"/>
    <w:rsid w:val="009B76BD"/>
    <w:rsid w:val="009C6990"/>
    <w:rsid w:val="009E2589"/>
    <w:rsid w:val="00B81F2C"/>
    <w:rsid w:val="00DF50FE"/>
    <w:rsid w:val="00F5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BD"/>
  </w:style>
  <w:style w:type="paragraph" w:styleId="1">
    <w:name w:val="heading 1"/>
    <w:basedOn w:val="a"/>
    <w:link w:val="10"/>
    <w:uiPriority w:val="9"/>
    <w:qFormat/>
    <w:rsid w:val="003F7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1CB"/>
    <w:rPr>
      <w:rFonts w:ascii="Times New Roman" w:eastAsia="Times New Roman" w:hAnsi="Times New Roman" w:cs="Times New Roman"/>
      <w:color w:val="12A4D8"/>
      <w:kern w:val="36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F50FE"/>
    <w:rPr>
      <w:color w:val="0069A9"/>
      <w:u w:val="single"/>
    </w:rPr>
  </w:style>
  <w:style w:type="character" w:customStyle="1" w:styleId="ulb-mid2">
    <w:name w:val="ulb-mid2"/>
    <w:basedOn w:val="a0"/>
    <w:rsid w:val="00DF50FE"/>
    <w:rPr>
      <w:rFonts w:ascii="Arial" w:hAnsi="Arial" w:cs="Arial" w:hint="default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50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F50F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50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F50FE"/>
    <w:rPr>
      <w:rFonts w:ascii="Arial" w:eastAsia="Times New Roman" w:hAnsi="Arial" w:cs="Arial"/>
      <w:vanish/>
      <w:sz w:val="16"/>
      <w:szCs w:val="16"/>
    </w:rPr>
  </w:style>
  <w:style w:type="character" w:customStyle="1" w:styleId="pbxjrvbg">
    <w:name w:val="pbxjrvbg"/>
    <w:basedOn w:val="a0"/>
    <w:rsid w:val="00DF50FE"/>
  </w:style>
  <w:style w:type="paragraph" w:styleId="a4">
    <w:name w:val="Balloon Text"/>
    <w:basedOn w:val="a"/>
    <w:link w:val="a5"/>
    <w:uiPriority w:val="99"/>
    <w:semiHidden/>
    <w:unhideWhenUsed/>
    <w:rsid w:val="00DF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12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8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61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723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865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21654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134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721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8658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02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953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0258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4900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81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6572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238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83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43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0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6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1927</Characters>
  <Application>Microsoft Office Word</Application>
  <DocSecurity>0</DocSecurity>
  <Lines>16</Lines>
  <Paragraphs>4</Paragraphs>
  <ScaleCrop>false</ScaleCrop>
  <Company>Dom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Митракович</dc:creator>
  <cp:keywords/>
  <dc:description/>
  <cp:lastModifiedBy>Admin1</cp:lastModifiedBy>
  <cp:revision>8</cp:revision>
  <dcterms:created xsi:type="dcterms:W3CDTF">2014-01-20T10:00:00Z</dcterms:created>
  <dcterms:modified xsi:type="dcterms:W3CDTF">2015-03-13T14:55:00Z</dcterms:modified>
</cp:coreProperties>
</file>