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4F" w:rsidRDefault="00A71D4F" w:rsidP="00A71D4F">
      <w:pPr>
        <w:spacing w:after="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A71D4F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shd w:val="clear" w:color="auto" w:fill="FFFFFF"/>
          <w:lang w:eastAsia="ru-RU"/>
        </w:rPr>
        <w:t>Развитие мелкой моторики  ребенка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.</w:t>
      </w:r>
    </w:p>
    <w:p w:rsidR="00A71D4F" w:rsidRDefault="00A71D4F" w:rsidP="00A71D4F">
      <w:pPr>
        <w:spacing w:after="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Консультация для родителей.</w:t>
      </w:r>
    </w:p>
    <w:p w:rsidR="00A71D4F" w:rsidRDefault="00A71D4F" w:rsidP="00A71D4F">
      <w:pPr>
        <w:spacing w:after="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52662B" w:rsidRPr="00C63ACD" w:rsidRDefault="00C63ACD" w:rsidP="0052662B">
      <w:pP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 </w:t>
      </w:r>
      <w:r w:rsidR="0052662B" w:rsidRPr="0052662B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Как часто мы слыши</w:t>
      </w:r>
      <w:r w:rsidR="0052662B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 фразу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«мелкая моторика»?</w:t>
      </w:r>
      <w:r w:rsidR="0052662B" w:rsidRPr="0052662B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Что же </w:t>
      </w:r>
      <w:r w:rsidR="0052662B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это </w:t>
      </w:r>
      <w:r w:rsidR="0052662B" w:rsidRPr="0052662B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тако</w:t>
      </w:r>
      <w:proofErr w:type="gramStart"/>
      <w:r w:rsidR="0052662B" w:rsidRPr="0052662B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е</w:t>
      </w:r>
      <w:r w:rsidR="0052662B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-</w:t>
      </w:r>
      <w:proofErr w:type="gramEnd"/>
      <w:r w:rsidR="0052662B" w:rsidRPr="0052662B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мелкая моторика? Физиологи под этим выражением подразумевают движение мелких мышц кистей рук.</w:t>
      </w:r>
      <w:r w:rsidR="00DC69E0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="0052662B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Но не нужно забывать, что развитие мелких движений рук происходит под контролем зрения. Для чего же нужно развивать  мелкую моторику рук ребенка?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="0052662B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Весь секрет  в том, что</w:t>
      </w:r>
      <w:r w:rsidR="0052662B" w:rsidRPr="00C63AC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52662B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в головном мозге человека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="0052662B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52662B" w:rsidRPr="00C63ACD" w:rsidRDefault="0052662B" w:rsidP="0052662B">
      <w:pP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Начинать работу по развитию мелкой моторики нужно с раннего </w:t>
      </w:r>
      <w:r w:rsidR="00A71D4F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возраста. Как? Да очень просто.</w:t>
      </w:r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ачните с массажа пальчиков своего малыша. Ведь взаимодействуя на </w:t>
      </w:r>
      <w:proofErr w:type="gramStart"/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точки</w:t>
      </w:r>
      <w:proofErr w:type="gramEnd"/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которые находятся на кончиках пальцев  вы тем самым стимулируете работу коры головного мозга.</w:t>
      </w:r>
      <w:r w:rsidR="00DC69E0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Конечно </w:t>
      </w:r>
      <w:proofErr w:type="gramStart"/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помогают сделать эту процедуру более увлекательной и забавной пальчиковые </w:t>
      </w:r>
      <w:r w:rsidR="00DC69E0"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игры которые сопровождаются стиш</w:t>
      </w:r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ками.</w:t>
      </w:r>
    </w:p>
    <w:p w:rsidR="004B12E2" w:rsidRPr="00C63ACD" w:rsidRDefault="00DC6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Когда малыш подрастет можно придумать различные игры.</w:t>
      </w:r>
      <w:r w:rsid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Как известно,</w:t>
      </w:r>
      <w:r w:rsidR="00A71D4F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наиболее качественное обучение у детей происходит в процессе </w:t>
      </w:r>
      <w:proofErr w:type="spellStart"/>
      <w:r w:rsidR="00C63AC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игры</w:t>
      </w:r>
      <w:proofErr w:type="gramStart"/>
      <w:r w:rsidR="00C63ACD">
        <w:rPr>
          <w:rFonts w:ascii="Times New Roman" w:hAnsi="Times New Roman" w:cs="Times New Roman"/>
          <w:color w:val="000000"/>
          <w:sz w:val="28"/>
          <w:szCs w:val="28"/>
          <w:shd w:val="clear" w:color="auto" w:fill="E3FFD8"/>
        </w:rPr>
        <w:t>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proofErr w:type="spellEnd"/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чтобы развивать моторику малыша, не всегда нужны специальные упражнения. Можно просто поиграть с тем, что есть дома у каждой мамы.</w:t>
      </w:r>
    </w:p>
    <w:p w:rsidR="004B12E2" w:rsidRDefault="00DC69E0" w:rsidP="00C63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B12E2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Застегивание и расстегивание пуговиц, молний, кнопок, крючков.</w:t>
      </w:r>
      <w:r w:rsidR="004B12E2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12E2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цепочки из 5-10 канцелярских 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скрепок разного цвета.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Вырезание из бумаги какой-либо фигуры (например,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ёлки) правой и левой рукой.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Нанизывание пуговиц, крупных бусинок на шнурок, а мелких бусин, 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бисера – на нитку с иголкой.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Сортировка бобов, фасоли, гороха, а также крупы (пшена, гречки, риса).</w:t>
      </w:r>
      <w:proofErr w:type="gramEnd"/>
    </w:p>
    <w:p w:rsidR="008C0154" w:rsidRPr="00C63ACD" w:rsidRDefault="008C0154" w:rsidP="00C63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2E2" w:rsidRPr="00C63ACD" w:rsidRDefault="004B12E2" w:rsidP="00C63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контуров предметов (например, стола, дома) сначала из крупных, затем из более мелких палочек.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Завинчивание и отвинчивание шайбы, 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крышек у пузырьков, баночек.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Доставани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бусинок ложкой из стакана.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Складывание мелких предметов (например, пугов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иц, бусин) в узкий цилиндр.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Наматывание нитки на катушку и сматывание её в клубок.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Капание из пипетки в узкое горлышко бутылочки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Стирание ластиком нарисованных предметов.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E0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Комканье платка (носовой платок взять за уголок одной рукой и вобрать в ладонь, используя пальцы только этой руки).</w:t>
      </w:r>
    </w:p>
    <w:p w:rsidR="004879B2" w:rsidRDefault="00DC69E0" w:rsidP="00C63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4B12E2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Прикрепление бельевых прищепок к горизонтально натянутой веревке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Надевание и снимани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колечка (массаж пальцев).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63ACD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Перебирание четок или бус одновременно двумя руками навс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тречу друг другу и обратно.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3ACD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Нахождение спрятанных предметов в «сухом бассейне» с горохом и фасолью (в пласт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иковых ведрах или тазиках).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3ACD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Сжима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 разжимание эспандера.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63ACD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Катание резиновых, пластмассовых, деревянных, поролоновых мячей 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шипами ("ёжиков").</w:t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63ACD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="00FB1A86" w:rsidRPr="00C6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конструктором, мозаикой и другими мелкими предметами.</w:t>
      </w:r>
    </w:p>
    <w:p w:rsidR="00A71D4F" w:rsidRDefault="00A71D4F" w:rsidP="00C63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D4F" w:rsidRDefault="00A71D4F" w:rsidP="00C63A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успехов. Любите своего малыша. И вы многое сможете.</w:t>
      </w:r>
    </w:p>
    <w:p w:rsidR="008C0154" w:rsidRPr="00C63ACD" w:rsidRDefault="008C0154" w:rsidP="00C63A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0154" w:rsidRPr="00C63ACD" w:rsidSect="0084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1A86"/>
    <w:rsid w:val="00147C34"/>
    <w:rsid w:val="00220DD4"/>
    <w:rsid w:val="00367366"/>
    <w:rsid w:val="004B12E2"/>
    <w:rsid w:val="0052662B"/>
    <w:rsid w:val="00754B5C"/>
    <w:rsid w:val="00844A60"/>
    <w:rsid w:val="008C0154"/>
    <w:rsid w:val="00966291"/>
    <w:rsid w:val="00A71D4F"/>
    <w:rsid w:val="00C63ACD"/>
    <w:rsid w:val="00DC69E0"/>
    <w:rsid w:val="00FB1A86"/>
    <w:rsid w:val="00F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7</cp:revision>
  <dcterms:created xsi:type="dcterms:W3CDTF">2015-03-07T06:50:00Z</dcterms:created>
  <dcterms:modified xsi:type="dcterms:W3CDTF">2015-03-13T13:34:00Z</dcterms:modified>
</cp:coreProperties>
</file>