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4A" w:rsidRDefault="00190461" w:rsidP="00023930">
      <w:pPr>
        <w:jc w:val="center"/>
        <w:rPr>
          <w:color w:val="31849B" w:themeColor="accent5" w:themeShade="BF"/>
          <w:sz w:val="48"/>
          <w:szCs w:val="48"/>
        </w:rPr>
      </w:pPr>
      <w:r w:rsidRPr="00190461">
        <w:rPr>
          <w:color w:val="31849B" w:themeColor="accent5" w:themeShade="BF"/>
          <w:sz w:val="48"/>
          <w:szCs w:val="48"/>
        </w:rPr>
        <w:t>П</w:t>
      </w:r>
      <w:r w:rsidR="00023930" w:rsidRPr="00190461">
        <w:rPr>
          <w:color w:val="31849B" w:themeColor="accent5" w:themeShade="BF"/>
          <w:sz w:val="48"/>
          <w:szCs w:val="48"/>
        </w:rPr>
        <w:t>ЕДАГОГИЧЕСКИЙ ПРОЕКТ</w:t>
      </w:r>
    </w:p>
    <w:p w:rsidR="00D52036" w:rsidRDefault="0077515E" w:rsidP="00023930">
      <w:pPr>
        <w:jc w:val="center"/>
        <w:rPr>
          <w:color w:val="31849B" w:themeColor="accent5" w:themeShade="BF"/>
          <w:sz w:val="48"/>
          <w:szCs w:val="48"/>
        </w:rPr>
      </w:pPr>
      <w:r>
        <w:rPr>
          <w:color w:val="31849B" w:themeColor="accent5" w:themeShade="BF"/>
          <w:sz w:val="48"/>
          <w:szCs w:val="48"/>
        </w:rPr>
        <w:t>«Музыка и дети»</w:t>
      </w:r>
      <w:bookmarkStart w:id="0" w:name="_GoBack"/>
      <w:bookmarkEnd w:id="0"/>
    </w:p>
    <w:p w:rsidR="00023930" w:rsidRDefault="00023930" w:rsidP="00023930">
      <w:pPr>
        <w:jc w:val="center"/>
      </w:pPr>
    </w:p>
    <w:p w:rsidR="00023930" w:rsidRPr="00D52036" w:rsidRDefault="00023930" w:rsidP="00023930">
      <w:pPr>
        <w:jc w:val="center"/>
        <w:rPr>
          <w:color w:val="31849B" w:themeColor="accent5" w:themeShade="BF"/>
          <w:sz w:val="36"/>
          <w:szCs w:val="36"/>
        </w:rPr>
      </w:pPr>
      <w:r w:rsidRPr="00D52036">
        <w:rPr>
          <w:color w:val="31849B" w:themeColor="accent5" w:themeShade="BF"/>
          <w:sz w:val="36"/>
          <w:szCs w:val="36"/>
        </w:rPr>
        <w:t>ДЛЯ ДЕТЕЙ ПОДГОТОВИТЕЛЬНОЙ ГРУППЫ</w:t>
      </w:r>
    </w:p>
    <w:p w:rsidR="00D52036" w:rsidRPr="00D52036" w:rsidRDefault="00023930" w:rsidP="00D52036">
      <w:pPr>
        <w:pStyle w:val="a5"/>
        <w:jc w:val="center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 xml:space="preserve">/ </w:t>
      </w:r>
      <w:proofErr w:type="gramStart"/>
      <w:r w:rsidRPr="00D52036">
        <w:rPr>
          <w:color w:val="244061" w:themeColor="accent1" w:themeShade="80"/>
        </w:rPr>
        <w:t>ОСНОВАН</w:t>
      </w:r>
      <w:proofErr w:type="gramEnd"/>
      <w:r w:rsidRPr="00D52036">
        <w:rPr>
          <w:color w:val="244061" w:themeColor="accent1" w:themeShade="80"/>
        </w:rPr>
        <w:t xml:space="preserve"> НА ЗНАКОМСТВЕ С РУССКОЙ</w:t>
      </w:r>
    </w:p>
    <w:p w:rsidR="00023930" w:rsidRPr="00D52036" w:rsidRDefault="00D52036" w:rsidP="00D52036">
      <w:pPr>
        <w:pStyle w:val="a5"/>
        <w:jc w:val="center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>И ЗАРУБЕЖНОЙ КЛАССИЧЕСКОЙ МУЗЫКОЙ</w:t>
      </w:r>
      <w:r w:rsidR="00023930" w:rsidRPr="00D52036">
        <w:rPr>
          <w:color w:val="244061" w:themeColor="accent1" w:themeShade="80"/>
        </w:rPr>
        <w:t>/</w:t>
      </w:r>
    </w:p>
    <w:p w:rsidR="00190461" w:rsidRPr="00D52036" w:rsidRDefault="00190461" w:rsidP="00023930">
      <w:pPr>
        <w:jc w:val="center"/>
        <w:rPr>
          <w:color w:val="244061" w:themeColor="accent1" w:themeShade="80"/>
          <w:sz w:val="32"/>
          <w:szCs w:val="32"/>
        </w:rPr>
      </w:pPr>
    </w:p>
    <w:p w:rsidR="00190461" w:rsidRDefault="00190461" w:rsidP="00023930">
      <w:pPr>
        <w:jc w:val="center"/>
      </w:pPr>
    </w:p>
    <w:p w:rsidR="00023930" w:rsidRDefault="00023930" w:rsidP="00023930">
      <w:pPr>
        <w:jc w:val="center"/>
      </w:pPr>
    </w:p>
    <w:p w:rsidR="00D52036" w:rsidRDefault="00D52036" w:rsidP="00023930">
      <w:pPr>
        <w:jc w:val="center"/>
        <w:rPr>
          <w:color w:val="31849B" w:themeColor="accent5" w:themeShade="BF"/>
        </w:rPr>
      </w:pPr>
    </w:p>
    <w:p w:rsidR="00D52036" w:rsidRPr="00D52036" w:rsidRDefault="00D52036" w:rsidP="00023930">
      <w:pPr>
        <w:jc w:val="center"/>
        <w:rPr>
          <w:color w:val="31849B" w:themeColor="accent5" w:themeShade="BF"/>
        </w:rPr>
      </w:pPr>
    </w:p>
    <w:p w:rsidR="00023930" w:rsidRPr="00D52036" w:rsidRDefault="00D52036" w:rsidP="00D52036">
      <w:pPr>
        <w:pStyle w:val="a5"/>
        <w:jc w:val="right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>МУЗЫКАЛЬНЫЙ РУКОВОДИТЕЛЬ</w:t>
      </w:r>
    </w:p>
    <w:p w:rsidR="00D52036" w:rsidRPr="00D52036" w:rsidRDefault="00D52036" w:rsidP="00D52036">
      <w:pPr>
        <w:pStyle w:val="a5"/>
        <w:jc w:val="right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>ШЕЛЕНГОВСКАЯ ЭЛЛИНА АНАТОЛЬЕВНА</w:t>
      </w:r>
    </w:p>
    <w:p w:rsidR="00D52036" w:rsidRPr="00D52036" w:rsidRDefault="00D52036" w:rsidP="00D52036">
      <w:pPr>
        <w:pStyle w:val="a5"/>
        <w:jc w:val="right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>МБДОУ « ДЕТСКИЙ САД №1»</w:t>
      </w:r>
    </w:p>
    <w:p w:rsidR="00D52036" w:rsidRPr="00D52036" w:rsidRDefault="00D52036" w:rsidP="00D52036">
      <w:pPr>
        <w:pStyle w:val="a5"/>
        <w:jc w:val="right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 xml:space="preserve">ЭНГЕЛЬССКОГО МУНИЦИПАЛЬНОГО РАЙОНА </w:t>
      </w:r>
    </w:p>
    <w:p w:rsidR="00D52036" w:rsidRPr="00D52036" w:rsidRDefault="00D52036" w:rsidP="00D52036">
      <w:pPr>
        <w:pStyle w:val="a5"/>
        <w:jc w:val="right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>САРАТОВСКОЙ ОБЛАСТИ</w:t>
      </w:r>
    </w:p>
    <w:p w:rsidR="00023930" w:rsidRPr="00D52036" w:rsidRDefault="00023930" w:rsidP="00023930">
      <w:pPr>
        <w:jc w:val="center"/>
        <w:rPr>
          <w:color w:val="244061" w:themeColor="accent1" w:themeShade="80"/>
        </w:rPr>
      </w:pPr>
    </w:p>
    <w:p w:rsidR="00D52036" w:rsidRPr="00D52036" w:rsidRDefault="00D52036" w:rsidP="00023930">
      <w:pPr>
        <w:jc w:val="center"/>
        <w:rPr>
          <w:color w:val="244061" w:themeColor="accent1" w:themeShade="80"/>
        </w:rPr>
      </w:pPr>
    </w:p>
    <w:p w:rsidR="00D52036" w:rsidRPr="00D52036" w:rsidRDefault="00D52036" w:rsidP="00023930">
      <w:pPr>
        <w:jc w:val="center"/>
        <w:rPr>
          <w:color w:val="244061" w:themeColor="accent1" w:themeShade="80"/>
        </w:rPr>
      </w:pPr>
      <w:r w:rsidRPr="00D52036">
        <w:rPr>
          <w:color w:val="244061" w:themeColor="accent1" w:themeShade="80"/>
        </w:rPr>
        <w:t>ЭНГЕЛЬС  2012 Г.</w:t>
      </w:r>
    </w:p>
    <w:p w:rsidR="00023930" w:rsidRDefault="00023930" w:rsidP="00190461"/>
    <w:p w:rsidR="00023930" w:rsidRPr="00322A68" w:rsidRDefault="00273516" w:rsidP="00023930">
      <w:pPr>
        <w:jc w:val="center"/>
        <w:rPr>
          <w:rFonts w:ascii="Georgia" w:hAnsi="Georgia"/>
          <w:sz w:val="28"/>
          <w:szCs w:val="28"/>
        </w:rPr>
      </w:pPr>
      <w:r w:rsidRPr="00322A68">
        <w:rPr>
          <w:rFonts w:ascii="Georgia" w:hAnsi="Georgia"/>
        </w:rPr>
        <w:t xml:space="preserve">« </w:t>
      </w:r>
      <w:r w:rsidRPr="00322A68">
        <w:rPr>
          <w:rFonts w:ascii="Georgia" w:hAnsi="Georgia"/>
          <w:sz w:val="28"/>
          <w:szCs w:val="28"/>
        </w:rPr>
        <w:t>Музыка и дети»</w:t>
      </w:r>
    </w:p>
    <w:p w:rsidR="00B75254" w:rsidRDefault="00273516" w:rsidP="00023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Долгосрочный педагогический проект </w:t>
      </w:r>
    </w:p>
    <w:p w:rsidR="00273516" w:rsidRDefault="00273516" w:rsidP="0002393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подготовительной группы.</w:t>
      </w:r>
    </w:p>
    <w:p w:rsidR="00273516" w:rsidRPr="0070667E" w:rsidRDefault="00273516" w:rsidP="0070667E">
      <w:pPr>
        <w:pStyle w:val="a5"/>
        <w:jc w:val="right"/>
        <w:rPr>
          <w:i/>
          <w:sz w:val="24"/>
          <w:szCs w:val="24"/>
        </w:rPr>
      </w:pPr>
      <w:r w:rsidRPr="0070667E">
        <w:rPr>
          <w:i/>
        </w:rPr>
        <w:t xml:space="preserve">                            </w:t>
      </w:r>
      <w:r w:rsidR="007F4C42" w:rsidRPr="0070667E">
        <w:rPr>
          <w:i/>
        </w:rPr>
        <w:t xml:space="preserve">                      </w:t>
      </w:r>
      <w:r w:rsidRPr="0070667E">
        <w:rPr>
          <w:i/>
        </w:rPr>
        <w:t xml:space="preserve"> « </w:t>
      </w:r>
      <w:r w:rsidRPr="0070667E">
        <w:rPr>
          <w:i/>
          <w:sz w:val="24"/>
          <w:szCs w:val="24"/>
        </w:rPr>
        <w:t>Музыка  является самым чудодейственным,   самым тонким</w:t>
      </w:r>
    </w:p>
    <w:p w:rsidR="00273516" w:rsidRPr="0070667E" w:rsidRDefault="0070667E" w:rsidP="0070667E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="00273516" w:rsidRPr="0070667E">
        <w:rPr>
          <w:i/>
          <w:sz w:val="24"/>
          <w:szCs w:val="24"/>
        </w:rPr>
        <w:t>средством привлечения к добру, красоте, человечеству.</w:t>
      </w:r>
    </w:p>
    <w:p w:rsidR="00273516" w:rsidRPr="0070667E" w:rsidRDefault="0070667E" w:rsidP="0070667E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</w:t>
      </w:r>
      <w:r w:rsidR="00273516" w:rsidRPr="0070667E">
        <w:rPr>
          <w:i/>
          <w:sz w:val="24"/>
          <w:szCs w:val="24"/>
        </w:rPr>
        <w:t>Чувство красоты музыкальной</w:t>
      </w:r>
      <w:r w:rsidR="007F4C42" w:rsidRPr="0070667E">
        <w:rPr>
          <w:i/>
          <w:sz w:val="24"/>
          <w:szCs w:val="24"/>
        </w:rPr>
        <w:t xml:space="preserve">  мелодии открывает </w:t>
      </w:r>
      <w:proofErr w:type="gramStart"/>
      <w:r w:rsidR="007F4C42" w:rsidRPr="0070667E">
        <w:rPr>
          <w:i/>
          <w:sz w:val="24"/>
          <w:szCs w:val="24"/>
        </w:rPr>
        <w:t>перед</w:t>
      </w:r>
      <w:proofErr w:type="gramEnd"/>
    </w:p>
    <w:p w:rsidR="00273516" w:rsidRPr="0070667E" w:rsidRDefault="0070667E" w:rsidP="0070667E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</w:t>
      </w:r>
      <w:r w:rsidR="00B75254">
        <w:rPr>
          <w:i/>
          <w:sz w:val="24"/>
          <w:szCs w:val="24"/>
        </w:rPr>
        <w:t xml:space="preserve">  </w:t>
      </w:r>
      <w:r w:rsidR="00273516" w:rsidRPr="0070667E">
        <w:rPr>
          <w:i/>
          <w:sz w:val="24"/>
          <w:szCs w:val="24"/>
        </w:rPr>
        <w:t xml:space="preserve">ребёнком </w:t>
      </w:r>
      <w:r w:rsidR="007F4C42" w:rsidRPr="0070667E">
        <w:rPr>
          <w:i/>
          <w:sz w:val="24"/>
          <w:szCs w:val="24"/>
        </w:rPr>
        <w:t>собственную красоту – маленький человек</w:t>
      </w:r>
    </w:p>
    <w:p w:rsidR="007F4C42" w:rsidRPr="0070667E" w:rsidRDefault="0070667E" w:rsidP="0070667E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  <w:r w:rsidR="00B7525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273516" w:rsidRPr="0070667E">
        <w:rPr>
          <w:i/>
          <w:sz w:val="24"/>
          <w:szCs w:val="24"/>
        </w:rPr>
        <w:t>осознаёт своё достоинство,</w:t>
      </w:r>
      <w:r w:rsidR="007F4C42" w:rsidRPr="0070667E">
        <w:rPr>
          <w:i/>
          <w:sz w:val="24"/>
          <w:szCs w:val="24"/>
        </w:rPr>
        <w:t xml:space="preserve"> развивает духовные силы </w:t>
      </w:r>
    </w:p>
    <w:p w:rsidR="0070667E" w:rsidRDefault="0070667E" w:rsidP="0070667E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</w:t>
      </w:r>
      <w:r w:rsidR="00B75254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r w:rsidRPr="0070667E">
        <w:rPr>
          <w:i/>
          <w:sz w:val="24"/>
          <w:szCs w:val="24"/>
        </w:rPr>
        <w:t>ребёнка,</w:t>
      </w:r>
      <w:r>
        <w:rPr>
          <w:i/>
          <w:sz w:val="24"/>
          <w:szCs w:val="24"/>
        </w:rPr>
        <w:t xml:space="preserve"> </w:t>
      </w:r>
      <w:r w:rsidR="00273516" w:rsidRPr="0070667E">
        <w:rPr>
          <w:i/>
          <w:sz w:val="24"/>
          <w:szCs w:val="24"/>
        </w:rPr>
        <w:t>его творческую активность.</w:t>
      </w:r>
      <w:r w:rsidR="007F4C42" w:rsidRPr="0070667E">
        <w:rPr>
          <w:i/>
          <w:sz w:val="24"/>
          <w:szCs w:val="24"/>
        </w:rPr>
        <w:t xml:space="preserve"> Жизнь детей </w:t>
      </w:r>
      <w:proofErr w:type="gramStart"/>
      <w:r w:rsidR="00B75254">
        <w:rPr>
          <w:i/>
          <w:sz w:val="24"/>
          <w:szCs w:val="24"/>
        </w:rPr>
        <w:t>без</w:t>
      </w:r>
      <w:proofErr w:type="gramEnd"/>
    </w:p>
    <w:p w:rsidR="0070667E" w:rsidRDefault="0070667E" w:rsidP="0070667E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B75254">
        <w:rPr>
          <w:i/>
          <w:sz w:val="24"/>
          <w:szCs w:val="24"/>
        </w:rPr>
        <w:t xml:space="preserve"> </w:t>
      </w:r>
      <w:r w:rsidR="007F4C42" w:rsidRPr="0070667E">
        <w:rPr>
          <w:i/>
          <w:sz w:val="24"/>
          <w:szCs w:val="24"/>
        </w:rPr>
        <w:t xml:space="preserve">музыки </w:t>
      </w:r>
      <w:r w:rsidRPr="0070667E">
        <w:rPr>
          <w:i/>
          <w:sz w:val="24"/>
          <w:szCs w:val="24"/>
        </w:rPr>
        <w:t>невозможна</w:t>
      </w:r>
      <w:r>
        <w:rPr>
          <w:i/>
          <w:sz w:val="24"/>
          <w:szCs w:val="24"/>
        </w:rPr>
        <w:t>,</w:t>
      </w:r>
      <w:r w:rsidRPr="0070667E">
        <w:rPr>
          <w:i/>
          <w:sz w:val="24"/>
          <w:szCs w:val="24"/>
        </w:rPr>
        <w:t xml:space="preserve"> как невозможна</w:t>
      </w:r>
      <w:r w:rsidR="00B75254">
        <w:rPr>
          <w:i/>
          <w:sz w:val="24"/>
          <w:szCs w:val="24"/>
        </w:rPr>
        <w:t xml:space="preserve"> без игры и без сказки…»</w:t>
      </w:r>
    </w:p>
    <w:p w:rsidR="00273516" w:rsidRPr="0070667E" w:rsidRDefault="00273516" w:rsidP="007066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0667E">
        <w:rPr>
          <w:i/>
          <w:sz w:val="24"/>
          <w:szCs w:val="24"/>
        </w:rPr>
        <w:t>В.А Сухомлинский</w:t>
      </w:r>
    </w:p>
    <w:p w:rsidR="00023930" w:rsidRPr="00B75254" w:rsidRDefault="007F4C42" w:rsidP="007F4C42">
      <w:pPr>
        <w:jc w:val="both"/>
        <w:rPr>
          <w:b/>
          <w:i/>
          <w:sz w:val="28"/>
          <w:szCs w:val="28"/>
          <w:u w:val="single"/>
        </w:rPr>
      </w:pPr>
      <w:proofErr w:type="gramStart"/>
      <w:r w:rsidRPr="00B75254">
        <w:rPr>
          <w:b/>
          <w:i/>
          <w:sz w:val="28"/>
          <w:szCs w:val="28"/>
          <w:u w:val="single"/>
          <w:lang w:val="en-US"/>
        </w:rPr>
        <w:t>I</w:t>
      </w:r>
      <w:r w:rsidRPr="00B75254">
        <w:rPr>
          <w:b/>
          <w:i/>
          <w:sz w:val="28"/>
          <w:szCs w:val="28"/>
          <w:u w:val="single"/>
        </w:rPr>
        <w:t>. Теоретическое обоснование проекта.</w:t>
      </w:r>
      <w:proofErr w:type="gramEnd"/>
    </w:p>
    <w:p w:rsidR="007F4C42" w:rsidRPr="007F4C42" w:rsidRDefault="007F4C42" w:rsidP="007F4C42">
      <w:pPr>
        <w:ind w:firstLine="708"/>
        <w:jc w:val="both"/>
        <w:rPr>
          <w:sz w:val="28"/>
          <w:szCs w:val="28"/>
        </w:rPr>
      </w:pPr>
      <w:r w:rsidRPr="007F4C42">
        <w:rPr>
          <w:sz w:val="28"/>
          <w:szCs w:val="28"/>
        </w:rPr>
        <w:t xml:space="preserve">Эти слова великого педагога как нельзя лучше отражают суть музыкального воспитания детей дошкольного возраста и главную задачу музыкального развития </w:t>
      </w:r>
      <w:r w:rsidRPr="007F4C42">
        <w:rPr>
          <w:sz w:val="28"/>
          <w:szCs w:val="28"/>
        </w:rPr>
        <w:lastRenderedPageBreak/>
        <w:t>ребёнка – формирование основ музыкальной культуры, на которую он может опираться при дальнейшем знакомстве с разнообразными формами музыкального мира.</w:t>
      </w:r>
    </w:p>
    <w:p w:rsidR="007F4C42" w:rsidRDefault="007F4C42" w:rsidP="007F4C42">
      <w:pPr>
        <w:ind w:firstLine="708"/>
        <w:jc w:val="both"/>
        <w:rPr>
          <w:sz w:val="28"/>
          <w:szCs w:val="28"/>
        </w:rPr>
      </w:pPr>
      <w:proofErr w:type="gramStart"/>
      <w:r w:rsidRPr="007F4C42">
        <w:rPr>
          <w:sz w:val="28"/>
          <w:szCs w:val="28"/>
        </w:rPr>
        <w:t>Ребёнок, с детства</w:t>
      </w:r>
      <w:r>
        <w:rPr>
          <w:sz w:val="28"/>
          <w:szCs w:val="28"/>
        </w:rPr>
        <w:t xml:space="preserve"> живущий в окружении мелодий В</w:t>
      </w:r>
      <w:r w:rsidRPr="007F4C42">
        <w:rPr>
          <w:sz w:val="28"/>
          <w:szCs w:val="28"/>
        </w:rPr>
        <w:t>ивальди, Моцарта и Баха, оказывается в явном выигрыше по сравнению со сверстниками, пассивно слушающих ритмы « Русского радио», так как у классических мелодий есть несколько явных преимуществ: гармония, благородство интонации и поразительное богатство оттенков – всё то, что</w:t>
      </w:r>
      <w:r>
        <w:rPr>
          <w:sz w:val="28"/>
          <w:szCs w:val="28"/>
        </w:rPr>
        <w:t xml:space="preserve"> </w:t>
      </w:r>
      <w:r w:rsidRPr="007F4C42">
        <w:rPr>
          <w:sz w:val="28"/>
          <w:szCs w:val="28"/>
        </w:rPr>
        <w:t>помогает маленькому человеку, привыкающему слушать такую музыку, стать подлинно культурным.</w:t>
      </w:r>
      <w:proofErr w:type="gramEnd"/>
    </w:p>
    <w:p w:rsidR="005A169D" w:rsidRDefault="005A169D" w:rsidP="007F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главной своей задачей, как музыкального руководителя, считаю научить ребёнка слушать музыку, формировать музыкально – эстетический вкус, то есть ту ориентировочную базу музыкальной культуры, которая  поможет ребёнку  дальше ориентироваться и развиваться в музыкальном мире.</w:t>
      </w:r>
    </w:p>
    <w:p w:rsidR="005A169D" w:rsidRDefault="005A169D" w:rsidP="007F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в 2002 году, посещая курсы повышения квалификации,  познакомилась с опытом работы одного из дошкольных учреждений г. Саратова по приобщению дошкольников к шедеврам мировой классической музыки, предлагалось расширить репертуар для слушания с произведениями русских и зарубежных классиков. С тех пор передо мной встала </w:t>
      </w:r>
      <w:r w:rsidRPr="005A169D">
        <w:rPr>
          <w:i/>
          <w:sz w:val="28"/>
          <w:szCs w:val="28"/>
          <w:u w:val="single"/>
        </w:rPr>
        <w:t>проблема</w:t>
      </w:r>
      <w:r>
        <w:rPr>
          <w:sz w:val="28"/>
          <w:szCs w:val="28"/>
        </w:rPr>
        <w:t>, как сделать знакомство с классикой интересной и содержательной для малышей.</w:t>
      </w:r>
    </w:p>
    <w:p w:rsidR="005A169D" w:rsidRDefault="009D567D" w:rsidP="009D567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5254">
        <w:rPr>
          <w:b/>
          <w:i/>
          <w:sz w:val="28"/>
          <w:szCs w:val="28"/>
          <w:u w:val="single"/>
        </w:rPr>
        <w:t>Проблема</w:t>
      </w:r>
      <w:r w:rsidRPr="00B75254">
        <w:rPr>
          <w:b/>
          <w:i/>
          <w:sz w:val="28"/>
          <w:szCs w:val="28"/>
        </w:rPr>
        <w:t xml:space="preserve">  </w:t>
      </w:r>
      <w:r w:rsidRPr="009D567D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9D567D">
        <w:rPr>
          <w:sz w:val="28"/>
          <w:szCs w:val="28"/>
        </w:rPr>
        <w:t>анализ исходной ситуации).</w:t>
      </w:r>
    </w:p>
    <w:p w:rsidR="009D567D" w:rsidRDefault="009D567D" w:rsidP="009D567D">
      <w:pPr>
        <w:pStyle w:val="a6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как репертуар по музыкальному восприятию по « Программе воспитания и обучения в детском саду» под редакцией М.А. Васильевой, В.В. Гербовой,                      Т.С. Комаровой ограничивает знакомство с классической музыкой, то появился вариант создания долгосрочного педагогического проекта « Музыка и дети», где дети будут продолжать знакомиться с произведениями – шедеврами русской и зарубежной классической музыкой, но уже в дополнительное от музыкальных занятий</w:t>
      </w:r>
      <w:proofErr w:type="gramEnd"/>
      <w:r>
        <w:rPr>
          <w:sz w:val="28"/>
          <w:szCs w:val="28"/>
        </w:rPr>
        <w:t xml:space="preserve"> время, а точнее на кружке « Музыка и дети».</w:t>
      </w:r>
    </w:p>
    <w:p w:rsidR="00065C43" w:rsidRDefault="00065C43" w:rsidP="009D567D">
      <w:pPr>
        <w:pStyle w:val="a6"/>
        <w:ind w:left="0" w:firstLine="708"/>
        <w:jc w:val="both"/>
        <w:rPr>
          <w:sz w:val="28"/>
          <w:szCs w:val="28"/>
        </w:rPr>
      </w:pPr>
    </w:p>
    <w:p w:rsidR="009D567D" w:rsidRPr="00B75254" w:rsidRDefault="009D567D" w:rsidP="009D567D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 w:rsidRPr="00B75254">
        <w:rPr>
          <w:b/>
          <w:i/>
          <w:sz w:val="28"/>
          <w:szCs w:val="28"/>
          <w:u w:val="single"/>
        </w:rPr>
        <w:t>Гипотеза проекта.</w:t>
      </w:r>
    </w:p>
    <w:p w:rsidR="009D567D" w:rsidRPr="0070667E" w:rsidRDefault="0070667E" w:rsidP="0070667E">
      <w:pPr>
        <w:pStyle w:val="a6"/>
        <w:ind w:left="1068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</w:t>
      </w:r>
      <w:r w:rsidR="009D567D" w:rsidRPr="0070667E">
        <w:rPr>
          <w:rFonts w:cs="Times New Roman"/>
          <w:i/>
          <w:sz w:val="24"/>
          <w:szCs w:val="24"/>
        </w:rPr>
        <w:t xml:space="preserve">« Гипотеза – научное предположение, выдвигаемое </w:t>
      </w:r>
    </w:p>
    <w:p w:rsidR="009D567D" w:rsidRPr="0070667E" w:rsidRDefault="00065C43" w:rsidP="00065C43">
      <w:pPr>
        <w:pStyle w:val="a6"/>
        <w:ind w:left="1068"/>
        <w:jc w:val="center"/>
        <w:rPr>
          <w:rFonts w:cs="Times New Roman"/>
          <w:i/>
          <w:sz w:val="24"/>
          <w:szCs w:val="24"/>
        </w:rPr>
      </w:pPr>
      <w:r w:rsidRPr="0070667E">
        <w:rPr>
          <w:rFonts w:cs="Times New Roman"/>
          <w:i/>
          <w:sz w:val="24"/>
          <w:szCs w:val="24"/>
        </w:rPr>
        <w:t xml:space="preserve">                     </w:t>
      </w:r>
      <w:r w:rsidR="0070667E">
        <w:rPr>
          <w:rFonts w:cs="Times New Roman"/>
          <w:i/>
          <w:sz w:val="24"/>
          <w:szCs w:val="24"/>
        </w:rPr>
        <w:t xml:space="preserve">                      </w:t>
      </w:r>
      <w:r w:rsidRPr="0070667E">
        <w:rPr>
          <w:rFonts w:cs="Times New Roman"/>
          <w:i/>
          <w:sz w:val="24"/>
          <w:szCs w:val="24"/>
        </w:rPr>
        <w:t xml:space="preserve">     д</w:t>
      </w:r>
      <w:r w:rsidR="009D567D" w:rsidRPr="0070667E">
        <w:rPr>
          <w:rFonts w:cs="Times New Roman"/>
          <w:i/>
          <w:sz w:val="24"/>
          <w:szCs w:val="24"/>
        </w:rPr>
        <w:t xml:space="preserve">ля объяснения какого – либо явления, </w:t>
      </w:r>
      <w:proofErr w:type="gramStart"/>
      <w:r w:rsidR="009D567D" w:rsidRPr="0070667E">
        <w:rPr>
          <w:rFonts w:cs="Times New Roman"/>
          <w:i/>
          <w:sz w:val="24"/>
          <w:szCs w:val="24"/>
        </w:rPr>
        <w:t>требующее</w:t>
      </w:r>
      <w:proofErr w:type="gramEnd"/>
    </w:p>
    <w:p w:rsidR="00065C43" w:rsidRPr="0070667E" w:rsidRDefault="00065C43" w:rsidP="00065C43">
      <w:pPr>
        <w:pStyle w:val="a6"/>
        <w:ind w:left="1068"/>
        <w:jc w:val="center"/>
        <w:rPr>
          <w:rFonts w:cs="Times New Roman"/>
          <w:i/>
          <w:sz w:val="24"/>
          <w:szCs w:val="24"/>
        </w:rPr>
      </w:pPr>
      <w:r w:rsidRPr="0070667E">
        <w:rPr>
          <w:rFonts w:cs="Times New Roman"/>
          <w:i/>
          <w:sz w:val="24"/>
          <w:szCs w:val="24"/>
        </w:rPr>
        <w:t xml:space="preserve">                 </w:t>
      </w:r>
      <w:r w:rsidR="0070667E">
        <w:rPr>
          <w:rFonts w:cs="Times New Roman"/>
          <w:i/>
          <w:sz w:val="24"/>
          <w:szCs w:val="24"/>
        </w:rPr>
        <w:t xml:space="preserve">                           </w:t>
      </w:r>
      <w:r w:rsidRPr="0070667E">
        <w:rPr>
          <w:rFonts w:cs="Times New Roman"/>
          <w:i/>
          <w:sz w:val="24"/>
          <w:szCs w:val="24"/>
        </w:rPr>
        <w:t xml:space="preserve">   п</w:t>
      </w:r>
      <w:r w:rsidR="009D567D" w:rsidRPr="0070667E">
        <w:rPr>
          <w:rFonts w:cs="Times New Roman"/>
          <w:i/>
          <w:sz w:val="24"/>
          <w:szCs w:val="24"/>
        </w:rPr>
        <w:t xml:space="preserve">роверки на опыте и </w:t>
      </w:r>
      <w:r w:rsidRPr="0070667E">
        <w:rPr>
          <w:rFonts w:cs="Times New Roman"/>
          <w:i/>
          <w:sz w:val="24"/>
          <w:szCs w:val="24"/>
        </w:rPr>
        <w:t>теоретическое</w:t>
      </w:r>
      <w:r w:rsidR="009D567D" w:rsidRPr="0070667E">
        <w:rPr>
          <w:rFonts w:cs="Times New Roman"/>
          <w:i/>
          <w:sz w:val="24"/>
          <w:szCs w:val="24"/>
        </w:rPr>
        <w:t xml:space="preserve"> обоснование </w:t>
      </w:r>
    </w:p>
    <w:p w:rsidR="009D567D" w:rsidRPr="0070667E" w:rsidRDefault="00065C43" w:rsidP="00065C43">
      <w:pPr>
        <w:pStyle w:val="a6"/>
        <w:ind w:left="1068"/>
        <w:jc w:val="right"/>
        <w:rPr>
          <w:rFonts w:cs="Times New Roman"/>
          <w:i/>
          <w:sz w:val="24"/>
          <w:szCs w:val="24"/>
        </w:rPr>
      </w:pPr>
      <w:r w:rsidRPr="0070667E">
        <w:rPr>
          <w:rFonts w:cs="Times New Roman"/>
          <w:i/>
          <w:sz w:val="24"/>
          <w:szCs w:val="24"/>
        </w:rPr>
        <w:t>для того</w:t>
      </w:r>
      <w:proofErr w:type="gramStart"/>
      <w:r w:rsidRPr="0070667E">
        <w:rPr>
          <w:rFonts w:cs="Times New Roman"/>
          <w:i/>
          <w:sz w:val="24"/>
          <w:szCs w:val="24"/>
        </w:rPr>
        <w:t>,</w:t>
      </w:r>
      <w:proofErr w:type="gramEnd"/>
      <w:r w:rsidRPr="0070667E">
        <w:rPr>
          <w:rFonts w:cs="Times New Roman"/>
          <w:i/>
          <w:sz w:val="24"/>
          <w:szCs w:val="24"/>
        </w:rPr>
        <w:t xml:space="preserve"> ч</w:t>
      </w:r>
      <w:r w:rsidR="009D567D" w:rsidRPr="0070667E">
        <w:rPr>
          <w:rFonts w:cs="Times New Roman"/>
          <w:i/>
          <w:sz w:val="24"/>
          <w:szCs w:val="24"/>
        </w:rPr>
        <w:t>тобы быть достоверной научной теорией»</w:t>
      </w:r>
    </w:p>
    <w:p w:rsidR="00065C43" w:rsidRPr="0070667E" w:rsidRDefault="00065C43" w:rsidP="00065C43">
      <w:pPr>
        <w:pStyle w:val="a6"/>
        <w:ind w:left="1068"/>
        <w:jc w:val="right"/>
        <w:rPr>
          <w:rFonts w:cs="Times New Roman"/>
          <w:i/>
          <w:sz w:val="24"/>
          <w:szCs w:val="24"/>
        </w:rPr>
      </w:pPr>
      <w:r w:rsidRPr="0070667E">
        <w:rPr>
          <w:rFonts w:cs="Times New Roman"/>
          <w:i/>
          <w:sz w:val="24"/>
          <w:szCs w:val="24"/>
        </w:rPr>
        <w:t>Д.Н. Ушаков</w:t>
      </w:r>
    </w:p>
    <w:p w:rsidR="00065C43" w:rsidRPr="0070667E" w:rsidRDefault="00065C43" w:rsidP="00065C43">
      <w:pPr>
        <w:pStyle w:val="a6"/>
        <w:ind w:left="1068"/>
        <w:jc w:val="right"/>
        <w:rPr>
          <w:rFonts w:cs="Times New Roman"/>
          <w:i/>
          <w:sz w:val="24"/>
          <w:szCs w:val="24"/>
        </w:rPr>
      </w:pPr>
      <w:r w:rsidRPr="0070667E">
        <w:rPr>
          <w:rFonts w:cs="Times New Roman"/>
          <w:i/>
          <w:sz w:val="24"/>
          <w:szCs w:val="24"/>
        </w:rPr>
        <w:t>« Большой толковый словарь</w:t>
      </w:r>
    </w:p>
    <w:p w:rsidR="00065C43" w:rsidRDefault="00065C43" w:rsidP="00065C43">
      <w:pPr>
        <w:pStyle w:val="a6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70667E">
        <w:rPr>
          <w:rFonts w:cs="Times New Roman"/>
          <w:i/>
          <w:sz w:val="24"/>
          <w:szCs w:val="24"/>
        </w:rPr>
        <w:t>современного русского языка</w:t>
      </w:r>
      <w:r w:rsidRPr="00065C43">
        <w:rPr>
          <w:rFonts w:ascii="Times New Roman" w:hAnsi="Times New Roman" w:cs="Times New Roman"/>
          <w:sz w:val="24"/>
          <w:szCs w:val="24"/>
        </w:rPr>
        <w:t>»</w:t>
      </w:r>
    </w:p>
    <w:p w:rsidR="001E2E88" w:rsidRDefault="001E2E88" w:rsidP="00065C43">
      <w:pPr>
        <w:pStyle w:val="a6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65C43" w:rsidRDefault="00065C43" w:rsidP="00944519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lastRenderedPageBreak/>
        <w:t xml:space="preserve">Чтобы прививать детям интерес к музыке, важно использовать для слушания не </w:t>
      </w:r>
      <w:r w:rsidR="00944519">
        <w:rPr>
          <w:rFonts w:ascii="Calibri" w:hAnsi="Calibri" w:cs="Times New Roman"/>
          <w:sz w:val="28"/>
          <w:szCs w:val="28"/>
        </w:rPr>
        <w:t>только</w:t>
      </w:r>
      <w:r>
        <w:rPr>
          <w:rFonts w:ascii="Calibri" w:hAnsi="Calibri" w:cs="Times New Roman"/>
          <w:sz w:val="28"/>
          <w:szCs w:val="28"/>
        </w:rPr>
        <w:t xml:space="preserve"> произведения, рекомендованные программой. Обогащает дошкольников опыт восприятия классической музыки, как детской, так и не предназначенной специально для детей.</w:t>
      </w:r>
    </w:p>
    <w:p w:rsidR="00065C43" w:rsidRDefault="00065C43" w:rsidP="00944519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Ребёнок очень восприимчив ко всему прекрасному, у нег</w:t>
      </w:r>
      <w:r w:rsidR="00D52BD8">
        <w:rPr>
          <w:rFonts w:ascii="Calibri" w:hAnsi="Calibri" w:cs="Times New Roman"/>
          <w:sz w:val="28"/>
          <w:szCs w:val="28"/>
        </w:rPr>
        <w:t xml:space="preserve">о </w:t>
      </w:r>
      <w:r>
        <w:rPr>
          <w:rFonts w:ascii="Calibri" w:hAnsi="Calibri" w:cs="Times New Roman"/>
          <w:sz w:val="28"/>
          <w:szCs w:val="28"/>
        </w:rPr>
        <w:t xml:space="preserve"> ещё не </w:t>
      </w:r>
      <w:r w:rsidR="00944519">
        <w:rPr>
          <w:rFonts w:ascii="Calibri" w:hAnsi="Calibri" w:cs="Times New Roman"/>
          <w:sz w:val="28"/>
          <w:szCs w:val="28"/>
        </w:rPr>
        <w:t>сложились принятые в обществе стереотипы мышления, вкусов. Поэтому так важно воспитывать детей на шедеврах мирового искусства, расширять их представления о музыке разных времён и стилей.</w:t>
      </w:r>
    </w:p>
    <w:p w:rsidR="00944519" w:rsidRDefault="00944519" w:rsidP="00944519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Какую музыку можно рекомендовать для слушания дошкольникам? Необходимо шире использовать альбомы фортепианных пьес для детей </w:t>
      </w:r>
      <w:r w:rsidR="001E2E88">
        <w:rPr>
          <w:rFonts w:ascii="Calibri" w:hAnsi="Calibri" w:cs="Times New Roman"/>
          <w:sz w:val="28"/>
          <w:szCs w:val="28"/>
        </w:rPr>
        <w:t xml:space="preserve">                         </w:t>
      </w:r>
      <w:r>
        <w:rPr>
          <w:rFonts w:ascii="Calibri" w:hAnsi="Calibri" w:cs="Times New Roman"/>
          <w:sz w:val="28"/>
          <w:szCs w:val="28"/>
        </w:rPr>
        <w:t xml:space="preserve">П.И. </w:t>
      </w:r>
      <w:r w:rsidR="001E2E88">
        <w:rPr>
          <w:rFonts w:ascii="Calibri" w:hAnsi="Calibri" w:cs="Times New Roman"/>
          <w:sz w:val="28"/>
          <w:szCs w:val="28"/>
        </w:rPr>
        <w:t>Чайковского</w:t>
      </w:r>
      <w:r>
        <w:rPr>
          <w:rFonts w:ascii="Calibri" w:hAnsi="Calibri" w:cs="Times New Roman"/>
          <w:sz w:val="28"/>
          <w:szCs w:val="28"/>
        </w:rPr>
        <w:t xml:space="preserve">, Э. Грига, </w:t>
      </w:r>
      <w:r w:rsidR="00B75254">
        <w:rPr>
          <w:rFonts w:ascii="Calibri" w:hAnsi="Calibri" w:cs="Times New Roman"/>
          <w:sz w:val="28"/>
          <w:szCs w:val="28"/>
        </w:rPr>
        <w:t>Р. Шумана, А. Гречанин</w:t>
      </w:r>
      <w:r>
        <w:rPr>
          <w:rFonts w:ascii="Calibri" w:hAnsi="Calibri" w:cs="Times New Roman"/>
          <w:sz w:val="28"/>
          <w:szCs w:val="28"/>
        </w:rPr>
        <w:t xml:space="preserve">ова, </w:t>
      </w:r>
      <w:r w:rsidR="00B75254">
        <w:rPr>
          <w:rFonts w:ascii="Calibri" w:hAnsi="Calibri" w:cs="Times New Roman"/>
          <w:sz w:val="28"/>
          <w:szCs w:val="28"/>
        </w:rPr>
        <w:t xml:space="preserve">С. </w:t>
      </w:r>
      <w:proofErr w:type="spellStart"/>
      <w:r w:rsidR="00B75254">
        <w:rPr>
          <w:rFonts w:ascii="Calibri" w:hAnsi="Calibri" w:cs="Times New Roman"/>
          <w:sz w:val="28"/>
          <w:szCs w:val="28"/>
        </w:rPr>
        <w:t>Майкопара</w:t>
      </w:r>
      <w:proofErr w:type="spellEnd"/>
      <w:r w:rsidR="00B75254">
        <w:rPr>
          <w:rFonts w:ascii="Calibri" w:hAnsi="Calibri" w:cs="Times New Roman"/>
          <w:sz w:val="28"/>
          <w:szCs w:val="28"/>
        </w:rPr>
        <w:t>,</w:t>
      </w:r>
      <w:r>
        <w:rPr>
          <w:rFonts w:ascii="Calibri" w:hAnsi="Calibri" w:cs="Times New Roman"/>
          <w:sz w:val="28"/>
          <w:szCs w:val="28"/>
        </w:rPr>
        <w:t xml:space="preserve"> С. Прокофьева, </w:t>
      </w:r>
      <w:r w:rsidR="00B75254">
        <w:rPr>
          <w:rFonts w:ascii="Calibri" w:hAnsi="Calibri" w:cs="Times New Roman"/>
          <w:sz w:val="28"/>
          <w:szCs w:val="28"/>
        </w:rPr>
        <w:t xml:space="preserve"> </w:t>
      </w:r>
      <w:r w:rsidR="001E2E88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 xml:space="preserve">Г. </w:t>
      </w:r>
      <w:r w:rsidR="001E2E88">
        <w:rPr>
          <w:rFonts w:ascii="Calibri" w:hAnsi="Calibri" w:cs="Times New Roman"/>
          <w:sz w:val="28"/>
          <w:szCs w:val="28"/>
        </w:rPr>
        <w:t>Свиридова</w:t>
      </w:r>
      <w:r>
        <w:rPr>
          <w:rFonts w:ascii="Calibri" w:hAnsi="Calibri" w:cs="Times New Roman"/>
          <w:sz w:val="28"/>
          <w:szCs w:val="28"/>
        </w:rPr>
        <w:t xml:space="preserve"> и др. уже в раннем и среднем возрасте.</w:t>
      </w:r>
    </w:p>
    <w:p w:rsidR="00944519" w:rsidRDefault="00944519" w:rsidP="00944519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Кроме фортепианной музыки, можно давать детям слушать фрагменты симфонических произведений, написанных композиторами для детей, например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:</w:t>
      </w:r>
      <w:proofErr w:type="gramEnd"/>
      <w:r>
        <w:rPr>
          <w:rFonts w:ascii="Calibri" w:hAnsi="Calibri" w:cs="Times New Roman"/>
          <w:sz w:val="28"/>
          <w:szCs w:val="28"/>
        </w:rPr>
        <w:t xml:space="preserve"> « Детские симфонии» И. Гайдна, сюиты для оркестра Ж.Бизе» Детские игры», симфоническую сказку « Петя и волк»</w:t>
      </w:r>
    </w:p>
    <w:p w:rsidR="00944519" w:rsidRDefault="00944519" w:rsidP="00944519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proofErr w:type="gramStart"/>
      <w:r>
        <w:rPr>
          <w:rFonts w:ascii="Calibri" w:hAnsi="Calibri" w:cs="Times New Roman"/>
          <w:sz w:val="28"/>
          <w:szCs w:val="28"/>
        </w:rPr>
        <w:t>Помимо</w:t>
      </w:r>
      <w:r w:rsidR="001E2E88">
        <w:rPr>
          <w:rFonts w:ascii="Calibri" w:hAnsi="Calibri" w:cs="Times New Roman"/>
          <w:sz w:val="28"/>
          <w:szCs w:val="28"/>
        </w:rPr>
        <w:t xml:space="preserve"> «детской»</w:t>
      </w:r>
      <w:r>
        <w:rPr>
          <w:rFonts w:ascii="Calibri" w:hAnsi="Calibri" w:cs="Times New Roman"/>
          <w:sz w:val="28"/>
          <w:szCs w:val="28"/>
        </w:rPr>
        <w:t xml:space="preserve"> </w:t>
      </w:r>
      <w:r w:rsidR="001E2E88">
        <w:rPr>
          <w:rFonts w:ascii="Calibri" w:hAnsi="Calibri" w:cs="Times New Roman"/>
          <w:sz w:val="28"/>
          <w:szCs w:val="28"/>
        </w:rPr>
        <w:t>музыки</w:t>
      </w:r>
      <w:r>
        <w:rPr>
          <w:rFonts w:ascii="Calibri" w:hAnsi="Calibri" w:cs="Times New Roman"/>
          <w:sz w:val="28"/>
          <w:szCs w:val="28"/>
        </w:rPr>
        <w:t xml:space="preserve">, </w:t>
      </w:r>
      <w:r w:rsidR="001E2E88">
        <w:rPr>
          <w:rFonts w:ascii="Calibri" w:hAnsi="Calibri" w:cs="Times New Roman"/>
          <w:sz w:val="28"/>
          <w:szCs w:val="28"/>
        </w:rPr>
        <w:t>очень</w:t>
      </w:r>
      <w:r>
        <w:rPr>
          <w:rFonts w:ascii="Calibri" w:hAnsi="Calibri" w:cs="Times New Roman"/>
          <w:sz w:val="28"/>
          <w:szCs w:val="28"/>
        </w:rPr>
        <w:t xml:space="preserve"> важно слушать с дошкольниками классические произведения разных времён – старинную музыку Вивальди, Генделя, </w:t>
      </w:r>
      <w:r w:rsidR="001E2E88">
        <w:rPr>
          <w:rFonts w:ascii="Calibri" w:hAnsi="Calibri" w:cs="Times New Roman"/>
          <w:sz w:val="28"/>
          <w:szCs w:val="28"/>
        </w:rPr>
        <w:t>Баха, произведения Моцарта, Бетховена, Мендельсона, Шумана, Шопена, Глинки, Чайковского, Шостаковича и других зарубежных, русских и современных композиторов – классиков.</w:t>
      </w:r>
      <w:proofErr w:type="gramEnd"/>
    </w:p>
    <w:p w:rsidR="001E2E88" w:rsidRDefault="001E2E88" w:rsidP="00944519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</w:p>
    <w:p w:rsidR="001E2E88" w:rsidRPr="00B75254" w:rsidRDefault="001E2E88" w:rsidP="00944519">
      <w:pPr>
        <w:pStyle w:val="a6"/>
        <w:ind w:left="0" w:firstLine="708"/>
        <w:jc w:val="both"/>
        <w:rPr>
          <w:rFonts w:ascii="Calibri" w:hAnsi="Calibri" w:cs="Times New Roman"/>
          <w:b/>
          <w:i/>
          <w:sz w:val="28"/>
          <w:szCs w:val="28"/>
        </w:rPr>
      </w:pPr>
    </w:p>
    <w:p w:rsidR="001E2E88" w:rsidRPr="00B75254" w:rsidRDefault="001E2E88" w:rsidP="001E2E88">
      <w:pPr>
        <w:pStyle w:val="a6"/>
        <w:numPr>
          <w:ilvl w:val="0"/>
          <w:numId w:val="1"/>
        </w:numPr>
        <w:jc w:val="both"/>
        <w:rPr>
          <w:rFonts w:ascii="Calibri" w:hAnsi="Calibri" w:cs="Times New Roman"/>
          <w:b/>
          <w:i/>
          <w:sz w:val="28"/>
          <w:szCs w:val="28"/>
          <w:u w:val="single"/>
        </w:rPr>
      </w:pP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Предполагаемые результаты.</w:t>
      </w:r>
    </w:p>
    <w:p w:rsidR="001E2E88" w:rsidRDefault="001E2E88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В процессе проведенной работы дети знают многие музыкальные произведения русских и зарубежных композиторов, узнают по портретам их </w:t>
      </w:r>
      <w:r w:rsidR="009D7D32">
        <w:rPr>
          <w:rFonts w:ascii="Calibri" w:hAnsi="Calibri" w:cs="Times New Roman"/>
          <w:sz w:val="28"/>
          <w:szCs w:val="28"/>
        </w:rPr>
        <w:t>фамилию</w:t>
      </w:r>
      <w:r>
        <w:rPr>
          <w:rFonts w:ascii="Calibri" w:hAnsi="Calibri" w:cs="Times New Roman"/>
          <w:sz w:val="28"/>
          <w:szCs w:val="28"/>
        </w:rPr>
        <w:t>, имя, отчество, национальность и основные сведения их биографии. Различают музыкальную терминологию: опера, балет, ария, мелодия, соната, симфония, анданте, адажио, менуэт, мазурка, полонез… и др</w:t>
      </w:r>
      <w:proofErr w:type="gramStart"/>
      <w:r>
        <w:rPr>
          <w:rFonts w:ascii="Calibri" w:hAnsi="Calibri" w:cs="Times New Roman"/>
          <w:sz w:val="28"/>
          <w:szCs w:val="28"/>
        </w:rPr>
        <w:t>.о</w:t>
      </w:r>
      <w:proofErr w:type="gramEnd"/>
      <w:r>
        <w:rPr>
          <w:rFonts w:ascii="Calibri" w:hAnsi="Calibri" w:cs="Times New Roman"/>
          <w:sz w:val="28"/>
          <w:szCs w:val="28"/>
        </w:rPr>
        <w:t xml:space="preserve">пределяют звучание музыкальных инструментов: </w:t>
      </w:r>
      <w:r w:rsidR="009D7D32">
        <w:rPr>
          <w:rFonts w:ascii="Calibri" w:hAnsi="Calibri" w:cs="Times New Roman"/>
          <w:sz w:val="28"/>
          <w:szCs w:val="28"/>
        </w:rPr>
        <w:t>скрипка</w:t>
      </w:r>
      <w:r>
        <w:rPr>
          <w:rFonts w:ascii="Calibri" w:hAnsi="Calibri" w:cs="Times New Roman"/>
          <w:sz w:val="28"/>
          <w:szCs w:val="28"/>
        </w:rPr>
        <w:t>, виолончель, гобой, флейта, арфа и другие.</w:t>
      </w:r>
    </w:p>
    <w:p w:rsidR="001E2E88" w:rsidRDefault="001E2E88" w:rsidP="009D7D32">
      <w:pPr>
        <w:pStyle w:val="a6"/>
        <w:ind w:left="0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Посещают с родителями концерты симфонической музыки в театре оперы и балета имени Чернышевского, следят за выступлениями юных музыкантов в г. Саратове и г. Энгельсе.</w:t>
      </w:r>
    </w:p>
    <w:p w:rsidR="001E2E88" w:rsidRDefault="001E2E88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Для дальнейшего развития музыкальн</w:t>
      </w:r>
      <w:r w:rsidR="009D7D32">
        <w:rPr>
          <w:rFonts w:ascii="Calibri" w:hAnsi="Calibri" w:cs="Times New Roman"/>
          <w:sz w:val="28"/>
          <w:szCs w:val="28"/>
        </w:rPr>
        <w:t>ых способностей особо одарённые дети направляются по рекомендации музыкального руководителя на обучение в музыкальные школы, танцевальные студии, хореографические училища.</w:t>
      </w:r>
    </w:p>
    <w:p w:rsidR="009D7D32" w:rsidRDefault="009D7D32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</w:p>
    <w:p w:rsidR="009D7D32" w:rsidRDefault="009D7D32" w:rsidP="009D7D32">
      <w:pPr>
        <w:pStyle w:val="a6"/>
        <w:numPr>
          <w:ilvl w:val="0"/>
          <w:numId w:val="1"/>
        </w:numPr>
        <w:jc w:val="both"/>
        <w:rPr>
          <w:rFonts w:ascii="Calibri" w:hAnsi="Calibri" w:cs="Times New Roman"/>
          <w:sz w:val="28"/>
          <w:szCs w:val="28"/>
        </w:rPr>
      </w:pP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Продукты проекта</w:t>
      </w:r>
      <w:r w:rsidR="00190982">
        <w:rPr>
          <w:rFonts w:ascii="Calibri" w:hAnsi="Calibri" w:cs="Times New Roman"/>
          <w:sz w:val="28"/>
          <w:szCs w:val="28"/>
        </w:rPr>
        <w:t xml:space="preserve">  (</w:t>
      </w:r>
      <w:r>
        <w:rPr>
          <w:rFonts w:ascii="Calibri" w:hAnsi="Calibri" w:cs="Times New Roman"/>
          <w:sz w:val="28"/>
          <w:szCs w:val="28"/>
        </w:rPr>
        <w:t>промежуточные, конечные)</w:t>
      </w:r>
    </w:p>
    <w:p w:rsidR="009D7D32" w:rsidRDefault="009D7D32" w:rsidP="009D7D32">
      <w:pPr>
        <w:pStyle w:val="a6"/>
        <w:ind w:left="1068"/>
        <w:jc w:val="both"/>
        <w:rPr>
          <w:rFonts w:ascii="Calibri" w:hAnsi="Calibri" w:cs="Times New Roman"/>
          <w:sz w:val="28"/>
          <w:szCs w:val="28"/>
        </w:rPr>
      </w:pPr>
    </w:p>
    <w:p w:rsidR="009D7D32" w:rsidRPr="0070667E" w:rsidRDefault="0070667E" w:rsidP="0070667E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           </w:t>
      </w:r>
      <w:r w:rsidR="009D7D32" w:rsidRPr="0070667E">
        <w:rPr>
          <w:rFonts w:ascii="Calibri" w:hAnsi="Calibri" w:cs="Times New Roman"/>
          <w:i/>
          <w:sz w:val="24"/>
          <w:szCs w:val="24"/>
        </w:rPr>
        <w:t>«Продуктом педагогического проекта</w:t>
      </w:r>
    </w:p>
    <w:p w:rsidR="009D7D32" w:rsidRPr="0070667E" w:rsidRDefault="009D7D32" w:rsidP="009D7D32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является подробное описание</w:t>
      </w:r>
    </w:p>
    <w:p w:rsidR="009D7D32" w:rsidRPr="0070667E" w:rsidRDefault="009D7D32" w:rsidP="009D7D32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         </w:t>
      </w:r>
      <w:r w:rsidR="0070667E">
        <w:rPr>
          <w:rFonts w:ascii="Calibri" w:hAnsi="Calibri" w:cs="Times New Roman"/>
          <w:i/>
          <w:sz w:val="24"/>
          <w:szCs w:val="24"/>
        </w:rPr>
        <w:t xml:space="preserve"> </w:t>
      </w:r>
      <w:r w:rsidRPr="0070667E">
        <w:rPr>
          <w:rFonts w:ascii="Calibri" w:hAnsi="Calibri" w:cs="Times New Roman"/>
          <w:i/>
          <w:sz w:val="24"/>
          <w:szCs w:val="24"/>
        </w:rPr>
        <w:t xml:space="preserve"> совместной деятельности педагога </w:t>
      </w:r>
    </w:p>
    <w:p w:rsidR="009D7D32" w:rsidRPr="0070667E" w:rsidRDefault="009D7D32" w:rsidP="009D7D32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</w:t>
      </w:r>
      <w:r w:rsidR="00D52BD8">
        <w:rPr>
          <w:rFonts w:ascii="Calibri" w:hAnsi="Calibri" w:cs="Times New Roman"/>
          <w:i/>
          <w:sz w:val="24"/>
          <w:szCs w:val="24"/>
        </w:rPr>
        <w:t xml:space="preserve">                              </w:t>
      </w:r>
      <w:r w:rsidRPr="0070667E">
        <w:rPr>
          <w:rFonts w:ascii="Calibri" w:hAnsi="Calibri" w:cs="Times New Roman"/>
          <w:i/>
          <w:sz w:val="24"/>
          <w:szCs w:val="24"/>
        </w:rPr>
        <w:t xml:space="preserve">   и воспитанников».</w:t>
      </w:r>
    </w:p>
    <w:p w:rsidR="009D7D32" w:rsidRDefault="009D7D32" w:rsidP="009D7D32">
      <w:pPr>
        <w:pStyle w:val="a6"/>
        <w:ind w:left="0"/>
        <w:jc w:val="center"/>
        <w:rPr>
          <w:rFonts w:ascii="Calibri" w:hAnsi="Calibri" w:cs="Times New Roman"/>
          <w:sz w:val="24"/>
          <w:szCs w:val="24"/>
        </w:rPr>
      </w:pPr>
    </w:p>
    <w:p w:rsidR="009D7D32" w:rsidRDefault="009D7D32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разработан  перспективный план на учебный год (сентябрь – май), проведение индивидуальных занятий по знакомству детей с русской и зарубежной классической музыкой;</w:t>
      </w:r>
    </w:p>
    <w:p w:rsidR="009D7D32" w:rsidRDefault="009D7D32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разработаны перспективные планы для прослушивания и знакомства на музыкальных занятиях произведений русской и зарубежной классической музыки на учебный год в младшей, средней, старшей, подготовительной группе;</w:t>
      </w:r>
    </w:p>
    <w:p w:rsidR="009D7D32" w:rsidRDefault="009D7D32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hAnsi="Calibri" w:cs="Times New Roman"/>
          <w:sz w:val="28"/>
          <w:szCs w:val="28"/>
        </w:rPr>
        <w:t>- разработаны показатели развития детей старшей и подготовительной групп к концу учебного года</w:t>
      </w:r>
      <w:r w:rsidR="0047117A">
        <w:rPr>
          <w:rFonts w:ascii="Calibri" w:hAnsi="Calibri" w:cs="Times New Roman"/>
          <w:sz w:val="28"/>
          <w:szCs w:val="28"/>
        </w:rPr>
        <w:t xml:space="preserve"> в музыкально – образовательной деятельности;</w:t>
      </w:r>
      <w:proofErr w:type="gramEnd"/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созданы диагностические карты развития детей по восприятию музыки русских зарубежных композиторов – классиков с прилагающими к ним критериями;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разработаны конспекты всех занятий для знакомства с русской и зарубежной классической музыкой;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организован кружок для детей подготовительной группы» Музыка и дети»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подобран иллюстрационный материал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hAnsi="Calibri" w:cs="Times New Roman"/>
          <w:sz w:val="28"/>
          <w:szCs w:val="28"/>
        </w:rPr>
        <w:t xml:space="preserve"> приобретены диски с классической музыкой;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создан музыкальный уголок для детей и родителей, где предоставлен наглядный материал конспектов и рисунков детей;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приобретены портреты композиторов и некоторые музыкальные инструменты;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- подготовлен сценарий музыкальной викторины « Узнай музыку» по итогам проведённой работы.</w:t>
      </w:r>
    </w:p>
    <w:p w:rsidR="0047117A" w:rsidRDefault="0047117A" w:rsidP="009D7D32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</w:p>
    <w:p w:rsidR="002543CF" w:rsidRPr="00B75254" w:rsidRDefault="002543CF" w:rsidP="002543CF">
      <w:pPr>
        <w:pStyle w:val="a6"/>
        <w:numPr>
          <w:ilvl w:val="0"/>
          <w:numId w:val="1"/>
        </w:numPr>
        <w:jc w:val="both"/>
        <w:rPr>
          <w:rFonts w:ascii="Calibri" w:hAnsi="Calibri" w:cs="Times New Roman"/>
          <w:b/>
          <w:i/>
          <w:sz w:val="28"/>
          <w:szCs w:val="28"/>
          <w:u w:val="single"/>
        </w:rPr>
      </w:pP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Объект исследования</w:t>
      </w:r>
    </w:p>
    <w:p w:rsidR="002543CF" w:rsidRPr="0070667E" w:rsidRDefault="00D47D1D" w:rsidP="00D47D1D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                     </w:t>
      </w:r>
      <w:r w:rsidR="0070667E">
        <w:rPr>
          <w:rFonts w:ascii="Calibri" w:hAnsi="Calibri" w:cs="Times New Roman"/>
          <w:i/>
          <w:sz w:val="24"/>
          <w:szCs w:val="24"/>
        </w:rPr>
        <w:t xml:space="preserve">                          </w:t>
      </w:r>
      <w:r w:rsidRPr="0070667E">
        <w:rPr>
          <w:rFonts w:ascii="Calibri" w:hAnsi="Calibri" w:cs="Times New Roman"/>
          <w:i/>
          <w:sz w:val="24"/>
          <w:szCs w:val="24"/>
        </w:rPr>
        <w:t xml:space="preserve">  </w:t>
      </w:r>
      <w:r w:rsidR="002543CF" w:rsidRPr="0070667E">
        <w:rPr>
          <w:rFonts w:ascii="Calibri" w:hAnsi="Calibri" w:cs="Times New Roman"/>
          <w:i/>
          <w:sz w:val="24"/>
          <w:szCs w:val="24"/>
        </w:rPr>
        <w:t>« Объект – это процесс или явление</w:t>
      </w:r>
    </w:p>
    <w:p w:rsidR="002543CF" w:rsidRPr="0070667E" w:rsidRDefault="00D47D1D" w:rsidP="00D47D1D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                       </w:t>
      </w:r>
      <w:r w:rsidR="0070667E">
        <w:rPr>
          <w:rFonts w:ascii="Calibri" w:hAnsi="Calibri" w:cs="Times New Roman"/>
          <w:i/>
          <w:sz w:val="24"/>
          <w:szCs w:val="24"/>
        </w:rPr>
        <w:t xml:space="preserve">                           </w:t>
      </w:r>
      <w:r w:rsidRPr="0070667E">
        <w:rPr>
          <w:rFonts w:ascii="Calibri" w:hAnsi="Calibri" w:cs="Times New Roman"/>
          <w:i/>
          <w:sz w:val="24"/>
          <w:szCs w:val="24"/>
        </w:rPr>
        <w:t xml:space="preserve">   </w:t>
      </w:r>
      <w:proofErr w:type="gramStart"/>
      <w:r w:rsidRPr="0070667E">
        <w:rPr>
          <w:rFonts w:ascii="Calibri" w:hAnsi="Calibri" w:cs="Times New Roman"/>
          <w:i/>
          <w:sz w:val="24"/>
          <w:szCs w:val="24"/>
        </w:rPr>
        <w:t>п</w:t>
      </w:r>
      <w:r w:rsidR="002543CF" w:rsidRPr="0070667E">
        <w:rPr>
          <w:rFonts w:ascii="Calibri" w:hAnsi="Calibri" w:cs="Times New Roman"/>
          <w:i/>
          <w:sz w:val="24"/>
          <w:szCs w:val="24"/>
        </w:rPr>
        <w:t>орождающее</w:t>
      </w:r>
      <w:proofErr w:type="gramEnd"/>
      <w:r w:rsidR="002543CF" w:rsidRPr="0070667E">
        <w:rPr>
          <w:rFonts w:ascii="Calibri" w:hAnsi="Calibri" w:cs="Times New Roman"/>
          <w:i/>
          <w:sz w:val="24"/>
          <w:szCs w:val="24"/>
        </w:rPr>
        <w:t xml:space="preserve"> проблемную ситуацию</w:t>
      </w:r>
    </w:p>
    <w:p w:rsidR="002543CF" w:rsidRPr="0070667E" w:rsidRDefault="0070667E" w:rsidP="0070667E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 xml:space="preserve">                                                              </w:t>
      </w:r>
      <w:r w:rsidR="00D47D1D" w:rsidRPr="0070667E">
        <w:rPr>
          <w:rFonts w:ascii="Calibri" w:hAnsi="Calibri" w:cs="Times New Roman"/>
          <w:i/>
          <w:sz w:val="24"/>
          <w:szCs w:val="24"/>
        </w:rPr>
        <w:t>и</w:t>
      </w:r>
      <w:r w:rsidR="002543CF" w:rsidRPr="0070667E">
        <w:rPr>
          <w:rFonts w:ascii="Calibri" w:hAnsi="Calibri" w:cs="Times New Roman"/>
          <w:i/>
          <w:sz w:val="24"/>
          <w:szCs w:val="24"/>
        </w:rPr>
        <w:t xml:space="preserve"> </w:t>
      </w:r>
      <w:proofErr w:type="gramStart"/>
      <w:r w:rsidR="002543CF" w:rsidRPr="0070667E">
        <w:rPr>
          <w:rFonts w:ascii="Calibri" w:hAnsi="Calibri" w:cs="Times New Roman"/>
          <w:i/>
          <w:sz w:val="24"/>
          <w:szCs w:val="24"/>
        </w:rPr>
        <w:t>взятое</w:t>
      </w:r>
      <w:proofErr w:type="gramEnd"/>
      <w:r w:rsidR="002543CF" w:rsidRPr="0070667E">
        <w:rPr>
          <w:rFonts w:ascii="Calibri" w:hAnsi="Calibri" w:cs="Times New Roman"/>
          <w:i/>
          <w:sz w:val="24"/>
          <w:szCs w:val="24"/>
        </w:rPr>
        <w:t xml:space="preserve"> исследователем для изучения»</w:t>
      </w:r>
    </w:p>
    <w:p w:rsidR="002543CF" w:rsidRPr="0070667E" w:rsidRDefault="002543CF" w:rsidP="00D47D1D">
      <w:pPr>
        <w:pStyle w:val="a6"/>
        <w:ind w:left="1068"/>
        <w:jc w:val="right"/>
        <w:rPr>
          <w:rFonts w:ascii="Calibri" w:hAnsi="Calibri" w:cs="Times New Roman"/>
          <w:i/>
          <w:sz w:val="24"/>
          <w:szCs w:val="24"/>
        </w:rPr>
      </w:pPr>
      <w:proofErr w:type="spellStart"/>
      <w:r w:rsidRPr="0070667E">
        <w:rPr>
          <w:rFonts w:ascii="Calibri" w:hAnsi="Calibri" w:cs="Times New Roman"/>
          <w:i/>
          <w:sz w:val="24"/>
          <w:szCs w:val="24"/>
        </w:rPr>
        <w:t>Н.Е.Яценко</w:t>
      </w:r>
      <w:proofErr w:type="spellEnd"/>
    </w:p>
    <w:p w:rsidR="00D47D1D" w:rsidRPr="0070667E" w:rsidRDefault="00D47D1D" w:rsidP="00D47D1D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                                               </w:t>
      </w:r>
      <w:r w:rsidR="002543CF" w:rsidRPr="0070667E">
        <w:rPr>
          <w:rFonts w:ascii="Calibri" w:hAnsi="Calibri" w:cs="Times New Roman"/>
          <w:i/>
          <w:sz w:val="24"/>
          <w:szCs w:val="24"/>
        </w:rPr>
        <w:t>« Предмет – это то</w:t>
      </w:r>
      <w:r w:rsidRPr="0070667E">
        <w:rPr>
          <w:rFonts w:ascii="Calibri" w:hAnsi="Calibri" w:cs="Times New Roman"/>
          <w:i/>
          <w:sz w:val="24"/>
          <w:szCs w:val="24"/>
        </w:rPr>
        <w:t xml:space="preserve">, что находится </w:t>
      </w:r>
    </w:p>
    <w:p w:rsidR="002543CF" w:rsidRPr="0070667E" w:rsidRDefault="00D47D1D" w:rsidP="00D47D1D">
      <w:pPr>
        <w:pStyle w:val="a6"/>
        <w:ind w:left="1068"/>
        <w:jc w:val="center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 xml:space="preserve">                               в рамках, в границах»</w:t>
      </w:r>
    </w:p>
    <w:p w:rsidR="0047117A" w:rsidRDefault="00D47D1D" w:rsidP="00D47D1D">
      <w:pPr>
        <w:pStyle w:val="a6"/>
        <w:ind w:left="0" w:firstLine="708"/>
        <w:jc w:val="right"/>
        <w:rPr>
          <w:rFonts w:ascii="Calibri" w:hAnsi="Calibri" w:cs="Times New Roman"/>
          <w:i/>
          <w:sz w:val="24"/>
          <w:szCs w:val="24"/>
        </w:rPr>
      </w:pPr>
      <w:r w:rsidRPr="0070667E">
        <w:rPr>
          <w:rFonts w:ascii="Calibri" w:hAnsi="Calibri" w:cs="Times New Roman"/>
          <w:i/>
          <w:sz w:val="24"/>
          <w:szCs w:val="24"/>
        </w:rPr>
        <w:t>Н.Е. Яценко</w:t>
      </w:r>
    </w:p>
    <w:p w:rsidR="0070667E" w:rsidRDefault="0070667E" w:rsidP="0070667E">
      <w:pPr>
        <w:pStyle w:val="a6"/>
        <w:ind w:left="0" w:firstLine="708"/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>Русские композиторы – классики:</w:t>
      </w:r>
    </w:p>
    <w:p w:rsidR="0070667E" w:rsidRPr="006F5DEB" w:rsidRDefault="0070667E" w:rsidP="0070667E">
      <w:pPr>
        <w:pStyle w:val="a6"/>
        <w:numPr>
          <w:ilvl w:val="0"/>
          <w:numId w:val="2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П.И. Чайковский</w:t>
      </w:r>
    </w:p>
    <w:p w:rsidR="0070667E" w:rsidRPr="006F5DEB" w:rsidRDefault="00157BB5" w:rsidP="0070667E">
      <w:pPr>
        <w:pStyle w:val="a6"/>
        <w:numPr>
          <w:ilvl w:val="0"/>
          <w:numId w:val="2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Д.Д. Шоста</w:t>
      </w:r>
      <w:r w:rsidR="0070667E" w:rsidRPr="006F5DEB">
        <w:rPr>
          <w:rFonts w:ascii="Calibri" w:hAnsi="Calibri" w:cs="Times New Roman"/>
          <w:i/>
          <w:sz w:val="28"/>
          <w:szCs w:val="28"/>
        </w:rPr>
        <w:t>кович</w:t>
      </w:r>
    </w:p>
    <w:p w:rsidR="0070667E" w:rsidRPr="006F5DEB" w:rsidRDefault="0070667E" w:rsidP="0070667E">
      <w:pPr>
        <w:pStyle w:val="a6"/>
        <w:numPr>
          <w:ilvl w:val="0"/>
          <w:numId w:val="2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lastRenderedPageBreak/>
        <w:t>М.И. Глинки</w:t>
      </w:r>
    </w:p>
    <w:p w:rsidR="0070667E" w:rsidRPr="006F5DEB" w:rsidRDefault="0070667E" w:rsidP="0070667E">
      <w:pPr>
        <w:pStyle w:val="a6"/>
        <w:numPr>
          <w:ilvl w:val="0"/>
          <w:numId w:val="2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С.С. Прокофьев</w:t>
      </w:r>
    </w:p>
    <w:p w:rsidR="0070667E" w:rsidRDefault="0070667E" w:rsidP="0070667E">
      <w:pPr>
        <w:pStyle w:val="a6"/>
        <w:ind w:left="1428"/>
        <w:jc w:val="both"/>
        <w:rPr>
          <w:rFonts w:ascii="Calibri" w:hAnsi="Calibri" w:cs="Times New Roman"/>
          <w:i/>
          <w:sz w:val="24"/>
          <w:szCs w:val="24"/>
        </w:rPr>
      </w:pPr>
    </w:p>
    <w:p w:rsidR="0070667E" w:rsidRDefault="0070667E" w:rsidP="0070667E">
      <w:pPr>
        <w:pStyle w:val="a6"/>
        <w:ind w:left="850" w:hanging="142"/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>Зарубежные композиторы – классики:</w:t>
      </w:r>
    </w:p>
    <w:p w:rsidR="0070667E" w:rsidRPr="006F5DEB" w:rsidRDefault="0070667E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В.А. Моцарт</w:t>
      </w:r>
    </w:p>
    <w:p w:rsidR="0070667E" w:rsidRPr="006F5DEB" w:rsidRDefault="0070667E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И.С. Бах</w:t>
      </w:r>
    </w:p>
    <w:p w:rsidR="0070667E" w:rsidRPr="006F5DEB" w:rsidRDefault="0070667E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Л. Бетховен</w:t>
      </w:r>
    </w:p>
    <w:p w:rsidR="0070667E" w:rsidRPr="006F5DEB" w:rsidRDefault="0070667E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Э.Григ</w:t>
      </w:r>
    </w:p>
    <w:p w:rsidR="0070667E" w:rsidRPr="006F5DEB" w:rsidRDefault="0070667E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  <w:proofErr w:type="spellStart"/>
      <w:r w:rsidRPr="006F5DEB">
        <w:rPr>
          <w:rFonts w:ascii="Calibri" w:hAnsi="Calibri" w:cs="Times New Roman"/>
          <w:i/>
          <w:sz w:val="28"/>
          <w:szCs w:val="28"/>
        </w:rPr>
        <w:t>К.Сенс</w:t>
      </w:r>
      <w:proofErr w:type="spellEnd"/>
      <w:r w:rsidRPr="006F5DEB">
        <w:rPr>
          <w:rFonts w:ascii="Calibri" w:hAnsi="Calibri" w:cs="Times New Roman"/>
          <w:i/>
          <w:sz w:val="28"/>
          <w:szCs w:val="28"/>
        </w:rPr>
        <w:t xml:space="preserve"> – </w:t>
      </w:r>
      <w:proofErr w:type="spellStart"/>
      <w:r w:rsidRPr="006F5DEB">
        <w:rPr>
          <w:rFonts w:ascii="Calibri" w:hAnsi="Calibri" w:cs="Times New Roman"/>
          <w:i/>
          <w:sz w:val="28"/>
          <w:szCs w:val="28"/>
        </w:rPr>
        <w:t>Санс</w:t>
      </w:r>
      <w:proofErr w:type="spellEnd"/>
    </w:p>
    <w:p w:rsidR="0070667E" w:rsidRDefault="0070667E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  <w:r w:rsidRPr="006F5DEB">
        <w:rPr>
          <w:rFonts w:ascii="Calibri" w:hAnsi="Calibri" w:cs="Times New Roman"/>
          <w:i/>
          <w:sz w:val="28"/>
          <w:szCs w:val="28"/>
        </w:rPr>
        <w:t>Ф. Шуберт</w:t>
      </w:r>
    </w:p>
    <w:p w:rsidR="006F5DEB" w:rsidRPr="006F5DEB" w:rsidRDefault="006F5DEB" w:rsidP="0070667E">
      <w:pPr>
        <w:pStyle w:val="a6"/>
        <w:numPr>
          <w:ilvl w:val="0"/>
          <w:numId w:val="3"/>
        </w:numPr>
        <w:jc w:val="both"/>
        <w:rPr>
          <w:rFonts w:ascii="Calibri" w:hAnsi="Calibri" w:cs="Times New Roman"/>
          <w:i/>
          <w:sz w:val="28"/>
          <w:szCs w:val="28"/>
        </w:rPr>
      </w:pPr>
    </w:p>
    <w:p w:rsidR="0070667E" w:rsidRDefault="0070667E" w:rsidP="0070667E">
      <w:pPr>
        <w:pStyle w:val="a6"/>
        <w:numPr>
          <w:ilvl w:val="0"/>
          <w:numId w:val="1"/>
        </w:numPr>
        <w:jc w:val="both"/>
        <w:rPr>
          <w:rFonts w:ascii="Calibri" w:hAnsi="Calibri" w:cs="Times New Roman"/>
          <w:sz w:val="28"/>
          <w:szCs w:val="28"/>
          <w:u w:val="single"/>
        </w:rPr>
      </w:pPr>
      <w:r w:rsidRPr="006F5DEB">
        <w:rPr>
          <w:rFonts w:ascii="Calibri" w:hAnsi="Calibri" w:cs="Times New Roman"/>
          <w:sz w:val="28"/>
          <w:szCs w:val="28"/>
          <w:u w:val="single"/>
        </w:rPr>
        <w:t>Предмет исследования</w:t>
      </w:r>
    </w:p>
    <w:p w:rsidR="006F5DEB" w:rsidRPr="006F5DEB" w:rsidRDefault="006F5DEB" w:rsidP="006F5DEB">
      <w:pPr>
        <w:pStyle w:val="a6"/>
        <w:ind w:left="1068"/>
        <w:jc w:val="both"/>
        <w:rPr>
          <w:rFonts w:ascii="Calibri" w:hAnsi="Calibri" w:cs="Times New Roman"/>
          <w:sz w:val="28"/>
          <w:szCs w:val="28"/>
          <w:u w:val="single"/>
        </w:rPr>
      </w:pPr>
    </w:p>
    <w:p w:rsidR="0070667E" w:rsidRPr="006F5DEB" w:rsidRDefault="0070667E" w:rsidP="0070667E">
      <w:pPr>
        <w:pStyle w:val="a6"/>
        <w:ind w:left="1068"/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Произведения русских композиторов:</w:t>
      </w:r>
    </w:p>
    <w:p w:rsidR="0070667E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 xml:space="preserve">Балет </w:t>
      </w:r>
      <w:r w:rsidR="0070667E" w:rsidRPr="006F5DEB">
        <w:rPr>
          <w:rFonts w:ascii="Calibri" w:hAnsi="Calibri" w:cs="Times New Roman"/>
          <w:sz w:val="28"/>
          <w:szCs w:val="28"/>
        </w:rPr>
        <w:t xml:space="preserve"> </w:t>
      </w:r>
      <w:r w:rsidRPr="006F5DEB">
        <w:rPr>
          <w:rFonts w:ascii="Calibri" w:hAnsi="Calibri" w:cs="Times New Roman"/>
          <w:sz w:val="28"/>
          <w:szCs w:val="28"/>
        </w:rPr>
        <w:t>«</w:t>
      </w:r>
      <w:r w:rsidR="0070667E" w:rsidRPr="006F5DEB">
        <w:rPr>
          <w:rFonts w:ascii="Calibri" w:hAnsi="Calibri" w:cs="Times New Roman"/>
          <w:sz w:val="28"/>
          <w:szCs w:val="28"/>
        </w:rPr>
        <w:t>Лебединое озеро»</w:t>
      </w:r>
      <w:r w:rsidRPr="006F5DEB">
        <w:rPr>
          <w:rFonts w:ascii="Calibri" w:hAnsi="Calibri" w:cs="Times New Roman"/>
          <w:sz w:val="28"/>
          <w:szCs w:val="28"/>
        </w:rPr>
        <w:t xml:space="preserve"> П.И. Чайковского</w:t>
      </w:r>
    </w:p>
    <w:p w:rsidR="0070667E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« Лирический вальс» Д. Шостакович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 xml:space="preserve"> «Вальс – шутка» Д.Шостакович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« Детская полька» М. Глинка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« Мазурка» М. Глинка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Балет « Спящая красавица» П. Чайковского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Сказка « Петя и волк» С. Прокофьева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Балет « Золушка» С. Прокофьев</w:t>
      </w:r>
    </w:p>
    <w:p w:rsidR="00157BB5" w:rsidRPr="006F5DEB" w:rsidRDefault="00157BB5" w:rsidP="0070667E">
      <w:pPr>
        <w:pStyle w:val="a6"/>
        <w:numPr>
          <w:ilvl w:val="0"/>
          <w:numId w:val="6"/>
        </w:numPr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Опера « Иван Сусанин» М. Глинка</w:t>
      </w:r>
    </w:p>
    <w:p w:rsidR="00157BB5" w:rsidRDefault="00157BB5" w:rsidP="00157BB5">
      <w:pPr>
        <w:pStyle w:val="a6"/>
        <w:ind w:left="1582"/>
        <w:jc w:val="both"/>
        <w:rPr>
          <w:rFonts w:ascii="Calibri" w:hAnsi="Calibri" w:cs="Times New Roman"/>
          <w:sz w:val="24"/>
          <w:szCs w:val="24"/>
        </w:rPr>
      </w:pPr>
    </w:p>
    <w:p w:rsidR="00157BB5" w:rsidRDefault="00157BB5" w:rsidP="00157BB5">
      <w:pPr>
        <w:pStyle w:val="a6"/>
        <w:ind w:left="1582"/>
        <w:jc w:val="both"/>
        <w:rPr>
          <w:rFonts w:ascii="Calibri" w:hAnsi="Calibri" w:cs="Times New Roman"/>
          <w:sz w:val="24"/>
          <w:szCs w:val="24"/>
        </w:rPr>
      </w:pPr>
    </w:p>
    <w:p w:rsidR="00A1643C" w:rsidRDefault="00A1643C" w:rsidP="00157BB5">
      <w:pPr>
        <w:pStyle w:val="a6"/>
        <w:ind w:left="1582"/>
        <w:jc w:val="both"/>
        <w:rPr>
          <w:rFonts w:ascii="Calibri" w:hAnsi="Calibri" w:cs="Times New Roman"/>
          <w:sz w:val="24"/>
          <w:szCs w:val="24"/>
        </w:rPr>
      </w:pPr>
    </w:p>
    <w:p w:rsidR="00157BB5" w:rsidRPr="006F5DEB" w:rsidRDefault="00157BB5" w:rsidP="00157BB5">
      <w:pPr>
        <w:pStyle w:val="a6"/>
        <w:ind w:left="1080" w:firstLine="142"/>
        <w:jc w:val="both"/>
        <w:rPr>
          <w:rFonts w:ascii="Calibri" w:hAnsi="Calibri" w:cs="Times New Roman"/>
          <w:sz w:val="28"/>
          <w:szCs w:val="28"/>
        </w:rPr>
      </w:pPr>
      <w:r w:rsidRPr="006F5DEB">
        <w:rPr>
          <w:rFonts w:ascii="Calibri" w:hAnsi="Calibri" w:cs="Times New Roman"/>
          <w:sz w:val="28"/>
          <w:szCs w:val="28"/>
        </w:rPr>
        <w:t>Произведения зарубежных композиторов:</w:t>
      </w:r>
    </w:p>
    <w:p w:rsidR="00157BB5" w:rsidRPr="00A1643C" w:rsidRDefault="00157BB5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>« Турецкое рондо» А. Моцарт</w:t>
      </w:r>
    </w:p>
    <w:p w:rsidR="00157BB5" w:rsidRPr="00A1643C" w:rsidRDefault="006F5DEB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>«</w:t>
      </w:r>
      <w:r w:rsidR="000B6048">
        <w:rPr>
          <w:rFonts w:ascii="Calibri" w:hAnsi="Calibri" w:cs="Times New Roman"/>
          <w:sz w:val="28"/>
          <w:szCs w:val="28"/>
        </w:rPr>
        <w:t>Адажио» И.С</w:t>
      </w:r>
      <w:r w:rsidR="00157BB5" w:rsidRPr="00A1643C">
        <w:rPr>
          <w:rFonts w:ascii="Calibri" w:hAnsi="Calibri" w:cs="Times New Roman"/>
          <w:sz w:val="28"/>
          <w:szCs w:val="28"/>
        </w:rPr>
        <w:t>. Бах</w:t>
      </w:r>
    </w:p>
    <w:p w:rsidR="006F5DEB" w:rsidRPr="00A1643C" w:rsidRDefault="006F5DEB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>« Шутка» И.С. Бах</w:t>
      </w:r>
    </w:p>
    <w:p w:rsidR="006F5DEB" w:rsidRPr="00A1643C" w:rsidRDefault="006F5DEB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>« Лунная соната» Л. Бетховен</w:t>
      </w:r>
    </w:p>
    <w:p w:rsidR="006F5DEB" w:rsidRPr="00A1643C" w:rsidRDefault="006F5DEB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 xml:space="preserve">Сюита « Пер </w:t>
      </w:r>
      <w:proofErr w:type="spellStart"/>
      <w:r w:rsidRPr="00A1643C">
        <w:rPr>
          <w:rFonts w:ascii="Calibri" w:hAnsi="Calibri" w:cs="Times New Roman"/>
          <w:sz w:val="28"/>
          <w:szCs w:val="28"/>
        </w:rPr>
        <w:t>Гюнг</w:t>
      </w:r>
      <w:proofErr w:type="spellEnd"/>
      <w:r w:rsidRPr="00A1643C">
        <w:rPr>
          <w:rFonts w:ascii="Calibri" w:hAnsi="Calibri" w:cs="Times New Roman"/>
          <w:sz w:val="28"/>
          <w:szCs w:val="28"/>
        </w:rPr>
        <w:t>» Э</w:t>
      </w:r>
      <w:r w:rsidR="000B6048">
        <w:rPr>
          <w:rFonts w:ascii="Calibri" w:hAnsi="Calibri" w:cs="Times New Roman"/>
          <w:sz w:val="28"/>
          <w:szCs w:val="28"/>
        </w:rPr>
        <w:t>.</w:t>
      </w:r>
      <w:r w:rsidRPr="00A1643C">
        <w:rPr>
          <w:rFonts w:ascii="Calibri" w:hAnsi="Calibri" w:cs="Times New Roman"/>
          <w:sz w:val="28"/>
          <w:szCs w:val="28"/>
        </w:rPr>
        <w:t xml:space="preserve"> Григ</w:t>
      </w:r>
    </w:p>
    <w:p w:rsidR="006F5DEB" w:rsidRPr="00A1643C" w:rsidRDefault="006F5DEB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>« Лебедь» К</w:t>
      </w:r>
      <w:r w:rsidR="000B6048">
        <w:rPr>
          <w:rFonts w:ascii="Calibri" w:hAnsi="Calibri" w:cs="Times New Roman"/>
          <w:sz w:val="28"/>
          <w:szCs w:val="28"/>
        </w:rPr>
        <w:t>.</w:t>
      </w:r>
      <w:r w:rsidRPr="00A1643C">
        <w:rPr>
          <w:rFonts w:ascii="Calibri" w:hAnsi="Calibri" w:cs="Times New Roman"/>
          <w:sz w:val="28"/>
          <w:szCs w:val="28"/>
        </w:rPr>
        <w:t xml:space="preserve"> </w:t>
      </w:r>
      <w:proofErr w:type="spellStart"/>
      <w:r w:rsidRPr="00A1643C">
        <w:rPr>
          <w:rFonts w:ascii="Calibri" w:hAnsi="Calibri" w:cs="Times New Roman"/>
          <w:sz w:val="28"/>
          <w:szCs w:val="28"/>
        </w:rPr>
        <w:t>Сенс</w:t>
      </w:r>
      <w:proofErr w:type="spellEnd"/>
      <w:r w:rsidRPr="00A1643C">
        <w:rPr>
          <w:rFonts w:ascii="Calibri" w:hAnsi="Calibri" w:cs="Times New Roman"/>
          <w:sz w:val="28"/>
          <w:szCs w:val="28"/>
        </w:rPr>
        <w:t xml:space="preserve"> – </w:t>
      </w:r>
      <w:proofErr w:type="spellStart"/>
      <w:r w:rsidRPr="00A1643C">
        <w:rPr>
          <w:rFonts w:ascii="Calibri" w:hAnsi="Calibri" w:cs="Times New Roman"/>
          <w:sz w:val="28"/>
          <w:szCs w:val="28"/>
        </w:rPr>
        <w:t>Санс</w:t>
      </w:r>
      <w:proofErr w:type="spellEnd"/>
    </w:p>
    <w:p w:rsidR="006F5DEB" w:rsidRPr="00A1643C" w:rsidRDefault="006F5DEB" w:rsidP="00157BB5">
      <w:pPr>
        <w:pStyle w:val="a6"/>
        <w:numPr>
          <w:ilvl w:val="0"/>
          <w:numId w:val="9"/>
        </w:numPr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>« Аве Мария» - Ф. Шуберт</w:t>
      </w:r>
    </w:p>
    <w:p w:rsidR="006F5DEB" w:rsidRPr="00A1643C" w:rsidRDefault="006F5DEB" w:rsidP="006F5DEB">
      <w:pPr>
        <w:pStyle w:val="a6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157BB5" w:rsidRPr="0070667E" w:rsidRDefault="00157BB5" w:rsidP="00157BB5">
      <w:pPr>
        <w:pStyle w:val="a6"/>
        <w:ind w:left="566" w:firstLine="142"/>
        <w:jc w:val="both"/>
        <w:rPr>
          <w:rFonts w:ascii="Calibri" w:hAnsi="Calibri" w:cs="Times New Roman"/>
          <w:sz w:val="24"/>
          <w:szCs w:val="24"/>
        </w:rPr>
      </w:pPr>
    </w:p>
    <w:p w:rsidR="009D7D32" w:rsidRDefault="006F5DEB" w:rsidP="006F5DEB">
      <w:pPr>
        <w:pStyle w:val="a6"/>
        <w:numPr>
          <w:ilvl w:val="0"/>
          <w:numId w:val="1"/>
        </w:numPr>
        <w:rPr>
          <w:rFonts w:ascii="Calibri" w:hAnsi="Calibri" w:cs="Times New Roman"/>
          <w:b/>
          <w:i/>
          <w:sz w:val="28"/>
          <w:szCs w:val="28"/>
          <w:u w:val="single"/>
        </w:rPr>
      </w:pP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Цель исследования.</w:t>
      </w:r>
    </w:p>
    <w:p w:rsidR="00190982" w:rsidRPr="00190982" w:rsidRDefault="00190982" w:rsidP="00190982">
      <w:pPr>
        <w:pStyle w:val="a6"/>
        <w:numPr>
          <w:ilvl w:val="0"/>
          <w:numId w:val="17"/>
        </w:numPr>
        <w:rPr>
          <w:rFonts w:ascii="Calibri" w:hAnsi="Calibri" w:cs="Times New Roman"/>
          <w:sz w:val="28"/>
          <w:szCs w:val="28"/>
        </w:rPr>
      </w:pPr>
      <w:r w:rsidRPr="00190982">
        <w:rPr>
          <w:rFonts w:ascii="Calibri" w:hAnsi="Calibri" w:cs="Times New Roman"/>
          <w:sz w:val="28"/>
          <w:szCs w:val="28"/>
        </w:rPr>
        <w:t>Формирование основ музыкальной культуры детей дошкольного возраста.</w:t>
      </w:r>
    </w:p>
    <w:p w:rsidR="006F5DEB" w:rsidRDefault="006F5DEB" w:rsidP="006F5DEB">
      <w:pPr>
        <w:pStyle w:val="a6"/>
        <w:numPr>
          <w:ilvl w:val="0"/>
          <w:numId w:val="1"/>
        </w:numPr>
        <w:rPr>
          <w:rFonts w:ascii="Calibri" w:hAnsi="Calibri" w:cs="Times New Roman"/>
          <w:b/>
          <w:i/>
          <w:sz w:val="28"/>
          <w:szCs w:val="28"/>
          <w:u w:val="single"/>
        </w:rPr>
      </w:pPr>
      <w:r w:rsidRPr="00B75254">
        <w:rPr>
          <w:rFonts w:ascii="Calibri" w:hAnsi="Calibri" w:cs="Times New Roman"/>
          <w:b/>
          <w:i/>
          <w:sz w:val="28"/>
          <w:szCs w:val="28"/>
        </w:rPr>
        <w:lastRenderedPageBreak/>
        <w:t xml:space="preserve"> </w:t>
      </w: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Задачи исследования:</w:t>
      </w:r>
    </w:p>
    <w:p w:rsidR="00190982" w:rsidRPr="00190982" w:rsidRDefault="00190982" w:rsidP="00190982">
      <w:pPr>
        <w:pStyle w:val="a6"/>
        <w:numPr>
          <w:ilvl w:val="0"/>
          <w:numId w:val="17"/>
        </w:numPr>
        <w:rPr>
          <w:rFonts w:ascii="Calibri" w:hAnsi="Calibri" w:cs="Times New Roman"/>
          <w:sz w:val="28"/>
          <w:szCs w:val="28"/>
        </w:rPr>
      </w:pPr>
      <w:r w:rsidRPr="00190982">
        <w:rPr>
          <w:rFonts w:ascii="Calibri" w:hAnsi="Calibri" w:cs="Times New Roman"/>
          <w:sz w:val="28"/>
          <w:szCs w:val="28"/>
        </w:rPr>
        <w:t>Развивать музыкальные и творческие способности с помощью различных видов музыкальной деятельности, учитывая возможности каждого ребёнка.</w:t>
      </w:r>
    </w:p>
    <w:p w:rsidR="00190982" w:rsidRPr="00190982" w:rsidRDefault="00190982" w:rsidP="00190982">
      <w:pPr>
        <w:pStyle w:val="a6"/>
        <w:numPr>
          <w:ilvl w:val="0"/>
          <w:numId w:val="17"/>
        </w:numPr>
        <w:rPr>
          <w:rFonts w:ascii="Calibri" w:hAnsi="Calibri" w:cs="Times New Roman"/>
          <w:sz w:val="28"/>
          <w:szCs w:val="28"/>
        </w:rPr>
      </w:pPr>
      <w:r w:rsidRPr="00190982">
        <w:rPr>
          <w:rFonts w:ascii="Calibri" w:hAnsi="Calibri" w:cs="Times New Roman"/>
          <w:sz w:val="28"/>
          <w:szCs w:val="28"/>
        </w:rPr>
        <w:t xml:space="preserve">Формировать начало музыкальной культуры, способствовать </w:t>
      </w:r>
      <w:r>
        <w:rPr>
          <w:rFonts w:ascii="Calibri" w:hAnsi="Calibri" w:cs="Times New Roman"/>
          <w:sz w:val="28"/>
          <w:szCs w:val="28"/>
        </w:rPr>
        <w:t xml:space="preserve">становлению </w:t>
      </w:r>
      <w:r w:rsidRPr="00190982">
        <w:rPr>
          <w:rFonts w:ascii="Calibri" w:hAnsi="Calibri" w:cs="Times New Roman"/>
          <w:sz w:val="28"/>
          <w:szCs w:val="28"/>
        </w:rPr>
        <w:t>общей духовной культуры.</w:t>
      </w:r>
    </w:p>
    <w:p w:rsidR="006F5DEB" w:rsidRPr="00B75254" w:rsidRDefault="00190982" w:rsidP="006F5DEB">
      <w:pPr>
        <w:ind w:left="708"/>
        <w:rPr>
          <w:rFonts w:ascii="Calibri" w:hAnsi="Calibri" w:cs="Times New Roman"/>
          <w:b/>
          <w:i/>
          <w:sz w:val="28"/>
          <w:szCs w:val="28"/>
        </w:rPr>
      </w:pPr>
      <w:r>
        <w:rPr>
          <w:rFonts w:ascii="Calibri" w:hAnsi="Calibri" w:cs="Times New Roman"/>
          <w:b/>
          <w:i/>
          <w:sz w:val="28"/>
          <w:szCs w:val="28"/>
        </w:rPr>
        <w:t xml:space="preserve"> </w:t>
      </w:r>
    </w:p>
    <w:p w:rsidR="006F5DEB" w:rsidRPr="00B75254" w:rsidRDefault="006F5DEB" w:rsidP="006F5DEB">
      <w:pPr>
        <w:ind w:left="708"/>
        <w:rPr>
          <w:rFonts w:ascii="Calibri" w:hAnsi="Calibri" w:cs="Times New Roman"/>
          <w:b/>
          <w:i/>
          <w:sz w:val="28"/>
          <w:szCs w:val="28"/>
        </w:rPr>
      </w:pPr>
      <w:r w:rsidRPr="00B75254">
        <w:rPr>
          <w:rFonts w:ascii="Calibri" w:hAnsi="Calibri" w:cs="Times New Roman"/>
          <w:b/>
          <w:i/>
          <w:sz w:val="28"/>
          <w:szCs w:val="28"/>
        </w:rPr>
        <w:t xml:space="preserve">9. </w:t>
      </w: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Методы исследования:</w:t>
      </w:r>
    </w:p>
    <w:p w:rsidR="006F5DEB" w:rsidRPr="006F5DEB" w:rsidRDefault="006F5DEB" w:rsidP="006F5DEB">
      <w:pPr>
        <w:pStyle w:val="a5"/>
        <w:ind w:left="567"/>
        <w:rPr>
          <w:sz w:val="28"/>
          <w:szCs w:val="28"/>
        </w:rPr>
      </w:pPr>
      <w:r w:rsidRPr="006F5DEB">
        <w:rPr>
          <w:sz w:val="28"/>
          <w:szCs w:val="28"/>
        </w:rPr>
        <w:t xml:space="preserve"> - контрастное сопоставление музыкальных произведений;</w:t>
      </w:r>
    </w:p>
    <w:p w:rsidR="006F5DEB" w:rsidRPr="006F5DEB" w:rsidRDefault="00190982" w:rsidP="006F5DEB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оркестровка (</w:t>
      </w:r>
      <w:r w:rsidR="006F5DEB" w:rsidRPr="006F5DEB">
        <w:rPr>
          <w:sz w:val="28"/>
          <w:szCs w:val="28"/>
        </w:rPr>
        <w:t>нахождение</w:t>
      </w:r>
      <w:r>
        <w:rPr>
          <w:sz w:val="28"/>
          <w:szCs w:val="28"/>
        </w:rPr>
        <w:t xml:space="preserve"> выразительных тембровых детских</w:t>
      </w:r>
      <w:r w:rsidR="006F5DEB" w:rsidRPr="006F5DEB">
        <w:rPr>
          <w:sz w:val="28"/>
          <w:szCs w:val="28"/>
        </w:rPr>
        <w:t xml:space="preserve"> музыкальных инструментов, соответствующих звучанию и игры на них)</w:t>
      </w:r>
    </w:p>
    <w:p w:rsidR="006F5DEB" w:rsidRPr="006F5DEB" w:rsidRDefault="006F5DEB" w:rsidP="006F5DEB">
      <w:pPr>
        <w:pStyle w:val="a5"/>
        <w:ind w:left="567"/>
        <w:jc w:val="both"/>
        <w:rPr>
          <w:sz w:val="28"/>
          <w:szCs w:val="28"/>
        </w:rPr>
      </w:pPr>
      <w:r w:rsidRPr="006F5DEB">
        <w:rPr>
          <w:sz w:val="28"/>
          <w:szCs w:val="28"/>
        </w:rPr>
        <w:t xml:space="preserve"> - передача характера музыки в движениях;</w:t>
      </w:r>
    </w:p>
    <w:p w:rsidR="006F5DEB" w:rsidRPr="006F5DEB" w:rsidRDefault="006F5DEB" w:rsidP="006F5DEB">
      <w:pPr>
        <w:pStyle w:val="a5"/>
        <w:ind w:left="567"/>
        <w:jc w:val="both"/>
        <w:rPr>
          <w:sz w:val="28"/>
          <w:szCs w:val="28"/>
        </w:rPr>
      </w:pPr>
      <w:r w:rsidRPr="006F5DEB">
        <w:rPr>
          <w:sz w:val="28"/>
          <w:szCs w:val="28"/>
        </w:rPr>
        <w:t xml:space="preserve"> - чтение стихотворений;</w:t>
      </w:r>
    </w:p>
    <w:p w:rsidR="006F5DEB" w:rsidRPr="006F5DEB" w:rsidRDefault="006F5DEB" w:rsidP="006F5DEB">
      <w:pPr>
        <w:pStyle w:val="a5"/>
        <w:ind w:left="567"/>
        <w:jc w:val="both"/>
        <w:rPr>
          <w:sz w:val="28"/>
          <w:szCs w:val="28"/>
        </w:rPr>
      </w:pPr>
      <w:r w:rsidRPr="006F5DEB">
        <w:rPr>
          <w:sz w:val="28"/>
          <w:szCs w:val="28"/>
        </w:rPr>
        <w:t xml:space="preserve"> - показ репродукций картин и музыкальных инструментов;</w:t>
      </w:r>
    </w:p>
    <w:p w:rsidR="006F5DEB" w:rsidRPr="006F5DEB" w:rsidRDefault="006F5DEB" w:rsidP="006F5DEB">
      <w:pPr>
        <w:pStyle w:val="a5"/>
        <w:ind w:left="567"/>
        <w:jc w:val="both"/>
        <w:rPr>
          <w:sz w:val="28"/>
          <w:szCs w:val="28"/>
        </w:rPr>
      </w:pPr>
      <w:r w:rsidRPr="006F5DEB">
        <w:rPr>
          <w:sz w:val="28"/>
          <w:szCs w:val="28"/>
        </w:rPr>
        <w:t xml:space="preserve"> - портреты композиторов;</w:t>
      </w:r>
    </w:p>
    <w:p w:rsidR="006F5DEB" w:rsidRPr="006F5DEB" w:rsidRDefault="006F5DEB" w:rsidP="006F5DEB">
      <w:pPr>
        <w:pStyle w:val="a5"/>
        <w:ind w:left="567"/>
        <w:jc w:val="both"/>
        <w:rPr>
          <w:sz w:val="28"/>
          <w:szCs w:val="28"/>
        </w:rPr>
      </w:pPr>
      <w:r w:rsidRPr="006F5DEB">
        <w:rPr>
          <w:sz w:val="28"/>
          <w:szCs w:val="28"/>
        </w:rPr>
        <w:t xml:space="preserve"> - изображение впечатления о музыке в рисунках;</w:t>
      </w:r>
    </w:p>
    <w:p w:rsidR="006F5DEB" w:rsidRPr="006F5DEB" w:rsidRDefault="006F5DEB" w:rsidP="006F5DEB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Pr="006F5DEB">
        <w:rPr>
          <w:sz w:val="28"/>
          <w:szCs w:val="28"/>
        </w:rPr>
        <w:t>нсценировки.</w:t>
      </w:r>
    </w:p>
    <w:p w:rsidR="006F5DEB" w:rsidRDefault="006F5DEB" w:rsidP="006F5DEB">
      <w:pPr>
        <w:pStyle w:val="a6"/>
        <w:ind w:left="567"/>
        <w:jc w:val="both"/>
        <w:rPr>
          <w:rFonts w:ascii="Calibri" w:hAnsi="Calibri" w:cs="Times New Roman"/>
          <w:sz w:val="28"/>
          <w:szCs w:val="28"/>
        </w:rPr>
      </w:pPr>
    </w:p>
    <w:p w:rsidR="006F5DEB" w:rsidRPr="00B75254" w:rsidRDefault="00A1643C" w:rsidP="00A1643C">
      <w:pPr>
        <w:pStyle w:val="a6"/>
        <w:numPr>
          <w:ilvl w:val="0"/>
          <w:numId w:val="10"/>
        </w:numPr>
        <w:jc w:val="both"/>
        <w:rPr>
          <w:rFonts w:ascii="Calibri" w:hAnsi="Calibri" w:cs="Times New Roman"/>
          <w:b/>
          <w:i/>
          <w:sz w:val="28"/>
          <w:szCs w:val="28"/>
          <w:u w:val="single"/>
        </w:rPr>
      </w:pPr>
      <w:r w:rsidRPr="00B75254">
        <w:rPr>
          <w:rFonts w:ascii="Calibri" w:hAnsi="Calibri" w:cs="Times New Roman"/>
          <w:b/>
          <w:i/>
          <w:sz w:val="28"/>
          <w:szCs w:val="28"/>
          <w:u w:val="single"/>
        </w:rPr>
        <w:t>Срок реализации проекта.</w:t>
      </w:r>
    </w:p>
    <w:p w:rsidR="00A1643C" w:rsidRDefault="00A1643C" w:rsidP="00A1643C">
      <w:pPr>
        <w:pStyle w:val="a6"/>
        <w:ind w:left="1083"/>
        <w:jc w:val="both"/>
        <w:rPr>
          <w:rFonts w:ascii="Calibri" w:hAnsi="Calibri" w:cs="Times New Roman"/>
          <w:sz w:val="28"/>
          <w:szCs w:val="28"/>
          <w:u w:val="single"/>
        </w:rPr>
      </w:pPr>
    </w:p>
    <w:p w:rsidR="00A1643C" w:rsidRPr="00A1643C" w:rsidRDefault="00A1643C" w:rsidP="00A1643C">
      <w:pPr>
        <w:pStyle w:val="a6"/>
        <w:ind w:left="1083"/>
        <w:jc w:val="right"/>
        <w:rPr>
          <w:rFonts w:ascii="Calibri" w:hAnsi="Calibri" w:cs="Times New Roman"/>
          <w:sz w:val="24"/>
          <w:szCs w:val="24"/>
        </w:rPr>
      </w:pPr>
      <w:proofErr w:type="gramStart"/>
      <w:r w:rsidRPr="00A1643C">
        <w:rPr>
          <w:rFonts w:ascii="Calibri" w:hAnsi="Calibri" w:cs="Times New Roman"/>
          <w:sz w:val="24"/>
          <w:szCs w:val="24"/>
        </w:rPr>
        <w:t>Краткосрочный</w:t>
      </w:r>
      <w:proofErr w:type="gramEnd"/>
      <w:r w:rsidRPr="00A1643C">
        <w:rPr>
          <w:rFonts w:ascii="Calibri" w:hAnsi="Calibri" w:cs="Times New Roman"/>
          <w:sz w:val="24"/>
          <w:szCs w:val="24"/>
        </w:rPr>
        <w:t xml:space="preserve"> – 1 – 2 недели</w:t>
      </w:r>
    </w:p>
    <w:p w:rsidR="00A1643C" w:rsidRPr="00A1643C" w:rsidRDefault="00A1643C" w:rsidP="00A1643C">
      <w:pPr>
        <w:pStyle w:val="a6"/>
        <w:ind w:left="1083"/>
        <w:jc w:val="right"/>
        <w:rPr>
          <w:rFonts w:ascii="Calibri" w:hAnsi="Calibri" w:cs="Times New Roman"/>
          <w:sz w:val="24"/>
          <w:szCs w:val="24"/>
        </w:rPr>
      </w:pPr>
      <w:r w:rsidRPr="00A1643C">
        <w:rPr>
          <w:rFonts w:ascii="Calibri" w:hAnsi="Calibri" w:cs="Times New Roman"/>
          <w:sz w:val="24"/>
          <w:szCs w:val="24"/>
        </w:rPr>
        <w:t>Средней продолжительности – 1 – 3 месяца</w:t>
      </w:r>
    </w:p>
    <w:p w:rsidR="00A1643C" w:rsidRPr="00A1643C" w:rsidRDefault="00A1643C" w:rsidP="00A1643C">
      <w:pPr>
        <w:pStyle w:val="a6"/>
        <w:ind w:left="1083"/>
        <w:jc w:val="right"/>
        <w:rPr>
          <w:rFonts w:ascii="Calibri" w:hAnsi="Calibri" w:cs="Times New Roman"/>
          <w:sz w:val="24"/>
          <w:szCs w:val="24"/>
        </w:rPr>
      </w:pPr>
      <w:proofErr w:type="gramStart"/>
      <w:r w:rsidRPr="00A1643C">
        <w:rPr>
          <w:rFonts w:ascii="Calibri" w:hAnsi="Calibri" w:cs="Times New Roman"/>
          <w:sz w:val="24"/>
          <w:szCs w:val="24"/>
        </w:rPr>
        <w:t>Долгосрочный</w:t>
      </w:r>
      <w:proofErr w:type="gramEnd"/>
      <w:r w:rsidRPr="00A1643C">
        <w:rPr>
          <w:rFonts w:ascii="Calibri" w:hAnsi="Calibri" w:cs="Times New Roman"/>
          <w:sz w:val="24"/>
          <w:szCs w:val="24"/>
        </w:rPr>
        <w:t xml:space="preserve"> – до 1 года</w:t>
      </w:r>
    </w:p>
    <w:p w:rsidR="00A1643C" w:rsidRPr="00A1643C" w:rsidRDefault="00A1643C" w:rsidP="00A1643C">
      <w:pPr>
        <w:pStyle w:val="a6"/>
        <w:ind w:left="1068"/>
        <w:jc w:val="right"/>
        <w:rPr>
          <w:rFonts w:ascii="Calibri" w:hAnsi="Calibri" w:cs="Times New Roman"/>
          <w:sz w:val="28"/>
          <w:szCs w:val="28"/>
        </w:rPr>
      </w:pPr>
    </w:p>
    <w:p w:rsidR="009D7D32" w:rsidRDefault="00A1643C" w:rsidP="00A1643C">
      <w:pPr>
        <w:pStyle w:val="a6"/>
        <w:ind w:left="0"/>
        <w:jc w:val="both"/>
        <w:rPr>
          <w:rFonts w:ascii="Calibri" w:hAnsi="Calibri" w:cs="Times New Roman"/>
          <w:sz w:val="28"/>
          <w:szCs w:val="28"/>
        </w:rPr>
      </w:pPr>
      <w:r w:rsidRPr="00A1643C">
        <w:rPr>
          <w:rFonts w:ascii="Calibri" w:hAnsi="Calibri" w:cs="Times New Roman"/>
          <w:sz w:val="28"/>
          <w:szCs w:val="28"/>
        </w:rPr>
        <w:tab/>
        <w:t>Педагогический проект « Музыка и дети» - долгосрочный, так как продолжительность проекта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A1643C">
        <w:rPr>
          <w:rFonts w:ascii="Calibri" w:hAnsi="Calibri" w:cs="Times New Roman"/>
          <w:sz w:val="28"/>
          <w:szCs w:val="28"/>
        </w:rPr>
        <w:t xml:space="preserve">составляет 9 месяцев </w:t>
      </w:r>
      <w:r>
        <w:rPr>
          <w:rFonts w:ascii="Calibri" w:hAnsi="Calibri" w:cs="Times New Roman"/>
          <w:sz w:val="28"/>
          <w:szCs w:val="28"/>
        </w:rPr>
        <w:t>(</w:t>
      </w:r>
      <w:r w:rsidRPr="00A1643C">
        <w:rPr>
          <w:rFonts w:ascii="Calibri" w:hAnsi="Calibri" w:cs="Times New Roman"/>
          <w:sz w:val="28"/>
          <w:szCs w:val="28"/>
        </w:rPr>
        <w:t>с сентября по май)</w:t>
      </w:r>
      <w:r>
        <w:rPr>
          <w:rFonts w:ascii="Calibri" w:hAnsi="Calibri" w:cs="Times New Roman"/>
          <w:sz w:val="28"/>
          <w:szCs w:val="28"/>
        </w:rPr>
        <w:t>.</w:t>
      </w:r>
    </w:p>
    <w:p w:rsidR="00A1643C" w:rsidRDefault="00A1643C" w:rsidP="00A1643C">
      <w:pPr>
        <w:pStyle w:val="a6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1643C" w:rsidRDefault="00A1643C" w:rsidP="00A1643C">
      <w:pPr>
        <w:pStyle w:val="a6"/>
        <w:numPr>
          <w:ilvl w:val="0"/>
          <w:numId w:val="10"/>
        </w:numPr>
        <w:ind w:left="0" w:firstLine="708"/>
        <w:jc w:val="both"/>
        <w:rPr>
          <w:rFonts w:ascii="Calibri" w:hAnsi="Calibri" w:cs="Times New Roman"/>
          <w:sz w:val="28"/>
          <w:szCs w:val="28"/>
        </w:rPr>
      </w:pPr>
      <w:r w:rsidRPr="00B5243F">
        <w:rPr>
          <w:rFonts w:ascii="Calibri" w:hAnsi="Calibri" w:cs="Times New Roman"/>
          <w:b/>
          <w:i/>
          <w:sz w:val="28"/>
          <w:szCs w:val="28"/>
        </w:rPr>
        <w:t>Календарный план реализации проекта</w:t>
      </w:r>
      <w:r>
        <w:rPr>
          <w:rFonts w:ascii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hAnsi="Calibri" w:cs="Times New Roman"/>
          <w:sz w:val="28"/>
          <w:szCs w:val="28"/>
        </w:rPr>
        <w:t xml:space="preserve">( </w:t>
      </w:r>
      <w:proofErr w:type="gramEnd"/>
      <w:r>
        <w:rPr>
          <w:rFonts w:ascii="Calibri" w:hAnsi="Calibri" w:cs="Times New Roman"/>
          <w:sz w:val="28"/>
          <w:szCs w:val="28"/>
        </w:rPr>
        <w:t>этапы проекта: погружение в проект, организационный этап, диагностический этап, практический этап, обобщающий этап, внедренческий этап).</w:t>
      </w:r>
    </w:p>
    <w:p w:rsidR="00A1643C" w:rsidRDefault="00A1643C" w:rsidP="00A1643C">
      <w:pPr>
        <w:pStyle w:val="a6"/>
        <w:ind w:left="708"/>
        <w:jc w:val="both"/>
        <w:rPr>
          <w:rFonts w:ascii="Calibri" w:hAnsi="Calibri" w:cs="Times New Roman"/>
          <w:sz w:val="28"/>
          <w:szCs w:val="28"/>
        </w:rPr>
      </w:pP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Календарный план реализации проекта:</w:t>
      </w:r>
    </w:p>
    <w:p w:rsidR="00A1643C" w:rsidRDefault="00A1643C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(с 1 сентября по 31 мая)</w:t>
      </w: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Погружение в проект:</w:t>
      </w:r>
    </w:p>
    <w:p w:rsidR="00A1643C" w:rsidRDefault="00A1643C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/>
          <w:sz w:val="28"/>
          <w:szCs w:val="28"/>
          <w:lang w:val="en-US"/>
        </w:rPr>
        <w:t>I – II</w:t>
      </w:r>
      <w:r>
        <w:rPr>
          <w:rFonts w:ascii="Calibri" w:hAnsi="Calibri" w:cs="Times New Roman"/>
          <w:sz w:val="28"/>
          <w:szCs w:val="28"/>
        </w:rPr>
        <w:t xml:space="preserve"> неделя сентября)</w:t>
      </w: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Организационный этап:</w:t>
      </w:r>
    </w:p>
    <w:p w:rsidR="00A1643C" w:rsidRDefault="00A1643C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/>
          <w:sz w:val="28"/>
          <w:szCs w:val="28"/>
          <w:lang w:val="en-US"/>
        </w:rPr>
        <w:t>II</w:t>
      </w:r>
      <w:r w:rsidRPr="00A1643C">
        <w:rPr>
          <w:rFonts w:ascii="Calibri" w:hAnsi="Calibri" w:cs="Times New Roman"/>
          <w:sz w:val="28"/>
          <w:szCs w:val="28"/>
        </w:rPr>
        <w:t xml:space="preserve"> – </w:t>
      </w:r>
      <w:r>
        <w:rPr>
          <w:rFonts w:ascii="Calibri" w:hAnsi="Calibri" w:cs="Times New Roman"/>
          <w:sz w:val="28"/>
          <w:szCs w:val="28"/>
          <w:lang w:val="en-US"/>
        </w:rPr>
        <w:t>III</w:t>
      </w:r>
      <w:r>
        <w:rPr>
          <w:rFonts w:ascii="Calibri" w:hAnsi="Calibri" w:cs="Times New Roman"/>
          <w:sz w:val="28"/>
          <w:szCs w:val="28"/>
        </w:rPr>
        <w:t xml:space="preserve"> неделя сентября по </w:t>
      </w:r>
      <w:r>
        <w:rPr>
          <w:rFonts w:ascii="Calibri" w:hAnsi="Calibri" w:cs="Times New Roman"/>
          <w:sz w:val="28"/>
          <w:szCs w:val="28"/>
          <w:lang w:val="en-US"/>
        </w:rPr>
        <w:t>III</w:t>
      </w:r>
      <w:r>
        <w:rPr>
          <w:rFonts w:ascii="Calibri" w:hAnsi="Calibri" w:cs="Times New Roman"/>
          <w:sz w:val="28"/>
          <w:szCs w:val="28"/>
        </w:rPr>
        <w:t xml:space="preserve"> неделю мая)</w:t>
      </w: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Диагностический этап:</w:t>
      </w:r>
    </w:p>
    <w:p w:rsidR="00A1643C" w:rsidRPr="00322A68" w:rsidRDefault="00322A68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/>
          <w:sz w:val="28"/>
          <w:szCs w:val="28"/>
          <w:lang w:val="en-US"/>
        </w:rPr>
        <w:t>IV</w:t>
      </w:r>
      <w:r w:rsidRPr="00322A68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 xml:space="preserve">неделя сентября и </w:t>
      </w:r>
      <w:r w:rsidRPr="00322A68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  <w:lang w:val="en-US"/>
        </w:rPr>
        <w:t>IV</w:t>
      </w:r>
      <w:r>
        <w:rPr>
          <w:rFonts w:ascii="Calibri" w:hAnsi="Calibri" w:cs="Times New Roman"/>
          <w:sz w:val="28"/>
          <w:szCs w:val="28"/>
        </w:rPr>
        <w:t xml:space="preserve"> неделя мая)</w:t>
      </w: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lastRenderedPageBreak/>
        <w:t>Практический этап:</w:t>
      </w:r>
    </w:p>
    <w:p w:rsidR="00A1643C" w:rsidRPr="00322A68" w:rsidRDefault="00322A68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( </w:t>
      </w:r>
      <w:r>
        <w:rPr>
          <w:rFonts w:ascii="Calibri" w:hAnsi="Calibri" w:cs="Times New Roman"/>
          <w:sz w:val="28"/>
          <w:szCs w:val="28"/>
          <w:lang w:val="en-US"/>
        </w:rPr>
        <w:t>II</w:t>
      </w:r>
      <w:r w:rsidRPr="00322A68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 xml:space="preserve"> неделя сентября по </w:t>
      </w:r>
      <w:r>
        <w:rPr>
          <w:rFonts w:ascii="Calibri" w:hAnsi="Calibri" w:cs="Times New Roman"/>
          <w:sz w:val="28"/>
          <w:szCs w:val="28"/>
          <w:lang w:val="en-US"/>
        </w:rPr>
        <w:t>III</w:t>
      </w:r>
      <w:r>
        <w:rPr>
          <w:rFonts w:ascii="Calibri" w:hAnsi="Calibri" w:cs="Times New Roman"/>
          <w:sz w:val="28"/>
          <w:szCs w:val="28"/>
        </w:rPr>
        <w:t xml:space="preserve"> неделю мая)</w:t>
      </w: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Обобщающий этап:</w:t>
      </w:r>
    </w:p>
    <w:p w:rsidR="00A1643C" w:rsidRPr="00322A68" w:rsidRDefault="00322A68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( </w:t>
      </w:r>
      <w:proofErr w:type="gramStart"/>
      <w:r>
        <w:rPr>
          <w:rFonts w:ascii="Calibri" w:hAnsi="Calibri" w:cs="Times New Roman"/>
          <w:sz w:val="28"/>
          <w:szCs w:val="28"/>
          <w:lang w:val="en-US"/>
        </w:rPr>
        <w:t>IV</w:t>
      </w:r>
      <w:proofErr w:type="gramEnd"/>
      <w:r>
        <w:rPr>
          <w:rFonts w:ascii="Calibri" w:hAnsi="Calibri" w:cs="Times New Roman"/>
          <w:sz w:val="28"/>
          <w:szCs w:val="28"/>
        </w:rPr>
        <w:t>неделя мая « Музыкальная викторина»)</w:t>
      </w:r>
    </w:p>
    <w:p w:rsidR="00A1643C" w:rsidRDefault="00A1643C" w:rsidP="00A1643C">
      <w:pPr>
        <w:pStyle w:val="a6"/>
        <w:numPr>
          <w:ilvl w:val="0"/>
          <w:numId w:val="11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Внедренческий этап:</w:t>
      </w:r>
    </w:p>
    <w:p w:rsidR="00A1643C" w:rsidRPr="00A1643C" w:rsidRDefault="00A1643C" w:rsidP="00A1643C">
      <w:pPr>
        <w:pStyle w:val="a6"/>
        <w:ind w:left="142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(</w:t>
      </w:r>
      <w:r>
        <w:rPr>
          <w:rFonts w:ascii="Calibri" w:hAnsi="Calibri" w:cs="Times New Roman"/>
          <w:sz w:val="28"/>
          <w:szCs w:val="28"/>
          <w:lang w:val="en-US"/>
        </w:rPr>
        <w:t>I</w:t>
      </w:r>
      <w:r>
        <w:rPr>
          <w:rFonts w:ascii="Calibri" w:hAnsi="Calibri" w:cs="Times New Roman"/>
          <w:sz w:val="28"/>
          <w:szCs w:val="28"/>
        </w:rPr>
        <w:t xml:space="preserve"> неделя сентября)</w:t>
      </w:r>
    </w:p>
    <w:p w:rsidR="00A1643C" w:rsidRPr="00A1643C" w:rsidRDefault="00A1643C" w:rsidP="00A1643C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</w:p>
    <w:p w:rsidR="009D7D32" w:rsidRDefault="00B75254" w:rsidP="00A1643C">
      <w:pPr>
        <w:pStyle w:val="a6"/>
        <w:ind w:left="0" w:firstLine="708"/>
        <w:jc w:val="both"/>
        <w:rPr>
          <w:rFonts w:ascii="Calibri" w:hAnsi="Calibri" w:cs="Times New Roman"/>
          <w:sz w:val="28"/>
          <w:szCs w:val="28"/>
        </w:rPr>
      </w:pPr>
      <w:r w:rsidRPr="00B5243F">
        <w:rPr>
          <w:rFonts w:ascii="Calibri" w:hAnsi="Calibri" w:cs="Times New Roman"/>
          <w:b/>
          <w:i/>
          <w:sz w:val="28"/>
          <w:szCs w:val="28"/>
          <w:lang w:val="en-US"/>
        </w:rPr>
        <w:t>II</w:t>
      </w:r>
      <w:r w:rsidRPr="00B5243F">
        <w:rPr>
          <w:rFonts w:ascii="Calibri" w:hAnsi="Calibri" w:cs="Times New Roman"/>
          <w:b/>
          <w:i/>
          <w:sz w:val="28"/>
          <w:szCs w:val="28"/>
        </w:rPr>
        <w:t xml:space="preserve"> Практическая реализация проекта</w:t>
      </w:r>
      <w:r w:rsidR="00E828AE">
        <w:rPr>
          <w:rFonts w:ascii="Calibri" w:hAnsi="Calibri" w:cs="Times New Roman"/>
          <w:sz w:val="28"/>
          <w:szCs w:val="28"/>
        </w:rPr>
        <w:t xml:space="preserve"> (</w:t>
      </w:r>
      <w:r>
        <w:rPr>
          <w:rFonts w:ascii="Calibri" w:hAnsi="Calibri" w:cs="Times New Roman"/>
          <w:sz w:val="28"/>
          <w:szCs w:val="28"/>
        </w:rPr>
        <w:t>методы, формы, средства осуществления)</w:t>
      </w:r>
    </w:p>
    <w:p w:rsidR="00B75254" w:rsidRDefault="00B75254" w:rsidP="00B75254">
      <w:pPr>
        <w:pStyle w:val="a6"/>
        <w:numPr>
          <w:ilvl w:val="0"/>
          <w:numId w:val="12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Работа с</w:t>
      </w:r>
      <w:r w:rsidR="00807821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воспитателями:</w:t>
      </w:r>
    </w:p>
    <w:p w:rsidR="00B75254" w:rsidRDefault="00B75254" w:rsidP="00807821">
      <w:pPr>
        <w:pStyle w:val="a6"/>
        <w:numPr>
          <w:ilvl w:val="0"/>
          <w:numId w:val="13"/>
        </w:numPr>
        <w:ind w:left="1418" w:hanging="284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Консультация «Слушание и восприятие музыки – основа формирования музыкальной </w:t>
      </w:r>
      <w:r w:rsidR="00807821">
        <w:rPr>
          <w:rFonts w:ascii="Calibri" w:hAnsi="Calibri" w:cs="Times New Roman"/>
          <w:sz w:val="28"/>
          <w:szCs w:val="28"/>
        </w:rPr>
        <w:t>культуры</w:t>
      </w:r>
      <w:r>
        <w:rPr>
          <w:rFonts w:ascii="Calibri" w:hAnsi="Calibri" w:cs="Times New Roman"/>
          <w:sz w:val="28"/>
          <w:szCs w:val="28"/>
        </w:rPr>
        <w:t xml:space="preserve"> детей дошкольного возраста»</w:t>
      </w:r>
      <w:r w:rsidR="00190982">
        <w:rPr>
          <w:rFonts w:ascii="Calibri" w:hAnsi="Calibri" w:cs="Times New Roman"/>
          <w:sz w:val="28"/>
          <w:szCs w:val="28"/>
        </w:rPr>
        <w:t>.</w:t>
      </w:r>
    </w:p>
    <w:p w:rsidR="00B75254" w:rsidRDefault="00807821" w:rsidP="00807821">
      <w:pPr>
        <w:pStyle w:val="a6"/>
        <w:numPr>
          <w:ilvl w:val="0"/>
          <w:numId w:val="13"/>
        </w:numPr>
        <w:ind w:left="1418" w:hanging="284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Консультация « Интегрированные занятия по музыкальной и изобразительной деятельности»</w:t>
      </w:r>
      <w:r w:rsidR="00190982">
        <w:rPr>
          <w:rFonts w:ascii="Calibri" w:hAnsi="Calibri" w:cs="Times New Roman"/>
          <w:sz w:val="28"/>
          <w:szCs w:val="28"/>
        </w:rPr>
        <w:t>.</w:t>
      </w:r>
    </w:p>
    <w:p w:rsidR="00807821" w:rsidRDefault="00807821" w:rsidP="00807821">
      <w:pPr>
        <w:pStyle w:val="a6"/>
        <w:numPr>
          <w:ilvl w:val="0"/>
          <w:numId w:val="12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Работа с родителями:</w:t>
      </w:r>
    </w:p>
    <w:p w:rsidR="00807821" w:rsidRDefault="00807821" w:rsidP="00807821">
      <w:pPr>
        <w:pStyle w:val="a6"/>
        <w:numPr>
          <w:ilvl w:val="0"/>
          <w:numId w:val="14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Сообщение к родительскому собранию « Интерес к музыке, знание её -  важнейший показатель духовной культуры человека»</w:t>
      </w:r>
      <w:r w:rsidR="00190982">
        <w:rPr>
          <w:rFonts w:ascii="Calibri" w:hAnsi="Calibri" w:cs="Times New Roman"/>
          <w:sz w:val="28"/>
          <w:szCs w:val="28"/>
        </w:rPr>
        <w:t>.</w:t>
      </w:r>
    </w:p>
    <w:p w:rsidR="00807821" w:rsidRDefault="00807821" w:rsidP="00807821">
      <w:pPr>
        <w:pStyle w:val="a6"/>
        <w:numPr>
          <w:ilvl w:val="0"/>
          <w:numId w:val="14"/>
        </w:num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Консультация « Ваши дети и музыка»</w:t>
      </w:r>
      <w:r w:rsidR="00190982">
        <w:rPr>
          <w:rFonts w:ascii="Calibri" w:hAnsi="Calibri" w:cs="Times New Roman"/>
          <w:sz w:val="28"/>
          <w:szCs w:val="28"/>
        </w:rPr>
        <w:t>.</w:t>
      </w:r>
    </w:p>
    <w:p w:rsidR="00807821" w:rsidRDefault="00807821" w:rsidP="00807821">
      <w:pPr>
        <w:pStyle w:val="a6"/>
        <w:ind w:left="1353"/>
        <w:jc w:val="both"/>
        <w:rPr>
          <w:rFonts w:ascii="Calibri" w:hAnsi="Calibri" w:cs="Times New Roman"/>
          <w:sz w:val="28"/>
          <w:szCs w:val="28"/>
        </w:rPr>
      </w:pPr>
    </w:p>
    <w:p w:rsidR="00807821" w:rsidRDefault="00807821" w:rsidP="00807821">
      <w:pPr>
        <w:ind w:left="708"/>
        <w:rPr>
          <w:rFonts w:ascii="Calibri" w:hAnsi="Calibri" w:cs="Times New Roman"/>
          <w:sz w:val="28"/>
          <w:szCs w:val="28"/>
        </w:rPr>
      </w:pPr>
      <w:r w:rsidRPr="00B5243F">
        <w:rPr>
          <w:rFonts w:ascii="Calibri" w:hAnsi="Calibri" w:cs="Times New Roman"/>
          <w:b/>
          <w:i/>
          <w:sz w:val="28"/>
          <w:szCs w:val="28"/>
          <w:lang w:val="en-US"/>
        </w:rPr>
        <w:t>III</w:t>
      </w:r>
      <w:r w:rsidRPr="00B5243F">
        <w:rPr>
          <w:rFonts w:ascii="Calibri" w:hAnsi="Calibri" w:cs="Times New Roman"/>
          <w:b/>
          <w:i/>
          <w:sz w:val="28"/>
          <w:szCs w:val="28"/>
        </w:rPr>
        <w:t xml:space="preserve"> Заключение</w:t>
      </w:r>
      <w:r>
        <w:rPr>
          <w:rFonts w:ascii="Calibri" w:hAnsi="Calibri" w:cs="Times New Roman"/>
          <w:sz w:val="28"/>
          <w:szCs w:val="28"/>
        </w:rPr>
        <w:t xml:space="preserve"> </w:t>
      </w:r>
      <w:r w:rsidR="00190982">
        <w:rPr>
          <w:rFonts w:ascii="Calibri" w:hAnsi="Calibri" w:cs="Times New Roman"/>
          <w:sz w:val="28"/>
          <w:szCs w:val="28"/>
        </w:rPr>
        <w:t>(основные</w:t>
      </w:r>
      <w:r>
        <w:rPr>
          <w:rFonts w:ascii="Calibri" w:hAnsi="Calibri" w:cs="Times New Roman"/>
          <w:sz w:val="28"/>
          <w:szCs w:val="28"/>
        </w:rPr>
        <w:t xml:space="preserve"> итоги, перспективы развития проекта)</w:t>
      </w:r>
    </w:p>
    <w:p w:rsidR="00807821" w:rsidRDefault="00807821" w:rsidP="00807821">
      <w:pPr>
        <w:ind w:left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ab/>
        <w:t>В итоге планомерных, чётко организованных,</w:t>
      </w:r>
      <w:r w:rsidR="00B5243F">
        <w:rPr>
          <w:rFonts w:ascii="Calibri" w:hAnsi="Calibri" w:cs="Times New Roman"/>
          <w:sz w:val="28"/>
          <w:szCs w:val="28"/>
        </w:rPr>
        <w:t xml:space="preserve"> разнообразных индивидуальных (</w:t>
      </w:r>
      <w:r>
        <w:rPr>
          <w:rFonts w:ascii="Calibri" w:hAnsi="Calibri" w:cs="Times New Roman"/>
          <w:sz w:val="28"/>
          <w:szCs w:val="28"/>
        </w:rPr>
        <w:t>кружок « Музыка и дети») и музыкальных занятий – дети познакомились с произведениями классической музыки. Для разнообразия представления о музыке, помимо произведений</w:t>
      </w:r>
      <w:r w:rsidR="00B5243F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 xml:space="preserve">русских композиторов, были включены произведения зарубежных композиторов разных времён и  стилей. </w:t>
      </w:r>
    </w:p>
    <w:p w:rsidR="00807821" w:rsidRDefault="00807821" w:rsidP="00B5243F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С помощью введения рекомендуемых приёмов, дети не только лучше и быстрее усваивают материал, но и в процессе работы становились более раскрепощёнными</w:t>
      </w:r>
      <w:r w:rsidR="006C711C">
        <w:rPr>
          <w:rFonts w:ascii="Calibri" w:hAnsi="Calibri" w:cs="Times New Roman"/>
          <w:sz w:val="28"/>
          <w:szCs w:val="28"/>
        </w:rPr>
        <w:t>, заинтересованными. Развивается внимание, воображение, фантазия, музыкальная память. Дети учатся общаться в свободной</w:t>
      </w:r>
      <w:proofErr w:type="gramStart"/>
      <w:r w:rsidR="006C711C">
        <w:rPr>
          <w:rFonts w:ascii="Calibri" w:hAnsi="Calibri" w:cs="Times New Roman"/>
          <w:sz w:val="28"/>
          <w:szCs w:val="28"/>
        </w:rPr>
        <w:t xml:space="preserve"> ,</w:t>
      </w:r>
      <w:proofErr w:type="gramEnd"/>
      <w:r w:rsidR="006C711C">
        <w:rPr>
          <w:rFonts w:ascii="Calibri" w:hAnsi="Calibri" w:cs="Times New Roman"/>
          <w:sz w:val="28"/>
          <w:szCs w:val="28"/>
        </w:rPr>
        <w:t xml:space="preserve"> непринуждённой обстановке, что положительно сказывается на их психическом, эмоциональном состоянии.</w:t>
      </w:r>
    </w:p>
    <w:p w:rsidR="006C711C" w:rsidRDefault="006C711C" w:rsidP="00B5243F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Творческая активность детей постоянно развивалась. В конце учебного года дети быстро профессионально справлялись с любыми творческими заданиями. Танцы, инсценировки, импровизации, стали более яркими и выразительными.</w:t>
      </w:r>
    </w:p>
    <w:p w:rsidR="006C711C" w:rsidRDefault="006C711C" w:rsidP="00B5243F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lastRenderedPageBreak/>
        <w:t xml:space="preserve">Дети с большим удовольствием посещают музыкальные занятия, постоянно </w:t>
      </w:r>
      <w:r w:rsidR="00B5243F">
        <w:rPr>
          <w:rFonts w:ascii="Calibri" w:hAnsi="Calibri" w:cs="Times New Roman"/>
          <w:sz w:val="28"/>
          <w:szCs w:val="28"/>
        </w:rPr>
        <w:t>интересуются</w:t>
      </w:r>
      <w:r>
        <w:rPr>
          <w:rFonts w:ascii="Calibri" w:hAnsi="Calibri" w:cs="Times New Roman"/>
          <w:sz w:val="28"/>
          <w:szCs w:val="28"/>
        </w:rPr>
        <w:t xml:space="preserve"> об их содержании и всегда спрашивают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:</w:t>
      </w:r>
      <w:proofErr w:type="gramEnd"/>
      <w:r>
        <w:rPr>
          <w:rFonts w:ascii="Calibri" w:hAnsi="Calibri" w:cs="Times New Roman"/>
          <w:sz w:val="28"/>
          <w:szCs w:val="28"/>
        </w:rPr>
        <w:t xml:space="preserve"> « Когда будет следующее занятие?»</w:t>
      </w:r>
    </w:p>
    <w:p w:rsidR="006C711C" w:rsidRDefault="006C711C" w:rsidP="00B5243F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Подведя итог работы, хотелось отметить, что даже при наличии большого материала, нужно продолжать его усовершенствовать в дальнейш</w:t>
      </w:r>
      <w:r w:rsidR="00B5243F">
        <w:rPr>
          <w:rFonts w:ascii="Calibri" w:hAnsi="Calibri" w:cs="Times New Roman"/>
          <w:sz w:val="28"/>
          <w:szCs w:val="28"/>
        </w:rPr>
        <w:t>ем. В будущем можно включить в</w:t>
      </w:r>
      <w:r>
        <w:rPr>
          <w:rFonts w:ascii="Calibri" w:hAnsi="Calibri" w:cs="Times New Roman"/>
          <w:sz w:val="28"/>
          <w:szCs w:val="28"/>
        </w:rPr>
        <w:t xml:space="preserve"> проект « Музыка и дети» музыкальные произведения современных композиторов – классиков: Поль </w:t>
      </w:r>
      <w:proofErr w:type="spellStart"/>
      <w:r>
        <w:rPr>
          <w:rFonts w:ascii="Calibri" w:hAnsi="Calibri" w:cs="Times New Roman"/>
          <w:sz w:val="28"/>
          <w:szCs w:val="28"/>
        </w:rPr>
        <w:t>Мори</w:t>
      </w:r>
      <w:proofErr w:type="gramStart"/>
      <w:r>
        <w:rPr>
          <w:rFonts w:ascii="Calibri" w:hAnsi="Calibri" w:cs="Times New Roman"/>
          <w:sz w:val="28"/>
          <w:szCs w:val="28"/>
        </w:rPr>
        <w:t>а</w:t>
      </w:r>
      <w:proofErr w:type="spellEnd"/>
      <w:r>
        <w:rPr>
          <w:rFonts w:ascii="Calibri" w:hAnsi="Calibri" w:cs="Times New Roman"/>
          <w:sz w:val="28"/>
          <w:szCs w:val="28"/>
        </w:rPr>
        <w:t>(</w:t>
      </w:r>
      <w:proofErr w:type="gramEnd"/>
      <w:r>
        <w:rPr>
          <w:rFonts w:ascii="Calibri" w:hAnsi="Calibri" w:cs="Times New Roman"/>
          <w:sz w:val="28"/>
          <w:szCs w:val="28"/>
        </w:rPr>
        <w:t xml:space="preserve"> Франция), </w:t>
      </w:r>
      <w:proofErr w:type="spellStart"/>
      <w:r>
        <w:rPr>
          <w:rFonts w:ascii="Calibri" w:hAnsi="Calibri" w:cs="Times New Roman"/>
          <w:sz w:val="28"/>
          <w:szCs w:val="28"/>
        </w:rPr>
        <w:t>Фаусто</w:t>
      </w:r>
      <w:proofErr w:type="spellEnd"/>
      <w:r>
        <w:rPr>
          <w:rFonts w:ascii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sz w:val="28"/>
          <w:szCs w:val="28"/>
        </w:rPr>
        <w:t>Палетти</w:t>
      </w:r>
      <w:proofErr w:type="spellEnd"/>
      <w:r>
        <w:rPr>
          <w:rFonts w:ascii="Calibri" w:hAnsi="Calibri" w:cs="Times New Roman"/>
          <w:sz w:val="28"/>
          <w:szCs w:val="28"/>
        </w:rPr>
        <w:t xml:space="preserve">( Италия), Ричард </w:t>
      </w:r>
      <w:proofErr w:type="spellStart"/>
      <w:r>
        <w:rPr>
          <w:rFonts w:ascii="Calibri" w:hAnsi="Calibri" w:cs="Times New Roman"/>
          <w:sz w:val="28"/>
          <w:szCs w:val="28"/>
        </w:rPr>
        <w:t>Клайдерман</w:t>
      </w:r>
      <w:proofErr w:type="spellEnd"/>
      <w:r>
        <w:rPr>
          <w:rFonts w:ascii="Calibri" w:hAnsi="Calibri" w:cs="Times New Roman"/>
          <w:sz w:val="28"/>
          <w:szCs w:val="28"/>
        </w:rPr>
        <w:t xml:space="preserve"> (Америка)…</w:t>
      </w:r>
    </w:p>
    <w:p w:rsidR="006C711C" w:rsidRDefault="006C711C" w:rsidP="00B5243F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Продолжать активную работу с родителями, потому что без их помощи не будет полноценного развития</w:t>
      </w:r>
      <w:r w:rsidR="00B5243F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музыкального воспитания ребёнка.</w:t>
      </w:r>
    </w:p>
    <w:p w:rsidR="006C711C" w:rsidRDefault="006C711C" w:rsidP="00B5243F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Устраивать коллективные посещения театров и концертов, привлекать к вниманию выступления музыкальных школ. Для воспитателей разработать перспективный план для слушания</w:t>
      </w:r>
      <w:r w:rsidR="00B5243F">
        <w:rPr>
          <w:rFonts w:ascii="Calibri" w:hAnsi="Calibri" w:cs="Times New Roman"/>
          <w:sz w:val="28"/>
          <w:szCs w:val="28"/>
        </w:rPr>
        <w:t xml:space="preserve"> музыки в послеобеденное время, в часы  свободного рисования, при утреннем приёме детей. Только при этих требованиях можно добиться высоких результатов в развитии музыкальной культуры ребёнка.</w:t>
      </w:r>
    </w:p>
    <w:p w:rsidR="00B5243F" w:rsidRPr="00807821" w:rsidRDefault="00B5243F" w:rsidP="00807821">
      <w:pPr>
        <w:ind w:left="708"/>
        <w:jc w:val="both"/>
        <w:rPr>
          <w:rFonts w:ascii="Calibri" w:hAnsi="Calibri" w:cs="Times New Roman"/>
          <w:sz w:val="28"/>
          <w:szCs w:val="28"/>
        </w:rPr>
      </w:pPr>
    </w:p>
    <w:p w:rsidR="009D567D" w:rsidRDefault="009D567D" w:rsidP="009D7D32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5243F" w:rsidRDefault="00B5243F" w:rsidP="009D7D32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5243F" w:rsidRDefault="00B5243F" w:rsidP="009D7D32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5243F" w:rsidRDefault="00B5243F" w:rsidP="009D7D32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5243F" w:rsidRDefault="00B5243F" w:rsidP="009D7D32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5243F" w:rsidRDefault="00B5243F" w:rsidP="009D7D32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5243F" w:rsidRPr="00F84E0A" w:rsidRDefault="00B5243F" w:rsidP="00B5243F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E0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F84E0A">
        <w:rPr>
          <w:rFonts w:ascii="Times New Roman" w:hAnsi="Times New Roman" w:cs="Times New Roman"/>
          <w:b/>
          <w:i/>
          <w:sz w:val="28"/>
          <w:szCs w:val="28"/>
        </w:rPr>
        <w:t xml:space="preserve"> Список литературы</w:t>
      </w:r>
    </w:p>
    <w:p w:rsidR="00B5243F" w:rsidRDefault="007B0073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Новикова Г</w:t>
      </w:r>
      <w:r w:rsidR="00B5243F">
        <w:rPr>
          <w:rFonts w:cs="Times New Roman"/>
          <w:sz w:val="28"/>
          <w:szCs w:val="28"/>
        </w:rPr>
        <w:t>.П. Музык</w:t>
      </w:r>
      <w:r>
        <w:rPr>
          <w:rFonts w:cs="Times New Roman"/>
          <w:sz w:val="28"/>
          <w:szCs w:val="28"/>
        </w:rPr>
        <w:t xml:space="preserve">альное воспитание дошкольников.  – М. -  </w:t>
      </w:r>
      <w:r w:rsidR="00B5243F">
        <w:rPr>
          <w:rFonts w:cs="Times New Roman"/>
          <w:sz w:val="28"/>
          <w:szCs w:val="28"/>
        </w:rPr>
        <w:t>2000г.</w:t>
      </w:r>
    </w:p>
    <w:p w:rsidR="00B5243F" w:rsidRDefault="007B0073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Арисменд</w:t>
      </w:r>
      <w:proofErr w:type="spellEnd"/>
      <w:r>
        <w:rPr>
          <w:rFonts w:cs="Times New Roman"/>
          <w:sz w:val="28"/>
          <w:szCs w:val="28"/>
        </w:rPr>
        <w:t xml:space="preserve"> А.Л</w:t>
      </w:r>
      <w:r w:rsidR="00B5243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B5243F">
        <w:rPr>
          <w:rFonts w:cs="Times New Roman"/>
          <w:sz w:val="28"/>
          <w:szCs w:val="28"/>
        </w:rPr>
        <w:t xml:space="preserve">Дошкольное музыкальное воспитание. </w:t>
      </w:r>
      <w:r>
        <w:rPr>
          <w:rFonts w:cs="Times New Roman"/>
          <w:sz w:val="28"/>
          <w:szCs w:val="28"/>
        </w:rPr>
        <w:t>– М.</w:t>
      </w:r>
      <w:r w:rsidR="00B5243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- </w:t>
      </w:r>
      <w:r w:rsidR="00B5243F">
        <w:rPr>
          <w:rFonts w:cs="Times New Roman"/>
          <w:sz w:val="28"/>
          <w:szCs w:val="28"/>
        </w:rPr>
        <w:t>2005г.</w:t>
      </w:r>
    </w:p>
    <w:p w:rsidR="00B5243F" w:rsidRDefault="00B5243F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Бим – </w:t>
      </w:r>
      <w:proofErr w:type="spellStart"/>
      <w:r>
        <w:rPr>
          <w:rFonts w:cs="Times New Roman"/>
          <w:sz w:val="28"/>
          <w:szCs w:val="28"/>
        </w:rPr>
        <w:t>Бад</w:t>
      </w:r>
      <w:proofErr w:type="spellEnd"/>
      <w:r>
        <w:rPr>
          <w:rFonts w:cs="Times New Roman"/>
          <w:sz w:val="28"/>
          <w:szCs w:val="28"/>
        </w:rPr>
        <w:t xml:space="preserve"> Б.М. Психологи  музыки:</w:t>
      </w:r>
      <w:r w:rsidR="00F84E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Восприятие, сочинение, положение, обучение. Педагогика, 19</w:t>
      </w:r>
      <w:r w:rsidR="007B0073">
        <w:rPr>
          <w:rFonts w:cs="Times New Roman"/>
          <w:sz w:val="28"/>
          <w:szCs w:val="28"/>
        </w:rPr>
        <w:t>95г. -</w:t>
      </w:r>
      <w:r>
        <w:rPr>
          <w:rFonts w:cs="Times New Roman"/>
          <w:sz w:val="28"/>
          <w:szCs w:val="28"/>
        </w:rPr>
        <w:t xml:space="preserve"> №5</w:t>
      </w:r>
    </w:p>
    <w:p w:rsidR="00B5243F" w:rsidRDefault="00F84E0A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Астафьев Б.В. Избранные статьи о музыка</w:t>
      </w:r>
      <w:r w:rsidR="007B0073">
        <w:rPr>
          <w:rFonts w:cs="Times New Roman"/>
          <w:sz w:val="28"/>
          <w:szCs w:val="28"/>
        </w:rPr>
        <w:t>льном образовании и просвещении. –</w:t>
      </w:r>
      <w:r>
        <w:rPr>
          <w:rFonts w:cs="Times New Roman"/>
          <w:sz w:val="28"/>
          <w:szCs w:val="28"/>
        </w:rPr>
        <w:t xml:space="preserve"> </w:t>
      </w:r>
      <w:r w:rsidR="007B0073">
        <w:rPr>
          <w:rFonts w:cs="Times New Roman"/>
          <w:sz w:val="28"/>
          <w:szCs w:val="28"/>
        </w:rPr>
        <w:t>М. -</w:t>
      </w:r>
      <w:r>
        <w:rPr>
          <w:rFonts w:cs="Times New Roman"/>
          <w:sz w:val="28"/>
          <w:szCs w:val="28"/>
        </w:rPr>
        <w:t xml:space="preserve"> 2003г.</w:t>
      </w:r>
    </w:p>
    <w:p w:rsidR="00F84E0A" w:rsidRDefault="00F84E0A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Ветлугина Н.А. Методика музыкального воспитания</w:t>
      </w:r>
      <w:r w:rsidR="007B0073">
        <w:rPr>
          <w:rFonts w:cs="Times New Roman"/>
          <w:sz w:val="28"/>
          <w:szCs w:val="28"/>
        </w:rPr>
        <w:t xml:space="preserve"> в детском саду.  </w:t>
      </w:r>
      <w:proofErr w:type="gramStart"/>
      <w:r w:rsidR="007B0073">
        <w:rPr>
          <w:rFonts w:cs="Times New Roman"/>
          <w:sz w:val="28"/>
          <w:szCs w:val="28"/>
        </w:rPr>
        <w:t>–М</w:t>
      </w:r>
      <w:proofErr w:type="gramEnd"/>
      <w:r w:rsidR="007B0073">
        <w:rPr>
          <w:rFonts w:cs="Times New Roman"/>
          <w:sz w:val="28"/>
          <w:szCs w:val="28"/>
        </w:rPr>
        <w:t xml:space="preserve">. - </w:t>
      </w:r>
      <w:r>
        <w:rPr>
          <w:rFonts w:cs="Times New Roman"/>
          <w:sz w:val="28"/>
          <w:szCs w:val="28"/>
        </w:rPr>
        <w:t xml:space="preserve"> 2003г.</w:t>
      </w:r>
    </w:p>
    <w:p w:rsidR="00F84E0A" w:rsidRDefault="00F84E0A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Головинский</w:t>
      </w:r>
      <w:proofErr w:type="spellEnd"/>
      <w:r>
        <w:rPr>
          <w:rFonts w:cs="Times New Roman"/>
          <w:sz w:val="28"/>
          <w:szCs w:val="28"/>
        </w:rPr>
        <w:t xml:space="preserve"> Н,</w:t>
      </w:r>
      <w:r w:rsidR="007B0073">
        <w:rPr>
          <w:rFonts w:cs="Times New Roman"/>
          <w:sz w:val="28"/>
          <w:szCs w:val="28"/>
        </w:rPr>
        <w:t xml:space="preserve"> </w:t>
      </w:r>
      <w:proofErr w:type="spellStart"/>
      <w:r w:rsidR="007B0073">
        <w:rPr>
          <w:rFonts w:cs="Times New Roman"/>
          <w:sz w:val="28"/>
          <w:szCs w:val="28"/>
        </w:rPr>
        <w:t>РоЙтерштейн</w:t>
      </w:r>
      <w:proofErr w:type="spellEnd"/>
      <w:r w:rsidR="007B0073">
        <w:rPr>
          <w:rFonts w:cs="Times New Roman"/>
          <w:sz w:val="28"/>
          <w:szCs w:val="28"/>
        </w:rPr>
        <w:t xml:space="preserve"> М. Книга о музыке. -  М. - </w:t>
      </w:r>
      <w:r>
        <w:rPr>
          <w:rFonts w:cs="Times New Roman"/>
          <w:sz w:val="28"/>
          <w:szCs w:val="28"/>
        </w:rPr>
        <w:t xml:space="preserve"> 2000г.</w:t>
      </w:r>
    </w:p>
    <w:p w:rsidR="00F84E0A" w:rsidRDefault="00F84E0A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Григорович В.Б. Андреева</w:t>
      </w:r>
      <w:r w:rsidR="007B0073">
        <w:rPr>
          <w:rFonts w:cs="Times New Roman"/>
          <w:sz w:val="28"/>
          <w:szCs w:val="28"/>
        </w:rPr>
        <w:t xml:space="preserve"> З.М. Слово о музыке.</w:t>
      </w:r>
      <w:r>
        <w:rPr>
          <w:rFonts w:cs="Times New Roman"/>
          <w:sz w:val="28"/>
          <w:szCs w:val="28"/>
        </w:rPr>
        <w:t xml:space="preserve"> Русские композиторы </w:t>
      </w:r>
      <w:r>
        <w:rPr>
          <w:rFonts w:cs="Times New Roman"/>
          <w:sz w:val="28"/>
          <w:szCs w:val="28"/>
          <w:lang w:val="en-US"/>
        </w:rPr>
        <w:t>XIX</w:t>
      </w:r>
      <w:r w:rsidR="007B0073">
        <w:rPr>
          <w:rFonts w:cs="Times New Roman"/>
          <w:sz w:val="28"/>
          <w:szCs w:val="28"/>
        </w:rPr>
        <w:t xml:space="preserve"> века. -  М. - </w:t>
      </w:r>
      <w:r>
        <w:rPr>
          <w:rFonts w:cs="Times New Roman"/>
          <w:sz w:val="28"/>
          <w:szCs w:val="28"/>
        </w:rPr>
        <w:t xml:space="preserve"> 1990г.</w:t>
      </w:r>
    </w:p>
    <w:p w:rsidR="00F84E0A" w:rsidRDefault="00F84E0A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Кабалевский</w:t>
      </w:r>
      <w:proofErr w:type="spellEnd"/>
      <w:r>
        <w:rPr>
          <w:rFonts w:cs="Times New Roman"/>
          <w:sz w:val="28"/>
          <w:szCs w:val="28"/>
        </w:rPr>
        <w:t xml:space="preserve"> Д.Б. « Ровесники»</w:t>
      </w:r>
      <w:r w:rsidR="007B0073">
        <w:rPr>
          <w:rFonts w:cs="Times New Roman"/>
          <w:sz w:val="28"/>
          <w:szCs w:val="28"/>
        </w:rPr>
        <w:t xml:space="preserve"> Беседы о музыке для детей. - </w:t>
      </w:r>
      <w:r>
        <w:rPr>
          <w:rFonts w:cs="Times New Roman"/>
          <w:sz w:val="28"/>
          <w:szCs w:val="28"/>
        </w:rPr>
        <w:t xml:space="preserve"> </w:t>
      </w:r>
      <w:r w:rsidR="007B0073">
        <w:rPr>
          <w:rFonts w:cs="Times New Roman"/>
          <w:sz w:val="28"/>
          <w:szCs w:val="28"/>
        </w:rPr>
        <w:t xml:space="preserve">М. - </w:t>
      </w:r>
      <w:r>
        <w:rPr>
          <w:rFonts w:cs="Times New Roman"/>
          <w:sz w:val="28"/>
          <w:szCs w:val="28"/>
        </w:rPr>
        <w:t xml:space="preserve"> 1987г.</w:t>
      </w:r>
    </w:p>
    <w:p w:rsidR="00F84E0A" w:rsidRDefault="00F84E0A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Шмагина</w:t>
      </w:r>
      <w:proofErr w:type="spellEnd"/>
      <w:r>
        <w:rPr>
          <w:rFonts w:cs="Times New Roman"/>
          <w:sz w:val="28"/>
          <w:szCs w:val="28"/>
        </w:rPr>
        <w:t xml:space="preserve"> Т.С. Музыка в московских школах. Сценарии уроков </w:t>
      </w:r>
      <w:r w:rsidR="007B0073">
        <w:rPr>
          <w:rFonts w:cs="Times New Roman"/>
          <w:sz w:val="28"/>
          <w:szCs w:val="28"/>
        </w:rPr>
        <w:t xml:space="preserve">с методическими композиторами. – М. - </w:t>
      </w:r>
      <w:r>
        <w:rPr>
          <w:rFonts w:cs="Times New Roman"/>
          <w:sz w:val="28"/>
          <w:szCs w:val="28"/>
        </w:rPr>
        <w:t xml:space="preserve"> 2003г. </w:t>
      </w:r>
    </w:p>
    <w:p w:rsidR="00F84E0A" w:rsidRDefault="007B0073" w:rsidP="00B5243F">
      <w:pPr>
        <w:pStyle w:val="a6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84E0A">
        <w:rPr>
          <w:rFonts w:cs="Times New Roman"/>
          <w:sz w:val="28"/>
          <w:szCs w:val="28"/>
        </w:rPr>
        <w:t>Дошкольное воспитание</w:t>
      </w:r>
      <w:r>
        <w:rPr>
          <w:rFonts w:cs="Times New Roman"/>
          <w:sz w:val="28"/>
          <w:szCs w:val="28"/>
        </w:rPr>
        <w:t>.</w:t>
      </w:r>
      <w:r w:rsidR="00F84E0A">
        <w:rPr>
          <w:rFonts w:cs="Times New Roman"/>
          <w:sz w:val="28"/>
          <w:szCs w:val="28"/>
        </w:rPr>
        <w:t xml:space="preserve"> № 2,3,4.10 -  1991г., №1,2 – 1994г., №3 – 1998г.</w:t>
      </w:r>
    </w:p>
    <w:p w:rsidR="00F84E0A" w:rsidRPr="00F84E0A" w:rsidRDefault="00F84E0A" w:rsidP="00F84E0A">
      <w:pPr>
        <w:jc w:val="both"/>
        <w:rPr>
          <w:rFonts w:cs="Times New Roman"/>
          <w:b/>
          <w:i/>
          <w:sz w:val="28"/>
          <w:szCs w:val="28"/>
        </w:rPr>
      </w:pPr>
      <w:r w:rsidRPr="00F84E0A">
        <w:rPr>
          <w:rFonts w:cs="Times New Roman"/>
          <w:b/>
          <w:i/>
          <w:sz w:val="28"/>
          <w:szCs w:val="28"/>
        </w:rPr>
        <w:t xml:space="preserve"> </w:t>
      </w:r>
      <w:r w:rsidRPr="00F84E0A">
        <w:rPr>
          <w:rFonts w:cs="Times New Roman"/>
          <w:b/>
          <w:i/>
          <w:sz w:val="28"/>
          <w:szCs w:val="28"/>
          <w:lang w:val="en-US"/>
        </w:rPr>
        <w:t>V</w:t>
      </w:r>
      <w:r w:rsidRPr="007B0073">
        <w:rPr>
          <w:rFonts w:cs="Times New Roman"/>
          <w:b/>
          <w:i/>
          <w:sz w:val="28"/>
          <w:szCs w:val="28"/>
        </w:rPr>
        <w:t xml:space="preserve"> </w:t>
      </w:r>
      <w:r w:rsidRPr="00F84E0A">
        <w:rPr>
          <w:rFonts w:cs="Times New Roman"/>
          <w:b/>
          <w:i/>
          <w:sz w:val="28"/>
          <w:szCs w:val="28"/>
        </w:rPr>
        <w:t>Приложения</w:t>
      </w:r>
    </w:p>
    <w:p w:rsidR="001E2E88" w:rsidRPr="00065C43" w:rsidRDefault="001E2E88" w:rsidP="00065C43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9D567D" w:rsidRPr="009D567D" w:rsidRDefault="009D567D" w:rsidP="009D567D">
      <w:pPr>
        <w:pStyle w:val="a6"/>
        <w:ind w:left="0"/>
        <w:jc w:val="both"/>
        <w:rPr>
          <w:sz w:val="28"/>
          <w:szCs w:val="28"/>
          <w:u w:val="single"/>
        </w:rPr>
      </w:pPr>
    </w:p>
    <w:sectPr w:rsidR="009D567D" w:rsidRPr="009D567D" w:rsidSect="00D52036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207"/>
    <w:multiLevelType w:val="hybridMultilevel"/>
    <w:tmpl w:val="9B268F30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3640DA"/>
    <w:multiLevelType w:val="hybridMultilevel"/>
    <w:tmpl w:val="4BAC5FA4"/>
    <w:lvl w:ilvl="0" w:tplc="0419000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abstractNum w:abstractNumId="2">
    <w:nsid w:val="0B364764"/>
    <w:multiLevelType w:val="hybridMultilevel"/>
    <w:tmpl w:val="02E66DCA"/>
    <w:lvl w:ilvl="0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>
    <w:nsid w:val="0BF13E98"/>
    <w:multiLevelType w:val="hybridMultilevel"/>
    <w:tmpl w:val="23222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AF2"/>
    <w:multiLevelType w:val="hybridMultilevel"/>
    <w:tmpl w:val="D930B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1043"/>
    <w:multiLevelType w:val="hybridMultilevel"/>
    <w:tmpl w:val="309ADD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6F003D"/>
    <w:multiLevelType w:val="hybridMultilevel"/>
    <w:tmpl w:val="34B0B5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C30CBA"/>
    <w:multiLevelType w:val="hybridMultilevel"/>
    <w:tmpl w:val="58CE41D0"/>
    <w:lvl w:ilvl="0" w:tplc="9CEA6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2093F60"/>
    <w:multiLevelType w:val="hybridMultilevel"/>
    <w:tmpl w:val="0D8AC67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664389"/>
    <w:multiLevelType w:val="hybridMultilevel"/>
    <w:tmpl w:val="40AC5EFC"/>
    <w:lvl w:ilvl="0" w:tplc="02A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827FD0"/>
    <w:multiLevelType w:val="hybridMultilevel"/>
    <w:tmpl w:val="5FD0346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90F5AF3"/>
    <w:multiLevelType w:val="hybridMultilevel"/>
    <w:tmpl w:val="8DD6F788"/>
    <w:lvl w:ilvl="0" w:tplc="6EF2A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C26C19"/>
    <w:multiLevelType w:val="hybridMultilevel"/>
    <w:tmpl w:val="9BFA2D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C40493B"/>
    <w:multiLevelType w:val="hybridMultilevel"/>
    <w:tmpl w:val="232CBE9E"/>
    <w:lvl w:ilvl="0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7CE816D7"/>
    <w:multiLevelType w:val="hybridMultilevel"/>
    <w:tmpl w:val="D2F8F7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A50479"/>
    <w:multiLevelType w:val="hybridMultilevel"/>
    <w:tmpl w:val="9B26A5B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EBE224C"/>
    <w:multiLevelType w:val="hybridMultilevel"/>
    <w:tmpl w:val="F2B22376"/>
    <w:lvl w:ilvl="0" w:tplc="457E53B6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6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930"/>
    <w:rsid w:val="00023930"/>
    <w:rsid w:val="00065C43"/>
    <w:rsid w:val="000B6048"/>
    <w:rsid w:val="00157BB5"/>
    <w:rsid w:val="00190461"/>
    <w:rsid w:val="00190982"/>
    <w:rsid w:val="001E2E88"/>
    <w:rsid w:val="002543CF"/>
    <w:rsid w:val="00273516"/>
    <w:rsid w:val="00322A68"/>
    <w:rsid w:val="00345F4A"/>
    <w:rsid w:val="003D1939"/>
    <w:rsid w:val="0047117A"/>
    <w:rsid w:val="005A169D"/>
    <w:rsid w:val="006C711C"/>
    <w:rsid w:val="006F5DEB"/>
    <w:rsid w:val="0070667E"/>
    <w:rsid w:val="0077515E"/>
    <w:rsid w:val="007B0073"/>
    <w:rsid w:val="007F4C42"/>
    <w:rsid w:val="00807821"/>
    <w:rsid w:val="008A0015"/>
    <w:rsid w:val="00944519"/>
    <w:rsid w:val="009D567D"/>
    <w:rsid w:val="009D7D32"/>
    <w:rsid w:val="00A1643C"/>
    <w:rsid w:val="00B5243F"/>
    <w:rsid w:val="00B75254"/>
    <w:rsid w:val="00CF2A17"/>
    <w:rsid w:val="00D21E01"/>
    <w:rsid w:val="00D47D1D"/>
    <w:rsid w:val="00D52036"/>
    <w:rsid w:val="00D52BD8"/>
    <w:rsid w:val="00E828AE"/>
    <w:rsid w:val="00F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0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0695-E001-4771-A4C1-FF4EB22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Наташа</cp:lastModifiedBy>
  <cp:revision>7</cp:revision>
  <cp:lastPrinted>2012-02-03T19:15:00Z</cp:lastPrinted>
  <dcterms:created xsi:type="dcterms:W3CDTF">2012-02-03T10:34:00Z</dcterms:created>
  <dcterms:modified xsi:type="dcterms:W3CDTF">2014-02-02T16:12:00Z</dcterms:modified>
</cp:coreProperties>
</file>