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AF2" w:rsidRDefault="004F1AF2" w:rsidP="004F1AF2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797222">
        <w:rPr>
          <w:rFonts w:ascii="Times New Roman" w:hAnsi="Times New Roman" w:cs="Times New Roman"/>
          <w:sz w:val="44"/>
          <w:szCs w:val="44"/>
        </w:rPr>
        <w:t>Проект</w:t>
      </w:r>
      <w:r>
        <w:rPr>
          <w:rFonts w:ascii="Times New Roman" w:hAnsi="Times New Roman" w:cs="Times New Roman"/>
          <w:sz w:val="44"/>
          <w:szCs w:val="44"/>
        </w:rPr>
        <w:t xml:space="preserve"> средней группы </w:t>
      </w:r>
    </w:p>
    <w:p w:rsidR="004F1AF2" w:rsidRDefault="004F1AF2" w:rsidP="004F1AF2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97222">
        <w:rPr>
          <w:rFonts w:ascii="Times New Roman" w:hAnsi="Times New Roman" w:cs="Times New Roman"/>
          <w:b/>
          <w:sz w:val="48"/>
          <w:szCs w:val="48"/>
        </w:rPr>
        <w:t>«Колокольчика звон»</w:t>
      </w:r>
    </w:p>
    <w:p w:rsidR="004F1AF2" w:rsidRDefault="004F1AF2" w:rsidP="004F1AF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Руководитель: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Шайнурова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А.В.</w:t>
      </w:r>
    </w:p>
    <w:p w:rsidR="004F1AF2" w:rsidRPr="00695803" w:rsidRDefault="004F1AF2" w:rsidP="004F1AF2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F1AF2" w:rsidRPr="0097755E" w:rsidRDefault="004F1AF2" w:rsidP="004F1AF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7755E">
        <w:rPr>
          <w:rFonts w:ascii="Times New Roman" w:hAnsi="Times New Roman" w:cs="Times New Roman"/>
          <w:b/>
          <w:sz w:val="32"/>
          <w:szCs w:val="32"/>
        </w:rPr>
        <w:t xml:space="preserve">Проблема: </w:t>
      </w:r>
      <w:r w:rsidRPr="0097755E">
        <w:rPr>
          <w:rFonts w:ascii="Times New Roman" w:hAnsi="Times New Roman" w:cs="Times New Roman"/>
          <w:sz w:val="32"/>
          <w:szCs w:val="32"/>
        </w:rPr>
        <w:t xml:space="preserve">Рассматривая с детьми музыкальные колокольчики, выяснилось, что в их понимании колокольчики </w:t>
      </w:r>
      <w:proofErr w:type="gramStart"/>
      <w:r w:rsidRPr="0097755E">
        <w:rPr>
          <w:rFonts w:ascii="Times New Roman" w:hAnsi="Times New Roman" w:cs="Times New Roman"/>
          <w:sz w:val="32"/>
          <w:szCs w:val="32"/>
        </w:rPr>
        <w:t>нужны</w:t>
      </w:r>
      <w:proofErr w:type="gramEnd"/>
      <w:r w:rsidRPr="0097755E">
        <w:rPr>
          <w:rFonts w:ascii="Times New Roman" w:hAnsi="Times New Roman" w:cs="Times New Roman"/>
          <w:sz w:val="32"/>
          <w:szCs w:val="32"/>
        </w:rPr>
        <w:t xml:space="preserve"> чтобы звенеть, но не один ребенок не назвал их музыкальным инструментом, ни кто не смог предложить версии другого применения колокольчиков. Но ведь их функции так широки…</w:t>
      </w:r>
    </w:p>
    <w:p w:rsidR="004F1AF2" w:rsidRPr="0097755E" w:rsidRDefault="004F1AF2" w:rsidP="004F1AF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7755E"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Pr="0097755E">
        <w:rPr>
          <w:rFonts w:ascii="Times New Roman" w:hAnsi="Times New Roman" w:cs="Times New Roman"/>
          <w:sz w:val="32"/>
          <w:szCs w:val="32"/>
        </w:rPr>
        <w:t>Формирование представлений о</w:t>
      </w:r>
      <w:r>
        <w:rPr>
          <w:rFonts w:ascii="Times New Roman" w:hAnsi="Times New Roman" w:cs="Times New Roman"/>
          <w:sz w:val="32"/>
          <w:szCs w:val="32"/>
        </w:rPr>
        <w:t>б</w:t>
      </w:r>
      <w:r w:rsidRPr="0097755E">
        <w:rPr>
          <w:rFonts w:ascii="Times New Roman" w:hAnsi="Times New Roman" w:cs="Times New Roman"/>
          <w:sz w:val="32"/>
          <w:szCs w:val="32"/>
        </w:rPr>
        <w:t xml:space="preserve"> историческом прошлом и настоящем колокольчиков, их функциях и многообразии.</w:t>
      </w:r>
    </w:p>
    <w:p w:rsidR="004F1AF2" w:rsidRPr="0097755E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7755E">
        <w:rPr>
          <w:rFonts w:ascii="Times New Roman" w:hAnsi="Times New Roman" w:cs="Times New Roman"/>
          <w:b/>
          <w:sz w:val="32"/>
          <w:szCs w:val="32"/>
        </w:rPr>
        <w:t xml:space="preserve">Задачи: </w:t>
      </w: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7755E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7755E">
        <w:rPr>
          <w:rFonts w:ascii="Times New Roman" w:hAnsi="Times New Roman" w:cs="Times New Roman"/>
          <w:sz w:val="32"/>
          <w:szCs w:val="32"/>
        </w:rPr>
        <w:t>Развивать познавательный интерес детей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Учить добывать информацию из разных источников и использовать ее;</w:t>
      </w: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Закреплять знания о материалах: стекло, пластмасса, металл, глина и их свойствах на основе сравнения;</w:t>
      </w: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Дать представления </w:t>
      </w:r>
      <w:proofErr w:type="gramStart"/>
      <w:r>
        <w:rPr>
          <w:rFonts w:ascii="Times New Roman" w:hAnsi="Times New Roman" w:cs="Times New Roman"/>
          <w:sz w:val="32"/>
          <w:szCs w:val="32"/>
        </w:rPr>
        <w:t>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истории развития колоколов и колокольчиков на Руси и в других странах;</w:t>
      </w: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Способствовать развитию связной речи, расширению и активизации словарного запаса детей;</w:t>
      </w: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Заинтересовать родителей темой проекта;</w:t>
      </w: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Создать условия для выставки колокольчиков (мини-музея).</w:t>
      </w: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9606" w:type="dxa"/>
        <w:tblLook w:val="04A0"/>
      </w:tblPr>
      <w:tblGrid>
        <w:gridCol w:w="1809"/>
        <w:gridCol w:w="3529"/>
        <w:gridCol w:w="4268"/>
      </w:tblGrid>
      <w:tr w:rsidR="004F1AF2" w:rsidRPr="003E6347" w:rsidTr="004F1AF2">
        <w:tc>
          <w:tcPr>
            <w:tcW w:w="1809" w:type="dxa"/>
          </w:tcPr>
          <w:p w:rsidR="004F1AF2" w:rsidRPr="003E6347" w:rsidRDefault="004F1AF2" w:rsidP="007C1FA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634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Этап</w:t>
            </w:r>
          </w:p>
        </w:tc>
        <w:tc>
          <w:tcPr>
            <w:tcW w:w="3529" w:type="dxa"/>
          </w:tcPr>
          <w:p w:rsidR="004F1AF2" w:rsidRPr="003E6347" w:rsidRDefault="004F1AF2" w:rsidP="007C1FA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6347">
              <w:rPr>
                <w:rFonts w:ascii="Times New Roman" w:hAnsi="Times New Roman" w:cs="Times New Roman"/>
                <w:sz w:val="32"/>
                <w:szCs w:val="32"/>
              </w:rPr>
              <w:t>Содержание работы</w:t>
            </w:r>
          </w:p>
        </w:tc>
        <w:tc>
          <w:tcPr>
            <w:tcW w:w="4268" w:type="dxa"/>
          </w:tcPr>
          <w:p w:rsidR="004F1AF2" w:rsidRPr="003E6347" w:rsidRDefault="004F1AF2" w:rsidP="007C1FA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E6347">
              <w:rPr>
                <w:rFonts w:ascii="Times New Roman" w:hAnsi="Times New Roman" w:cs="Times New Roman"/>
                <w:sz w:val="32"/>
                <w:szCs w:val="32"/>
              </w:rPr>
              <w:t>Цель</w:t>
            </w:r>
          </w:p>
        </w:tc>
      </w:tr>
      <w:tr w:rsidR="004F1AF2" w:rsidRPr="003E6347" w:rsidTr="004F1AF2">
        <w:tc>
          <w:tcPr>
            <w:tcW w:w="1809" w:type="dxa"/>
          </w:tcPr>
          <w:p w:rsidR="004F1AF2" w:rsidRPr="003E6347" w:rsidRDefault="004F1AF2" w:rsidP="007C1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347">
              <w:rPr>
                <w:rFonts w:ascii="Times New Roman" w:hAnsi="Times New Roman" w:cs="Times New Roman"/>
                <w:sz w:val="28"/>
                <w:szCs w:val="28"/>
              </w:rPr>
              <w:t>Обсуждение с детьми темы проекта</w:t>
            </w:r>
          </w:p>
        </w:tc>
        <w:tc>
          <w:tcPr>
            <w:tcW w:w="3529" w:type="dxa"/>
          </w:tcPr>
          <w:p w:rsidR="004F1AF2" w:rsidRDefault="004F1AF2" w:rsidP="007C1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Беседа: «Какие бывают колокольчики, зачем они нужны?»</w:t>
            </w:r>
          </w:p>
          <w:p w:rsidR="004F1AF2" w:rsidRPr="003E6347" w:rsidRDefault="004F1AF2" w:rsidP="007C1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нескольких колокольчиков.</w:t>
            </w:r>
          </w:p>
        </w:tc>
        <w:tc>
          <w:tcPr>
            <w:tcW w:w="4268" w:type="dxa"/>
          </w:tcPr>
          <w:p w:rsidR="004F1AF2" w:rsidRPr="00246A5B" w:rsidRDefault="004F1AF2" w:rsidP="007C1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6A5B">
              <w:rPr>
                <w:rFonts w:ascii="Times New Roman" w:hAnsi="Times New Roman" w:cs="Times New Roman"/>
                <w:sz w:val="28"/>
                <w:szCs w:val="28"/>
              </w:rPr>
              <w:t>Создать проблемную ситуацию, выявить представления детей.</w:t>
            </w:r>
          </w:p>
        </w:tc>
      </w:tr>
      <w:tr w:rsidR="004F1AF2" w:rsidRPr="003E6347" w:rsidTr="004F1AF2">
        <w:tc>
          <w:tcPr>
            <w:tcW w:w="1809" w:type="dxa"/>
          </w:tcPr>
          <w:p w:rsidR="004F1AF2" w:rsidRPr="003E6347" w:rsidRDefault="004F1AF2" w:rsidP="007C1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347">
              <w:rPr>
                <w:rFonts w:ascii="Times New Roman" w:hAnsi="Times New Roman" w:cs="Times New Roman"/>
                <w:sz w:val="28"/>
                <w:szCs w:val="28"/>
              </w:rPr>
              <w:t>Копилка</w:t>
            </w:r>
          </w:p>
        </w:tc>
        <w:tc>
          <w:tcPr>
            <w:tcW w:w="3529" w:type="dxa"/>
          </w:tcPr>
          <w:p w:rsidR="004F1AF2" w:rsidRDefault="004F1AF2" w:rsidP="007C1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картинки, фото, раскраски;</w:t>
            </w:r>
          </w:p>
          <w:p w:rsidR="004F1AF2" w:rsidRDefault="004F1AF2" w:rsidP="007C1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информация из различных источников;</w:t>
            </w:r>
          </w:p>
          <w:p w:rsidR="004F1AF2" w:rsidRDefault="004F1AF2" w:rsidP="007C1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рассматривание картинного материала;</w:t>
            </w:r>
          </w:p>
          <w:p w:rsidR="004F1AF2" w:rsidRPr="003E6347" w:rsidRDefault="004F1AF2" w:rsidP="007C1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музыкальные произведения со звуками колоколов и колокольчиков.</w:t>
            </w:r>
          </w:p>
        </w:tc>
        <w:tc>
          <w:tcPr>
            <w:tcW w:w="4268" w:type="dxa"/>
          </w:tcPr>
          <w:p w:rsidR="004F1AF2" w:rsidRPr="00246A5B" w:rsidRDefault="004F1AF2" w:rsidP="007C1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добывать информацию из разных источников, расширять представления детей</w:t>
            </w:r>
          </w:p>
        </w:tc>
      </w:tr>
      <w:tr w:rsidR="004F1AF2" w:rsidRPr="003E6347" w:rsidTr="004F1AF2">
        <w:tc>
          <w:tcPr>
            <w:tcW w:w="1809" w:type="dxa"/>
          </w:tcPr>
          <w:p w:rsidR="004F1AF2" w:rsidRPr="003E6347" w:rsidRDefault="004F1AF2" w:rsidP="007C1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Картотека </w:t>
            </w:r>
          </w:p>
        </w:tc>
        <w:tc>
          <w:tcPr>
            <w:tcW w:w="3529" w:type="dxa"/>
          </w:tcPr>
          <w:p w:rsidR="004F1AF2" w:rsidRDefault="004F1AF2" w:rsidP="007C1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Итоговая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«Какие разные колокольчики!»</w:t>
            </w:r>
          </w:p>
          <w:p w:rsidR="004F1AF2" w:rsidRDefault="004F1AF2" w:rsidP="007C1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слайдов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мультимедийном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оборудовании. </w:t>
            </w:r>
          </w:p>
          <w:p w:rsidR="004F1AF2" w:rsidRPr="003E6347" w:rsidRDefault="004F1AF2" w:rsidP="007C1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Деление собранной информации по материалу и функциям. </w:t>
            </w:r>
          </w:p>
        </w:tc>
        <w:tc>
          <w:tcPr>
            <w:tcW w:w="4268" w:type="dxa"/>
          </w:tcPr>
          <w:p w:rsidR="004F1AF2" w:rsidRPr="00246A5B" w:rsidRDefault="004F1AF2" w:rsidP="007C1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классифицировать объекты по материалу и функциональным особенностям. Закреплять представления детей.</w:t>
            </w:r>
          </w:p>
        </w:tc>
      </w:tr>
      <w:tr w:rsidR="004F1AF2" w:rsidRPr="003E6347" w:rsidTr="004F1AF2">
        <w:tc>
          <w:tcPr>
            <w:tcW w:w="1809" w:type="dxa"/>
          </w:tcPr>
          <w:p w:rsidR="004F1AF2" w:rsidRPr="003E6347" w:rsidRDefault="004F1AF2" w:rsidP="007C1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Модель </w:t>
            </w:r>
          </w:p>
        </w:tc>
        <w:tc>
          <w:tcPr>
            <w:tcW w:w="3529" w:type="dxa"/>
          </w:tcPr>
          <w:p w:rsidR="004F1AF2" w:rsidRPr="003E6347" w:rsidRDefault="004F1AF2" w:rsidP="007C1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модели «Разные колокольчики»</w:t>
            </w:r>
          </w:p>
        </w:tc>
        <w:tc>
          <w:tcPr>
            <w:tcW w:w="4268" w:type="dxa"/>
          </w:tcPr>
          <w:p w:rsidR="004F1AF2" w:rsidRPr="00246A5B" w:rsidRDefault="004F1AF2" w:rsidP="007C1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Организовать продуктивную деятельность детей (рисование, аппликация).</w:t>
            </w:r>
          </w:p>
        </w:tc>
      </w:tr>
      <w:tr w:rsidR="004F1AF2" w:rsidRPr="003E6347" w:rsidTr="004F1AF2">
        <w:tc>
          <w:tcPr>
            <w:tcW w:w="1809" w:type="dxa"/>
          </w:tcPr>
          <w:p w:rsidR="004F1AF2" w:rsidRPr="003E6347" w:rsidRDefault="004F1AF2" w:rsidP="007C1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Продукт </w:t>
            </w:r>
          </w:p>
        </w:tc>
        <w:tc>
          <w:tcPr>
            <w:tcW w:w="3529" w:type="dxa"/>
          </w:tcPr>
          <w:p w:rsidR="004F1AF2" w:rsidRPr="003E6347" w:rsidRDefault="004F1AF2" w:rsidP="007C1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экспонатов (колокольчиков) для выставки, оформление выставки, альбома с иллюстрациями.</w:t>
            </w:r>
          </w:p>
        </w:tc>
        <w:tc>
          <w:tcPr>
            <w:tcW w:w="4268" w:type="dxa"/>
          </w:tcPr>
          <w:p w:rsidR="004F1AF2" w:rsidRPr="00246A5B" w:rsidRDefault="004F1AF2" w:rsidP="007C1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 представления о материалах и назначениях колокольчиков. Развивать эстетический вкус.</w:t>
            </w:r>
          </w:p>
        </w:tc>
      </w:tr>
      <w:tr w:rsidR="004F1AF2" w:rsidRPr="003E6347" w:rsidTr="004F1AF2">
        <w:tc>
          <w:tcPr>
            <w:tcW w:w="1809" w:type="dxa"/>
          </w:tcPr>
          <w:p w:rsidR="004F1AF2" w:rsidRPr="003E6347" w:rsidRDefault="004F1AF2" w:rsidP="007C1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</w:t>
            </w:r>
          </w:p>
        </w:tc>
        <w:tc>
          <w:tcPr>
            <w:tcW w:w="3529" w:type="dxa"/>
          </w:tcPr>
          <w:p w:rsidR="004F1AF2" w:rsidRPr="003E6347" w:rsidRDefault="004F1AF2" w:rsidP="007C1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Показ слайдов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мултимедийном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оборудовании, прослушивание мелодий со звуками колокольчиков и колоколов. Рассказ детей о проекте по модели.</w:t>
            </w:r>
          </w:p>
        </w:tc>
        <w:tc>
          <w:tcPr>
            <w:tcW w:w="4268" w:type="dxa"/>
          </w:tcPr>
          <w:p w:rsidR="004F1AF2" w:rsidRPr="00246A5B" w:rsidRDefault="004F1AF2" w:rsidP="007C1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коммуникабельность, связную речь.</w:t>
            </w:r>
          </w:p>
        </w:tc>
      </w:tr>
    </w:tbl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F1AF2" w:rsidRPr="00D739E1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</w:t>
      </w:r>
      <w:r w:rsidRPr="00D739E1">
        <w:rPr>
          <w:rFonts w:ascii="Times New Roman" w:hAnsi="Times New Roman" w:cs="Times New Roman"/>
          <w:b/>
          <w:sz w:val="40"/>
          <w:szCs w:val="40"/>
        </w:rPr>
        <w:t>Анализ работы</w:t>
      </w: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0A3157">
        <w:rPr>
          <w:rFonts w:ascii="Times New Roman" w:hAnsi="Times New Roman" w:cs="Times New Roman"/>
          <w:b/>
          <w:sz w:val="32"/>
          <w:szCs w:val="32"/>
        </w:rPr>
        <w:t>Первым этапом</w:t>
      </w:r>
      <w:r>
        <w:rPr>
          <w:rFonts w:ascii="Times New Roman" w:hAnsi="Times New Roman" w:cs="Times New Roman"/>
          <w:sz w:val="32"/>
          <w:szCs w:val="32"/>
        </w:rPr>
        <w:t xml:space="preserve"> проекта явилось рассматривание детьми предмета рукотворного мира – колокольчика. Проблема проявилась сама собой. При беседе о колокольчике выяснилось, что он нужен для того, чтобы звенеть. И на этом их представления закончились. Н</w:t>
      </w:r>
      <w:r w:rsidRPr="0097755E">
        <w:rPr>
          <w:rFonts w:ascii="Times New Roman" w:hAnsi="Times New Roman" w:cs="Times New Roman"/>
          <w:sz w:val="32"/>
          <w:szCs w:val="32"/>
        </w:rPr>
        <w:t>е один ребенок не назвал их музыкальным инструментом, ни кто не смог предложить версии другого применения колокольчиков.</w:t>
      </w:r>
      <w:r>
        <w:rPr>
          <w:rFonts w:ascii="Times New Roman" w:hAnsi="Times New Roman" w:cs="Times New Roman"/>
          <w:sz w:val="32"/>
          <w:szCs w:val="32"/>
        </w:rPr>
        <w:t xml:space="preserve"> Для детей была поставлена задача: выяснить, какие бывают колокольчики и их назначение. Удалось заинтересовать этой темой и взрослых.</w:t>
      </w:r>
    </w:p>
    <w:p w:rsidR="004F1AF2" w:rsidRDefault="004F1AF2" w:rsidP="004F1AF2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76425" cy="1407269"/>
            <wp:effectExtent l="19050" t="0" r="9525" b="0"/>
            <wp:docPr id="1" name="Рисунок 0" descr="P103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48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770" cy="141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AF2" w:rsidRDefault="004F1AF2" w:rsidP="004F1AF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384970">
        <w:rPr>
          <w:rFonts w:ascii="Times New Roman" w:hAnsi="Times New Roman" w:cs="Times New Roman"/>
          <w:b/>
          <w:sz w:val="32"/>
          <w:szCs w:val="32"/>
        </w:rPr>
        <w:t>Копилка.</w:t>
      </w:r>
      <w:r>
        <w:rPr>
          <w:rFonts w:ascii="Times New Roman" w:hAnsi="Times New Roman" w:cs="Times New Roman"/>
          <w:sz w:val="32"/>
          <w:szCs w:val="32"/>
        </w:rPr>
        <w:t xml:space="preserve"> При сборе информации использовались разные источники: рассказы взрослых, картинки, фото, интернет и собственные наблюдения (колокола храма, привокзальный колокол, колокольчики в музыкальной деятельности). Удалось также заслушать музыкальные произведения со звучанием колокольчиков и колоколов, что эмоционально сказалось в отношении детей к этим объектам.</w:t>
      </w: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Участники проекта приносили из дома колокольчики, картинки, небольшие тексты и рассказывали о них другим детям. Заинтересованы были все, многие переживали, что дома нет своего колокольчика.</w:t>
      </w: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14525" cy="1435842"/>
            <wp:effectExtent l="19050" t="0" r="9525" b="0"/>
            <wp:docPr id="2" name="Рисунок 1" descr="P103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48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776" cy="143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93100" cy="2124075"/>
            <wp:effectExtent l="19050" t="0" r="7100" b="0"/>
            <wp:docPr id="3" name="Рисунок 2" descr="P103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54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718" cy="212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14529" cy="1435846"/>
            <wp:effectExtent l="19050" t="0" r="9521" b="0"/>
            <wp:docPr id="7" name="Рисунок 6" descr="P103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54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9" cy="143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F1AF2" w:rsidRPr="00D91DA9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</w:t>
      </w:r>
      <w:r w:rsidRPr="00D91DA9">
        <w:rPr>
          <w:rFonts w:ascii="Times New Roman" w:hAnsi="Times New Roman" w:cs="Times New Roman"/>
          <w:b/>
          <w:sz w:val="32"/>
          <w:szCs w:val="32"/>
        </w:rPr>
        <w:t>Картотека.</w:t>
      </w: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proofErr w:type="gramStart"/>
      <w:r>
        <w:rPr>
          <w:rFonts w:ascii="Times New Roman" w:hAnsi="Times New Roman" w:cs="Times New Roman"/>
          <w:sz w:val="32"/>
          <w:szCs w:val="32"/>
        </w:rPr>
        <w:t>Собирая информацию мы выяснили</w:t>
      </w:r>
      <w:proofErr w:type="gramEnd"/>
      <w:r>
        <w:rPr>
          <w:rFonts w:ascii="Times New Roman" w:hAnsi="Times New Roman" w:cs="Times New Roman"/>
          <w:sz w:val="32"/>
          <w:szCs w:val="32"/>
        </w:rPr>
        <w:t>:</w:t>
      </w: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что колокольчики бывают из различных материалов: стекла, металла, глины и пластмассы;</w:t>
      </w: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имеют различное применение.</w:t>
      </w: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428788" cy="1905000"/>
            <wp:effectExtent l="19050" t="0" r="0" b="0"/>
            <wp:docPr id="4" name="Рисунок 3" descr="P103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49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82" cy="190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457364" cy="1943100"/>
            <wp:effectExtent l="19050" t="0" r="9486" b="0"/>
            <wp:docPr id="5" name="Рисунок 4" descr="P103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48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603" cy="194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84452" cy="1938272"/>
            <wp:effectExtent l="19050" t="0" r="6348" b="0"/>
            <wp:docPr id="6" name="Рисунок 5" descr="P103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49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782" cy="194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Все это было закреплено в итоговой </w:t>
      </w:r>
      <w:proofErr w:type="gramStart"/>
      <w:r>
        <w:rPr>
          <w:rFonts w:ascii="Times New Roman" w:hAnsi="Times New Roman" w:cs="Times New Roman"/>
          <w:sz w:val="32"/>
          <w:szCs w:val="32"/>
        </w:rPr>
        <w:t>беседе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«Какие разные колокольчики!»  с просмотром презентации на </w:t>
      </w:r>
      <w:proofErr w:type="spellStart"/>
      <w:r>
        <w:rPr>
          <w:rFonts w:ascii="Times New Roman" w:hAnsi="Times New Roman" w:cs="Times New Roman"/>
          <w:sz w:val="32"/>
          <w:szCs w:val="32"/>
        </w:rPr>
        <w:t>мультимедийном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оборудовании. </w:t>
      </w: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Наша </w:t>
      </w:r>
      <w:r w:rsidRPr="00BE4815">
        <w:rPr>
          <w:rFonts w:ascii="Times New Roman" w:hAnsi="Times New Roman" w:cs="Times New Roman"/>
          <w:b/>
          <w:sz w:val="32"/>
          <w:szCs w:val="32"/>
        </w:rPr>
        <w:t>модель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811C2">
        <w:rPr>
          <w:rFonts w:ascii="Times New Roman" w:hAnsi="Times New Roman" w:cs="Times New Roman"/>
          <w:sz w:val="32"/>
          <w:szCs w:val="32"/>
        </w:rPr>
        <w:t>вытекает из картотеки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состоит из двух кругов, в центре которых находится колокольчик. Внутренний круг показывает материалы, из которых могут быть сделаны колокольчики, внешний – их применение. </w:t>
      </w: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F1AF2" w:rsidRDefault="004F1AF2" w:rsidP="004F1AF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71950" cy="3128851"/>
            <wp:effectExtent l="19050" t="0" r="0" b="0"/>
            <wp:docPr id="10" name="Рисунок 9" descr="P103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55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12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AF2" w:rsidRPr="00BE4815" w:rsidRDefault="004F1AF2" w:rsidP="004F1AF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При создании </w:t>
      </w:r>
      <w:r w:rsidRPr="00BE4815">
        <w:rPr>
          <w:rFonts w:ascii="Times New Roman" w:hAnsi="Times New Roman" w:cs="Times New Roman"/>
          <w:sz w:val="32"/>
          <w:szCs w:val="32"/>
        </w:rPr>
        <w:t xml:space="preserve">модели </w:t>
      </w:r>
      <w:r>
        <w:rPr>
          <w:rFonts w:ascii="Times New Roman" w:hAnsi="Times New Roman" w:cs="Times New Roman"/>
          <w:sz w:val="32"/>
          <w:szCs w:val="32"/>
        </w:rPr>
        <w:t xml:space="preserve">мы зарисовали картинки и раскрасили их.  </w:t>
      </w: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F1AF2" w:rsidRDefault="004F1AF2" w:rsidP="004F1AF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97307" cy="2247900"/>
            <wp:effectExtent l="19050" t="0" r="0" b="0"/>
            <wp:docPr id="8" name="Рисунок 7" descr="P103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55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307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89785" cy="2786306"/>
            <wp:effectExtent l="19050" t="0" r="5715" b="0"/>
            <wp:docPr id="9" name="Рисунок 8" descr="P103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55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278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AF2" w:rsidRDefault="004F1AF2" w:rsidP="004F1AF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A525BB">
        <w:rPr>
          <w:rFonts w:ascii="Times New Roman" w:hAnsi="Times New Roman" w:cs="Times New Roman"/>
          <w:b/>
          <w:sz w:val="32"/>
          <w:szCs w:val="32"/>
        </w:rPr>
        <w:t>Продукт</w:t>
      </w:r>
      <w:r>
        <w:rPr>
          <w:rFonts w:ascii="Times New Roman" w:hAnsi="Times New Roman" w:cs="Times New Roman"/>
          <w:sz w:val="32"/>
          <w:szCs w:val="32"/>
        </w:rPr>
        <w:t xml:space="preserve"> нашей проектной деятельности с детьми – </w:t>
      </w:r>
      <w:r w:rsidRPr="00A525BB">
        <w:rPr>
          <w:rFonts w:ascii="Times New Roman" w:hAnsi="Times New Roman" w:cs="Times New Roman"/>
          <w:b/>
          <w:sz w:val="32"/>
          <w:szCs w:val="32"/>
        </w:rPr>
        <w:t>мини-музей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F1AF2" w:rsidRDefault="004F1AF2" w:rsidP="004F1AF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62250" cy="3682901"/>
            <wp:effectExtent l="19050" t="0" r="0" b="0"/>
            <wp:docPr id="12" name="Рисунок 11" descr="P103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58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68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AF2" w:rsidRDefault="004F1AF2" w:rsidP="004F1AF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A525BB">
        <w:rPr>
          <w:rFonts w:ascii="Times New Roman" w:hAnsi="Times New Roman" w:cs="Times New Roman"/>
          <w:sz w:val="32"/>
          <w:szCs w:val="32"/>
        </w:rPr>
        <w:t xml:space="preserve">Все </w:t>
      </w:r>
      <w:r>
        <w:rPr>
          <w:rFonts w:ascii="Times New Roman" w:hAnsi="Times New Roman" w:cs="Times New Roman"/>
          <w:sz w:val="32"/>
          <w:szCs w:val="32"/>
        </w:rPr>
        <w:t>экспонаты музея (выставки) были принесены детьми и педагогами. Это: колокольчики из разного материала и различного применения, картинки-раскраски, иллюстрации и небольшие тексты о колокольчиках и колоколах, фотографии в рамках и, даже, «бычок», на шее которого висит  колокольчик.</w:t>
      </w: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</w:t>
      </w:r>
      <w:r w:rsidRPr="00511A57">
        <w:rPr>
          <w:rFonts w:ascii="Times New Roman" w:hAnsi="Times New Roman" w:cs="Times New Roman"/>
          <w:b/>
          <w:sz w:val="32"/>
          <w:szCs w:val="32"/>
        </w:rPr>
        <w:t>Презентацию</w:t>
      </w:r>
      <w:r>
        <w:rPr>
          <w:rFonts w:ascii="Times New Roman" w:hAnsi="Times New Roman" w:cs="Times New Roman"/>
          <w:sz w:val="32"/>
          <w:szCs w:val="32"/>
        </w:rPr>
        <w:t xml:space="preserve"> проводили для детей средней группы «Солнышко». </w:t>
      </w: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Им было предложено:</w:t>
      </w: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просмотр слайдов о многообразии колокольчиков;</w:t>
      </w: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музыкальный ряд со звуками колокольчиков и колоколов;</w:t>
      </w: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рассказ по модели.</w:t>
      </w: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И конечно была возможность рассмотреть и потрогать экспонаты нашей выставки.</w:t>
      </w: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F1AF2" w:rsidRDefault="004F1AF2" w:rsidP="004F1AF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57440" cy="2609850"/>
            <wp:effectExtent l="19050" t="0" r="4710" b="0"/>
            <wp:docPr id="14" name="Рисунок 13" descr="P103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58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44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67100" cy="2600233"/>
            <wp:effectExtent l="19050" t="0" r="0" b="0"/>
            <wp:docPr id="11" name="Рисунок 14" descr="P103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62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525" cy="260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F1AF2" w:rsidRDefault="004F1AF2" w:rsidP="004F1AF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16CA9" w:rsidRDefault="004F1AF2"/>
    <w:sectPr w:rsidR="00E16CA9" w:rsidSect="008F22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4F1AF2"/>
    <w:rsid w:val="000A7CD3"/>
    <w:rsid w:val="003145A9"/>
    <w:rsid w:val="004F1AF2"/>
    <w:rsid w:val="008C0244"/>
    <w:rsid w:val="008F223C"/>
    <w:rsid w:val="00A71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AF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F1A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687</Words>
  <Characters>3917</Characters>
  <Application>Microsoft Office Word</Application>
  <DocSecurity>0</DocSecurity>
  <Lines>32</Lines>
  <Paragraphs>9</Paragraphs>
  <ScaleCrop>false</ScaleCrop>
  <Company/>
  <LinksUpToDate>false</LinksUpToDate>
  <CharactersWithSpaces>4595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2</cp:revision>
  <cp:lastPrinted>2014-09-08T10:57:00Z</cp:lastPrinted>
  <dcterms:created xsi:type="dcterms:W3CDTF">2014-09-08T10:54:00Z</dcterms:created>
  <dcterms:modified xsi:type="dcterms:W3CDTF">2014-09-08T10:59:00Z</dcterms:modified>
</cp:coreProperties>
</file>