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1D" w:rsidRPr="00AA351D" w:rsidRDefault="00AA351D" w:rsidP="00AA351D">
      <w:pPr>
        <w:spacing w:before="100" w:beforeAutospacing="1" w:after="0" w:line="240" w:lineRule="auto"/>
        <w:jc w:val="center"/>
        <w:rPr>
          <w:rFonts w:ascii="Century Gothic" w:eastAsia="Times New Roman" w:hAnsi="Century Gothic" w:cs="Times New Roman"/>
          <w:color w:val="FF0000"/>
          <w:sz w:val="52"/>
          <w:szCs w:val="52"/>
          <w:lang w:eastAsia="ru-RU"/>
        </w:rPr>
      </w:pPr>
      <w:r w:rsidRPr="00AA351D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Влияние пальчиковой гимнастики </w:t>
      </w:r>
      <w:proofErr w:type="gramStart"/>
      <w:r w:rsidRPr="00AA351D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на</w:t>
      </w:r>
      <w:proofErr w:type="gramEnd"/>
    </w:p>
    <w:p w:rsidR="00AA351D" w:rsidRPr="00AA351D" w:rsidRDefault="00AA351D" w:rsidP="00AA351D">
      <w:pPr>
        <w:spacing w:before="100" w:beforeAutospacing="1" w:after="0" w:line="240" w:lineRule="auto"/>
        <w:jc w:val="center"/>
        <w:rPr>
          <w:rFonts w:ascii="Century Gothic" w:eastAsia="Times New Roman" w:hAnsi="Century Gothic" w:cs="Times New Roman"/>
          <w:color w:val="FF0000"/>
          <w:sz w:val="52"/>
          <w:szCs w:val="52"/>
          <w:lang w:eastAsia="ru-RU"/>
        </w:rPr>
      </w:pPr>
      <w:r w:rsidRPr="00AA351D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здоровье ребенка.</w:t>
      </w:r>
    </w:p>
    <w:p w:rsidR="00AA351D" w:rsidRPr="00AA351D" w:rsidRDefault="00AA351D" w:rsidP="00AA351D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Движение пальцев и кистей рук имеют особое развивающее воздействие. Игра с участием рук и пальцев играет очень важную роль. С ее помощью развивается не только</w:t>
      </w:r>
      <w:r w:rsidRPr="00AA351D">
        <w:rPr>
          <w:rFonts w:ascii="Times New Roman" w:eastAsia="Times New Roman" w:hAnsi="Times New Roman" w:cs="Times New Roman"/>
          <w:color w:val="352F2B"/>
          <w:sz w:val="28"/>
          <w:lang w:eastAsia="ru-RU"/>
        </w:rPr>
        <w:t> </w:t>
      </w:r>
      <w:hyperlink r:id="rId4" w:tgtFrame="_self" w:tooltip="Развитие мелкой моторики у детей" w:history="1">
        <w:r w:rsidRPr="00AA351D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мелкая моторика</w:t>
        </w:r>
      </w:hyperlink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, но также и речевой центр ребенка.</w:t>
      </w:r>
    </w:p>
    <w:p w:rsidR="00AA351D" w:rsidRPr="00AA351D" w:rsidRDefault="00AA351D" w:rsidP="00AA351D">
      <w:pPr>
        <w:shd w:val="clear" w:color="auto" w:fill="FFFFFF"/>
        <w:spacing w:before="150" w:after="15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Уровень</w:t>
      </w:r>
      <w:r w:rsidRPr="00AA351D">
        <w:rPr>
          <w:rFonts w:ascii="Times New Roman" w:eastAsia="Times New Roman" w:hAnsi="Times New Roman" w:cs="Times New Roman"/>
          <w:color w:val="352F2B"/>
          <w:sz w:val="28"/>
          <w:lang w:eastAsia="ru-RU"/>
        </w:rPr>
        <w:t> развития речи детей </w:t>
      </w: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находится в прямой зависимости от степени </w:t>
      </w:r>
      <w:proofErr w:type="spellStart"/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сформированности</w:t>
      </w:r>
      <w:proofErr w:type="spellEnd"/>
      <w:r w:rsidRPr="00AA351D">
        <w:rPr>
          <w:rFonts w:ascii="Times New Roman" w:eastAsia="Times New Roman" w:hAnsi="Times New Roman" w:cs="Times New Roman"/>
          <w:color w:val="352F2B"/>
          <w:sz w:val="28"/>
          <w:lang w:eastAsia="ru-RU"/>
        </w:rPr>
        <w:t> тонких движений пальцев рук</w:t>
      </w: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. Поэтому необходимо уделять больше внимания развитию движения пальцев рук и совершенствованию мелкой моторики рук ребенка. У большинства детей с задержкой речевого развития наблюдаются отклонения в формировании тонких движений пальцев (движения неточные, нескоординированные). Благодаря пальчиковой гимнастике ребенок получает разнообразные сенсорные впечатления, у него развивается внимательность  и способность сосредотачиваться.            </w:t>
      </w:r>
    </w:p>
    <w:p w:rsidR="00AA351D" w:rsidRPr="00AA351D" w:rsidRDefault="00AA351D" w:rsidP="00AA351D">
      <w:pPr>
        <w:shd w:val="clear" w:color="auto" w:fill="FFFFFF"/>
        <w:spacing w:before="150" w:after="15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Этот пальчик хочет спать.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Этот пальчик – прыг в кровать.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Этот пальчик прикорнул.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Этот уж давно заснул.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А этот пальчик </w:t>
      </w:r>
      <w:proofErr w:type="spellStart"/>
      <w:proofErr w:type="gramStart"/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давным</w:t>
      </w:r>
      <w:proofErr w:type="spellEnd"/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давно</w:t>
      </w:r>
      <w:proofErr w:type="gramEnd"/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спит.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Тише, тише не шумите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Пальчиков не разбудите.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Утро красное придет,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Солнце ясное взойдет.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Станут птички распевать,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Станут пальчики вставать.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Ура! Ура! Пальчикам в садик пора!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          Пальчиковая игра это массаж пальчиков. Здесь происходит поглаживание кисти рук; растирание пальчиков от кончиков к основанию с применением небольшой силы для увеличения чувствительности; легкое надавливание на верхнюю фалангу пальца; растирание по кругу от кончика к ладошке; взять пальчик за верхушку и тихонько вращать по часовой стрелке.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Массаж большого пальца повышает функциональную активность головного мозга; массаж указательного пальца положительно воздействует на состояние желудка;  массаж среднего – на кишечник; массаж безымянного – на печень и почки, массаж мизинца -  на сердце. Под каждый прием можно выбрать </w:t>
      </w:r>
      <w:proofErr w:type="spellStart"/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потешку</w:t>
      </w:r>
      <w:proofErr w:type="spellEnd"/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.   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              Пальчик большущий,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              Пальчик здоровущий.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              Ты расти – вырастай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lastRenderedPageBreak/>
        <w:t>               Силу, ум развивай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              Пальчик указательный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              Разумный и внимательный.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              Ты расти – вырастай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              Ума – разума нам дай.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              Вот и средний пальчик наш,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              Мы его потрем сейчас.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              А теперь потрем мы пальчик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               Безымянный </w:t>
      </w:r>
      <w:proofErr w:type="spellStart"/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великанчик</w:t>
      </w:r>
      <w:proofErr w:type="spellEnd"/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,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              Ты давай расти скорей,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              Скажешь имя поскорей,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              Вот мизинчик маленький –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              Подрастай мой славненький.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Прекрасное </w:t>
      </w:r>
      <w:proofErr w:type="spellStart"/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оздоравливающее</w:t>
      </w:r>
      <w:proofErr w:type="spellEnd"/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 и тонизирующее действие оказывает перекатывание между ладонями грецкого ореха или каштана.</w:t>
      </w:r>
    </w:p>
    <w:p w:rsidR="00AA351D" w:rsidRPr="00AA351D" w:rsidRDefault="00AA351D" w:rsidP="00AA351D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Century Gothic" w:eastAsia="Times New Roman" w:hAnsi="Century Gothic" w:cs="Times New Roman"/>
          <w:color w:val="352F2B"/>
          <w:sz w:val="28"/>
          <w:szCs w:val="28"/>
          <w:lang w:eastAsia="ru-RU"/>
        </w:rPr>
        <w:t>          </w:t>
      </w: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</w:t>
      </w:r>
    </w:p>
    <w:p w:rsidR="00AA351D" w:rsidRPr="00AA351D" w:rsidRDefault="00AA351D" w:rsidP="00AA351D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</w:t>
      </w:r>
      <w:r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  <w:t xml:space="preserve">           </w:t>
      </w: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Наши пальчики проснулись,</w:t>
      </w:r>
    </w:p>
    <w:p w:rsidR="00AA351D" w:rsidRPr="00AA351D" w:rsidRDefault="00AA351D" w:rsidP="00AA351D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       Потянулись, потянулись…</w:t>
      </w:r>
    </w:p>
    <w:p w:rsidR="00AA351D" w:rsidRPr="00AA351D" w:rsidRDefault="00AA351D" w:rsidP="00AA351D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       И встряхнулись…</w:t>
      </w:r>
    </w:p>
    <w:p w:rsidR="00AA351D" w:rsidRPr="00AA351D" w:rsidRDefault="00AA351D" w:rsidP="00AA351D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       По ладошке побежали</w:t>
      </w:r>
    </w:p>
    <w:p w:rsidR="00AA351D" w:rsidRPr="00AA351D" w:rsidRDefault="00AA351D" w:rsidP="00AA351D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       Побежали, побежали,</w:t>
      </w:r>
    </w:p>
    <w:p w:rsidR="00AA351D" w:rsidRPr="00AA351D" w:rsidRDefault="00AA351D" w:rsidP="00AA351D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       Поскакали, поскакали</w:t>
      </w:r>
    </w:p>
    <w:p w:rsidR="00AA351D" w:rsidRPr="00AA351D" w:rsidRDefault="00AA351D" w:rsidP="00AA351D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       И устали. Сели отдыхать.</w:t>
      </w:r>
    </w:p>
    <w:p w:rsidR="00AA351D" w:rsidRPr="00AA351D" w:rsidRDefault="00AA351D" w:rsidP="00AA351D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AA351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В ходе пальчиковых игр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внимание.</w:t>
      </w:r>
    </w:p>
    <w:p w:rsidR="000422D1" w:rsidRDefault="000422D1"/>
    <w:sectPr w:rsidR="000422D1" w:rsidSect="0004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51D"/>
    <w:rsid w:val="000422D1"/>
    <w:rsid w:val="00AA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351D"/>
  </w:style>
  <w:style w:type="character" w:styleId="a3">
    <w:name w:val="Hyperlink"/>
    <w:basedOn w:val="a0"/>
    <w:uiPriority w:val="99"/>
    <w:semiHidden/>
    <w:unhideWhenUsed/>
    <w:rsid w:val="00AA35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35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ana-sovetov.com/kids/1-6/4207-fine-motor-skills-develop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2014-11-20T18:43:00Z</dcterms:created>
  <dcterms:modified xsi:type="dcterms:W3CDTF">2014-11-20T18:44:00Z</dcterms:modified>
</cp:coreProperties>
</file>