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58" w:rsidRPr="00E21529" w:rsidRDefault="00E33D58" w:rsidP="00E21529">
      <w:pPr>
        <w:pStyle w:val="a4"/>
        <w:jc w:val="center"/>
        <w:rPr>
          <w:sz w:val="36"/>
          <w:szCs w:val="36"/>
        </w:rPr>
      </w:pPr>
      <w:r w:rsidRPr="00E21529">
        <w:rPr>
          <w:rStyle w:val="a5"/>
          <w:sz w:val="36"/>
          <w:szCs w:val="36"/>
        </w:rPr>
        <w:t>Подготовка к обучению грамоте детей дошкольного возраста</w:t>
      </w:r>
      <w:bookmarkStart w:id="0" w:name="_GoBack"/>
      <w:bookmarkEnd w:id="0"/>
    </w:p>
    <w:p w:rsidR="00E33D58" w:rsidRDefault="00E33D58" w:rsidP="00E33D58">
      <w:pPr>
        <w:pStyle w:val="a4"/>
      </w:pPr>
      <w:r>
        <w:br/>
        <w:t>Вопрос обучения грамоте детей дошкольного возраста до настоящего времени остается во многом дискуссионным. Следует ли целенаправленно знакомить ребенка-дошкольника с буквами, нужно ли учить в дошкольном учреждении будущего школьника читать и писать? Мнения педагогов бывают противоположными: от «Обязательно!» до «Ни в коем случае!». Бесспорно, специальная подготовка детей 6-7 лет  в дальнейшем  облегчит им  обучение в школе, поможет адаптироваться и подготовит ребенка к успешной учебной деятельности. Но, с другой стороны,  неумелое, методически неверное обучение элементам грамоты  может повлечь за собой усвоение неправильных приемов чтения и письма, нарекания учителей начальных классов и необходимость переучивания, что может  отрицательно отразиться на первокласснике.</w:t>
      </w:r>
      <w:r>
        <w:br/>
      </w:r>
      <w:r>
        <w:br/>
        <w:t>Еще более сложно определить содержание обучения грамоте в специальных группах для детей с тяжелыми нарушениями речи. Многие воспитанники таких групп заменяют акустически и артикуляционно сходные звуки (С-Ш, Р-Л, Ч-ТЬ, Щ-СЬ и др.), не дифференцируют похожие  по звучанию слова, искажают слоговую структуру слов, состоящих из нескольких слогов, затрудняются в  воспроизведении  речевого материала, что свидетельствует о нарушении фонематического восприятия. Многолетний опыт подготовки детей с недоразвитием речи к обучению в школе свидетельствует: дошкольники  способны успешно овладеть начальными навыками звукобуквенного  анализа и синтеза, что является основой для формирования  чтения и письма.</w:t>
      </w:r>
      <w:r>
        <w:br/>
      </w:r>
      <w:r>
        <w:br/>
        <w:t>Наиболее эффективным  для использования  возможностей ребенка в освоении грамоты считается старший дошкольный возраст. Этот период получил название  периода «языковой одаренности», в котором ребенок проявляет повышенную восприимчивость к звуковой стороне речи, к звучащему слову.</w:t>
      </w:r>
      <w:r>
        <w:br/>
        <w:t xml:space="preserve">В основе современных методик начального обучения чтению лежит  звуковой аналитико-синтетический метод, т.е.  в процессе овладения чтением  дети сначала знакомятся со звуком, и лишь потом с буквой.  Поэтому пропедевтический этап в  обучении чтению направлен на  формирование  ориентировки в звуковой  стороне речи. Цель занятий </w:t>
      </w:r>
      <w:proofErr w:type="gramStart"/>
      <w:r>
        <w:t>по подготовке к обучению грамоте в группе для детей с тяжелыми нарушениями</w:t>
      </w:r>
      <w:proofErr w:type="gramEnd"/>
      <w:r>
        <w:t xml:space="preserve"> речи – развитие интереса к родному языку, осознание его элементарных закономерностей, превращение речи из средства общения еще и в объект познания, а также развитие умственных способностей  дошкольников. Другими словами, занятия по обучению грамоте в дошкольном учреждении – это начальная ступень  последующего систематического изучения языка в школе.</w:t>
      </w:r>
      <w:r>
        <w:br/>
      </w:r>
      <w:r>
        <w:br/>
        <w:t>Основными задачами подготовки дошкольников с тяжелыми нарушениями речи к обучению грамоте являются:</w:t>
      </w:r>
      <w:r>
        <w:br/>
      </w:r>
      <w:r>
        <w:br/>
        <w:t>Развитие  фонематического восприятия.</w:t>
      </w:r>
      <w:r>
        <w:br/>
        <w:t>Формирование элементарных навыков звукового анализа и синтеза.</w:t>
      </w:r>
      <w:r>
        <w:br/>
        <w:t>Исправление недостатков  звукопроизношения.</w:t>
      </w:r>
      <w:r>
        <w:br/>
      </w:r>
      <w:r>
        <w:br/>
        <w:t>Р.Е. Левина,  Н.А. Никашина,  Т.А. Ткаченко и др. отмечают, что стойкие навыки звукового анализа возможны при опережающем развитии у детей фонематического восприятия, что  формирование этих навыков можно проводить на материале только легко  воспринимаемых и правильно произносимых звуков.</w:t>
      </w:r>
      <w:r>
        <w:br/>
      </w:r>
      <w:r>
        <w:lastRenderedPageBreak/>
        <w:br/>
      </w:r>
      <w:proofErr w:type="gramStart"/>
      <w:r>
        <w:t>Задачи, реализуемые на занятиях в процессе подготовки к обучению грамоте, можно сформулировать следующим образом:</w:t>
      </w:r>
      <w:r>
        <w:br/>
      </w:r>
      <w:r>
        <w:br/>
        <w:t>знакомить детей с понятиями «звук», «слог», «слово», «предложение»;</w:t>
      </w:r>
      <w:r>
        <w:br/>
        <w:t>знакомить дошкольников с основными свойствами фонематического (звукового) строения слова;</w:t>
      </w:r>
      <w:r>
        <w:br/>
        <w:t>знакомить детей с моделями (схемами) слов и предложений, специальными символами для обозначения звуков;</w:t>
      </w:r>
      <w:r>
        <w:br/>
        <w:t>научить детей называть и подбирать слова, обозначающие названия предметов, действий, признаков предмета;</w:t>
      </w:r>
      <w:proofErr w:type="gramEnd"/>
      <w:r>
        <w:br/>
        <w:t>научить детей   сравнивать звуки по их качественным характеристикам (гласные, твердые и мягкие согласные, глухие и звонкие согласные), сопоставлять слова по звуковому составу;</w:t>
      </w:r>
      <w:r>
        <w:br/>
        <w:t>научить детей слоговому членению слов, выделению слогов из слова, постановке ударения в словах, определению ударного слога;</w:t>
      </w:r>
      <w:r>
        <w:br/>
        <w:t>научить   различать в предложении слова на слух, определять их количество и последовательность, составлять предложения, в том числе и с заданным количеством слов.</w:t>
      </w:r>
      <w:r>
        <w:br/>
      </w:r>
      <w:r>
        <w:br/>
        <w:t>Целью данного пособия является определение содержания и методики формирования навыков звукового анализа и синтеза у детей дошкольного возраста, имеющих нарушения речи. Авторский подход  в данном  вопросе опирается на традиционную методику формирования элементов грамоты,  но наряду с этим требует уточнения некоторых позиций. Кратко его можно представить следующим образом.</w:t>
      </w:r>
      <w:r>
        <w:br/>
      </w:r>
      <w:r>
        <w:br/>
        <w:t>Занятия по обучению грамоте необходимо проводить в русле общего речевого развития ребенка. В содержании занятий должны находить отражение  такие языковые явления, как многозначность слова,  родственные слова, синонимия и антонимия, ритм и рифма, интонация и т.д</w:t>
      </w:r>
      <w:proofErr w:type="gramStart"/>
      <w:r>
        <w:t>..</w:t>
      </w:r>
      <w:r>
        <w:br/>
      </w:r>
      <w:proofErr w:type="gramEnd"/>
      <w:r>
        <w:t>При планировании  работы  необходимо осуществлять тесную связь между различными видами занятий. Например: на занятии по формированию звуковой стороны речи уточняется артикуляция звука</w:t>
      </w:r>
      <w:proofErr w:type="gramStart"/>
      <w:r>
        <w:t xml:space="preserve"> С</w:t>
      </w:r>
      <w:proofErr w:type="gramEnd"/>
      <w:r>
        <w:t>, проговариваются слова с этим  звуком, детей знакомят с буквой С, на занятиях по формированию лексико-грамматических средств языка и развитию связной устной речи дети обогащают  словарный запас словами в рамках лексической темы, содержащими данный звук, постигают процессы словообразования и словоизменения, а на занятиях по грамоте –  осуществляют звуковой анализ этих слов.</w:t>
      </w:r>
      <w:r>
        <w:br/>
        <w:t>Предметом изучения на занятиях по обучению грамоте является слово как единица языка, объединяющая звучание и значение. Многолетний опыт практической работы показывает, что для детей важна последовательность изучения основных понятий, таких, как «звук», «слово», «слог», «предложение». На наш взгляд наиболее целесообразным является следующий путь:</w:t>
      </w:r>
    </w:p>
    <w:p w:rsidR="00E33D58" w:rsidRDefault="00E33D58" w:rsidP="00E33D58">
      <w:pPr>
        <w:pStyle w:val="a4"/>
        <w:jc w:val="center"/>
      </w:pPr>
      <w:r>
        <w:rPr>
          <w:noProof/>
          <w:color w:val="0000FF"/>
        </w:rPr>
        <w:drawing>
          <wp:inline distT="0" distB="0" distL="0" distR="0">
            <wp:extent cx="3672894" cy="1438275"/>
            <wp:effectExtent l="0" t="0" r="0" b="0"/>
            <wp:docPr id="1" name="Рисунок 1" descr="http://www.moimetodichki.ru/images/thumbnails/images-stories-children1-234x71.jpg">
              <a:hlinkClick xmlns:a="http://schemas.openxmlformats.org/drawingml/2006/main" r:id="rId5" tgtFrame="_blank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metodichki.ru/images/thumbnails/images-stories-children1-234x71.jpg">
                      <a:hlinkClick r:id="rId5" tgtFrame="_blank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954" cy="143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58" w:rsidRDefault="00E33D58" w:rsidP="00E33D58">
      <w:pPr>
        <w:pStyle w:val="a4"/>
      </w:pPr>
      <w:r>
        <w:lastRenderedPageBreak/>
        <w:br/>
        <w:t>Такая последовательность изучения позволит избежать смешивания детьми таких понятий и терминов как «слово» и «слог», что встречается довольно часто, а так же позволит детям установить взаимосвязь и взаимозависимость между перечисленными понятиями.</w:t>
      </w:r>
    </w:p>
    <w:p w:rsidR="00E33D58" w:rsidRDefault="00E33D58" w:rsidP="00E33D58">
      <w:pPr>
        <w:pStyle w:val="a4"/>
      </w:pPr>
      <w:r>
        <w:t xml:space="preserve">На  занятиях по обучению грамоте необходимо использовать  специальные упражнения  по профилактике </w:t>
      </w:r>
      <w:proofErr w:type="spellStart"/>
      <w:r>
        <w:t>дислексии</w:t>
      </w:r>
      <w:proofErr w:type="spellEnd"/>
      <w:r>
        <w:t xml:space="preserve"> и </w:t>
      </w:r>
      <w:proofErr w:type="spellStart"/>
      <w:r>
        <w:t>диграфии</w:t>
      </w:r>
      <w:proofErr w:type="spellEnd"/>
      <w:r>
        <w:t xml:space="preserve">. Многие исследователи (Л.Ф. Спирова, А.В. </w:t>
      </w:r>
      <w:proofErr w:type="spellStart"/>
      <w:r>
        <w:t>Ястребова</w:t>
      </w:r>
      <w:proofErr w:type="spellEnd"/>
      <w:r>
        <w:t xml:space="preserve">, Р.И. </w:t>
      </w:r>
      <w:proofErr w:type="spellStart"/>
      <w:r>
        <w:t>Лалаева</w:t>
      </w:r>
      <w:proofErr w:type="spellEnd"/>
      <w:r>
        <w:t xml:space="preserve"> и др.) считают дефекты устной речи ведущей причиной </w:t>
      </w:r>
      <w:proofErr w:type="spellStart"/>
      <w:r>
        <w:t>дислексии</w:t>
      </w:r>
      <w:proofErr w:type="spellEnd"/>
      <w:r>
        <w:t xml:space="preserve">. Поэтому занятия по подготовке к обучению грамоте должны включать работу по развитию слухового,  фонематического  и зрительно-пространственного восприятия,  развитию всех форм языкового анализа и синтеза. Следует помнить, что у детей, имеющих нарушения устной речи, возможны прогнозируемые трудности в овладении чтением и письмом. </w:t>
      </w:r>
      <w:proofErr w:type="gramStart"/>
      <w:r>
        <w:t>Наиболее типичными являются:</w:t>
      </w:r>
      <w:r>
        <w:br/>
      </w:r>
      <w:r>
        <w:br/>
        <w:t>трудности слияния звуков в слоги и слова;</w:t>
      </w:r>
      <w:r>
        <w:br/>
        <w:t>взаимные замены фонетически  или артикуляционно-близких согласных звуков (свистящих – шипящих, мягких – твердых, звонких – глухих);</w:t>
      </w:r>
      <w:r>
        <w:br/>
        <w:t>побуквенное чтение;</w:t>
      </w:r>
      <w:r>
        <w:br/>
        <w:t>искажение слоговой структуры слова;</w:t>
      </w:r>
      <w:r>
        <w:br/>
        <w:t>резко замедленный темп чтения;</w:t>
      </w:r>
      <w:r>
        <w:br/>
        <w:t>нарушение понимания прочитанного;</w:t>
      </w:r>
      <w:r>
        <w:br/>
        <w:t>замены букв при письме;</w:t>
      </w:r>
      <w:r>
        <w:br/>
        <w:t>пропуски согласных звуков (букв) в стечениях;</w:t>
      </w:r>
      <w:r>
        <w:br/>
        <w:t>слияние двух или нескольких слов в одно слово;</w:t>
      </w:r>
      <w:proofErr w:type="gramEnd"/>
      <w:r>
        <w:br/>
        <w:t>стойкие орфографические ошибки.</w:t>
      </w:r>
      <w:r>
        <w:br/>
        <w:t xml:space="preserve">Из сказанного выше видна огромная роль занятий по обучению грамоте в дошкольном учреждении в предупреждении </w:t>
      </w:r>
      <w:proofErr w:type="spellStart"/>
      <w:r>
        <w:t>дислексии</w:t>
      </w:r>
      <w:proofErr w:type="spellEnd"/>
      <w:r>
        <w:t xml:space="preserve"> и </w:t>
      </w:r>
      <w:proofErr w:type="spellStart"/>
      <w:r>
        <w:t>дисграфии</w:t>
      </w:r>
      <w:proofErr w:type="spellEnd"/>
      <w:r>
        <w:t xml:space="preserve"> при овладении ребенком письменной речью.</w:t>
      </w:r>
      <w:r>
        <w:br/>
      </w:r>
      <w:r>
        <w:br/>
        <w:t>Детям с нарушениями речи для  успешного усвоения грамоты  необходимы эффективные вспомогательные средства. Такими универсальными средствами, на наш взгляд,  являются зрительные символы гласных и согласных звуков (Т.А. Ткаченко, 2000) и  традиционные звуковые схемы слов, выполненные из цветных квадратов-фишек. В отличие от буквы, символы легко ассоциируется дошкольниками со звуками  родного языка. Они обеспечивают многоаспектное восприятие – сочетание зрительных, слуховых, кинестетических, мышечных ощущений в процессе работы над звуками. Схемы слов позволяют моделировать процесс чтения, осуществляя его в облегченном, занимательном, игровом варианте.</w:t>
      </w:r>
      <w:r>
        <w:br/>
        <w:t>На занятиях по обучению грамоте необходимо предлагать детям упражнения и задания для подготовки руки к процессу письма. Это могут быть графические игры и  графические задания, которым предшествует гимнастика для пальцев. Пальчиковая гимнастика в данном случае – это самые простые  упражнения, основанные на сгибании и разгибании пальцев, сжимании кисти в кулак, постукивании пальцев по поверхности стола. Цель таких упражнений – укрепить мышцы кисти, снять их излишнее напряжение, исключить дрожание руки. В результате выполнения графических упражнений  дети учатся: а) свободно регулировать движения по размаху, направленности, степени нажима на карандаш, по ритму; б) ориентироваться  на листе бумаги; в) воспроизводить  линии различных конфигураций безотрывным движением руки. Не следует предлагать детям прописывать элементы букв или сами буквы, мелкие графические элементы, т.к. это требует высокой точности выполнения и огромных волевых усилий со стороны ребенка.</w:t>
      </w:r>
      <w:r>
        <w:br/>
      </w:r>
      <w:r>
        <w:br/>
        <w:t xml:space="preserve">Необходимо широко использовать  штриховки, обведение контуров предметов. </w:t>
      </w:r>
      <w:r>
        <w:lastRenderedPageBreak/>
        <w:t>Прописывание на линии группы контурных изображений предметов (сливы, яблоки, желуди и др.) формирует навык соблюдения строки, удержания размера фигуры, тиражирования изображения. Все это будет необходимо  в школе при написании букв в тетради. Важно, чтобы каждое графическое упражнение  имело свое  название « Гирлянда на елку», «Узор из листьев», «Пропеллеры» и т.д. Такое образное соотнесение позволяет детям за линией, контуром видеть  предмет, развивает   фантазию, творчество, делает  сложную кропотливую работу по формированию графических навыков интересной и привлекательной для дошкольника.</w:t>
      </w:r>
      <w:r>
        <w:br/>
      </w:r>
      <w:r>
        <w:br/>
        <w:t xml:space="preserve">В занятия по обучению грамоте следует включать элементы </w:t>
      </w:r>
      <w:proofErr w:type="spellStart"/>
      <w:r>
        <w:t>имаготерапии</w:t>
      </w:r>
      <w:proofErr w:type="spellEnd"/>
      <w:r>
        <w:t xml:space="preserve"> и ее разновидности – </w:t>
      </w:r>
      <w:proofErr w:type="spellStart"/>
      <w:r>
        <w:t>куклотерапии</w:t>
      </w:r>
      <w:proofErr w:type="spellEnd"/>
      <w:r>
        <w:t>. Учитывая сложность предлагаемого дошкольникам материала, использование такого понятного и знакомого детям образа – куклы, повышает интерес дошкольников к занятию, стимулирует их внимание и работоспособность. В предложенных методических сценариях занятий введен сказочный персонаж Карандаш. Именно этот герой ассоциируется с  понятием «грамота», «письмо». Его функции на занятии различны: знакомит детей с новым материалом, играет с ними в дидактические игры, допускает «ошибки», которые дети с удовольствием исправляют, создает повышенный эмоциональный фон, настроение.</w:t>
      </w:r>
      <w:r>
        <w:br/>
        <w:t>На занятиях по обучению грамоте  следует уделять особое внимание интонационной  выразительности речи. Важно научить дошкольника выделять интонационно звук в слове, слово в предложении. Формирование  мелодики речи, навыков постановки логического  ударения, умение управлять темпом и ритмом речи позволит заложить основы выразительного чтения, научит ребенка выделять значимую информацию, точно передавать в речи свои мысли и чувства.</w:t>
      </w:r>
      <w:r>
        <w:br/>
      </w:r>
      <w:r>
        <w:br/>
        <w:t xml:space="preserve">В предлагаемых конспектах не нашло отражение такое направление работы по обучению грамоте, как знакомство детей с буквами. В специальных группах для детей с тяжелыми нарушениями речи учителя-дефектологи еженедельно проводят два занятия по формированию звуковой стороны речи. Содержанием этих занятий является уточнение произношения звуков родного языка, автоматизация звуков, дифференциация звуков, смешиваемых по акустическим и артикуляторным признакам. По мнению автора, именно </w:t>
      </w:r>
      <w:proofErr w:type="gramStart"/>
      <w:r>
        <w:t>на</w:t>
      </w:r>
      <w:proofErr w:type="gramEnd"/>
      <w:r>
        <w:t xml:space="preserve"> </w:t>
      </w:r>
      <w:proofErr w:type="gramStart"/>
      <w:r>
        <w:t>такого</w:t>
      </w:r>
      <w:proofErr w:type="gramEnd"/>
      <w:r>
        <w:t xml:space="preserve"> рода занятиях следует  знакомить дошкольников с буквами, соотносить  звук с его графическим символом   – буквой.</w:t>
      </w:r>
      <w:r>
        <w:br/>
        <w:t>Знание букв дошкольниками не исключает  затруднений при их обучении грамоте. Поэтому целесообразно выделить цикл занятий, посвященных формированию навыков звукового анализа и синтеза  как основы для овладения процессом чтения и письма. Данному вопросу и посвящено методическое пособие. В нем даются примерные конспекты занятий, включающие весь объем учебного материала и учитывающие требования п</w:t>
      </w:r>
      <w:r w:rsidR="00E21529">
        <w:t>рограмм</w:t>
      </w:r>
      <w:proofErr w:type="gramStart"/>
      <w:r w:rsidR="00E21529">
        <w:t xml:space="preserve"> </w:t>
      </w:r>
      <w:r>
        <w:t>,</w:t>
      </w:r>
      <w:proofErr w:type="gramEnd"/>
      <w:r>
        <w:t xml:space="preserve"> а также требования стандарта дошкольного образования. Каждое занятие структурировано по этапам и видам  заданий. Это дает возможность педагогам  варьировать последовательность  заданий, выбирать из конспектов необходимые виды работы, подбирать материал  в соответствии с речевыми и познавательными возможностями детей. Предполагается  постепенное усложнение  материала, повторение изученного ранее в различной модальности. Задача педагогов – превратить  занятия по подготовке к обучению грамоте  в интересную занимательную игру, способствующую развитию ребенка.</w:t>
      </w:r>
    </w:p>
    <w:p w:rsidR="00E33D58" w:rsidRDefault="00E33D58"/>
    <w:sectPr w:rsidR="00E33D58" w:rsidSect="00DA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D58"/>
    <w:rsid w:val="00DA03EB"/>
    <w:rsid w:val="00E21529"/>
    <w:rsid w:val="00E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3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3D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oogqs-tidbit1">
    <w:name w:val="goog_qs-tidbit1"/>
    <w:basedOn w:val="a0"/>
    <w:rsid w:val="00E33D58"/>
    <w:rPr>
      <w:vanish w:val="0"/>
      <w:webHidden w:val="0"/>
      <w:specVanish w:val="0"/>
    </w:rPr>
  </w:style>
  <w:style w:type="character" w:styleId="a3">
    <w:name w:val="Hyperlink"/>
    <w:basedOn w:val="a0"/>
    <w:uiPriority w:val="99"/>
    <w:semiHidden/>
    <w:unhideWhenUsed/>
    <w:rsid w:val="00E33D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3D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63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oimetodichki.ru/images/stories/children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3</cp:revision>
  <dcterms:created xsi:type="dcterms:W3CDTF">2012-01-29T18:52:00Z</dcterms:created>
  <dcterms:modified xsi:type="dcterms:W3CDTF">2012-01-30T08:35:00Z</dcterms:modified>
</cp:coreProperties>
</file>