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1A" w:rsidRPr="002C6CE8" w:rsidRDefault="004E501A" w:rsidP="004E501A">
      <w:pPr>
        <w:spacing w:line="360" w:lineRule="auto"/>
        <w:ind w:firstLine="540"/>
        <w:jc w:val="center"/>
        <w:rPr>
          <w:b/>
          <w:sz w:val="44"/>
          <w:szCs w:val="44"/>
        </w:rPr>
      </w:pPr>
      <w:r w:rsidRPr="002C6CE8">
        <w:rPr>
          <w:b/>
          <w:sz w:val="44"/>
          <w:szCs w:val="44"/>
        </w:rPr>
        <w:t>Обобщение опыта по экологическому воспитанию</w:t>
      </w:r>
    </w:p>
    <w:p w:rsidR="004E501A" w:rsidRPr="002C6CE8" w:rsidRDefault="004E501A" w:rsidP="004E501A">
      <w:pPr>
        <w:spacing w:line="360" w:lineRule="auto"/>
        <w:ind w:firstLine="540"/>
        <w:jc w:val="center"/>
        <w:rPr>
          <w:b/>
          <w:sz w:val="44"/>
          <w:szCs w:val="44"/>
        </w:rPr>
      </w:pPr>
      <w:r w:rsidRPr="002C6CE8">
        <w:rPr>
          <w:b/>
          <w:sz w:val="44"/>
          <w:szCs w:val="44"/>
        </w:rPr>
        <w:t xml:space="preserve"> «Я хочу дружить с природой»</w:t>
      </w:r>
    </w:p>
    <w:p w:rsidR="004E501A" w:rsidRPr="002C6CE8" w:rsidRDefault="004E501A" w:rsidP="004E501A">
      <w:pPr>
        <w:jc w:val="both"/>
        <w:rPr>
          <w:sz w:val="28"/>
          <w:szCs w:val="28"/>
        </w:rPr>
      </w:pPr>
    </w:p>
    <w:p w:rsidR="004E501A" w:rsidRPr="002C6CE8" w:rsidRDefault="004E501A" w:rsidP="004E501A">
      <w:pPr>
        <w:ind w:firstLine="709"/>
        <w:jc w:val="center"/>
      </w:pPr>
      <w:r w:rsidRPr="002C6CE8">
        <w:t>ОПЫТ РАБОТЫ</w:t>
      </w:r>
    </w:p>
    <w:p w:rsidR="004E501A" w:rsidRPr="002C6CE8" w:rsidRDefault="004E501A" w:rsidP="004E501A">
      <w:pPr>
        <w:ind w:firstLine="709"/>
        <w:jc w:val="center"/>
      </w:pPr>
      <w:r w:rsidRPr="002C6CE8">
        <w:t>воспитателя МБДОУ «Кочкуровский</w:t>
      </w:r>
    </w:p>
    <w:p w:rsidR="004E501A" w:rsidRPr="002C6CE8" w:rsidRDefault="004E501A" w:rsidP="004E501A">
      <w:pPr>
        <w:ind w:firstLine="709"/>
        <w:jc w:val="center"/>
      </w:pPr>
      <w:r w:rsidRPr="002C6CE8">
        <w:t>детский сад «Улыбка» Вельмискиной Л.В.</w:t>
      </w:r>
    </w:p>
    <w:p w:rsidR="004E501A" w:rsidRPr="002C6CE8" w:rsidRDefault="004E501A" w:rsidP="004E501A">
      <w:pPr>
        <w:ind w:firstLine="540"/>
        <w:jc w:val="right"/>
      </w:pP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</w:p>
    <w:p w:rsidR="004E501A" w:rsidRPr="002C6CE8" w:rsidRDefault="004E501A" w:rsidP="004E501A">
      <w:pPr>
        <w:pStyle w:val="a4"/>
        <w:shd w:val="clear" w:color="auto" w:fill="auto"/>
        <w:ind w:left="40" w:right="40" w:firstLine="0"/>
        <w:rPr>
          <w:sz w:val="28"/>
          <w:szCs w:val="28"/>
        </w:rPr>
      </w:pPr>
      <w:r w:rsidRPr="002C6CE8">
        <w:rPr>
          <w:sz w:val="28"/>
          <w:szCs w:val="28"/>
        </w:rPr>
        <w:t>Об авторе: в данном материале представлен опыт работы воспитателя Вельмискиной Л.В. по экологическому воспитанию детей. Стаж педагогической работы 26 лет, первая квалификационная категория.</w:t>
      </w:r>
    </w:p>
    <w:p w:rsidR="004E501A" w:rsidRPr="002C6CE8" w:rsidRDefault="004E501A" w:rsidP="004E501A">
      <w:pPr>
        <w:pStyle w:val="10"/>
        <w:shd w:val="clear" w:color="auto" w:fill="auto"/>
        <w:ind w:left="3300"/>
        <w:rPr>
          <w:sz w:val="28"/>
          <w:szCs w:val="28"/>
        </w:rPr>
      </w:pPr>
      <w:bookmarkStart w:id="0" w:name="bookmark0"/>
    </w:p>
    <w:p w:rsidR="004E501A" w:rsidRPr="002C6CE8" w:rsidRDefault="004E501A" w:rsidP="004E501A">
      <w:pPr>
        <w:pStyle w:val="10"/>
        <w:shd w:val="clear" w:color="auto" w:fill="auto"/>
        <w:ind w:left="3300"/>
        <w:rPr>
          <w:sz w:val="28"/>
          <w:szCs w:val="28"/>
        </w:rPr>
      </w:pPr>
      <w:r w:rsidRPr="002C6CE8">
        <w:rPr>
          <w:sz w:val="28"/>
          <w:szCs w:val="28"/>
        </w:rPr>
        <w:t>Научная основа опыта.</w:t>
      </w:r>
      <w:bookmarkEnd w:id="0"/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bookmarkStart w:id="1" w:name="bookmark1"/>
      <w:r w:rsidRPr="002C6CE8">
        <w:rPr>
          <w:sz w:val="28"/>
          <w:szCs w:val="28"/>
        </w:rPr>
        <w:t>Разработала:</w:t>
      </w:r>
      <w:bookmarkEnd w:id="1"/>
    </w:p>
    <w:p w:rsidR="004E501A" w:rsidRPr="002C6CE8" w:rsidRDefault="004E501A" w:rsidP="004E501A">
      <w:pPr>
        <w:pStyle w:val="a4"/>
        <w:shd w:val="clear" w:color="auto" w:fill="auto"/>
        <w:tabs>
          <w:tab w:val="left" w:pos="338"/>
        </w:tabs>
        <w:spacing w:line="322" w:lineRule="exact"/>
        <w:ind w:right="40" w:firstLine="0"/>
        <w:rPr>
          <w:sz w:val="28"/>
          <w:szCs w:val="28"/>
        </w:rPr>
      </w:pPr>
      <w:r w:rsidRPr="002C6CE8">
        <w:rPr>
          <w:sz w:val="28"/>
          <w:szCs w:val="28"/>
        </w:rPr>
        <w:t>1.Примерное перспективное планирование и методические рекомендации по экологическому воспитанию детей младшего, среднего и старшего дошкольного возраста.</w:t>
      </w:r>
    </w:p>
    <w:p w:rsidR="004E501A" w:rsidRPr="002C6CE8" w:rsidRDefault="004E501A" w:rsidP="004E501A">
      <w:pPr>
        <w:pStyle w:val="a4"/>
        <w:shd w:val="clear" w:color="auto" w:fill="auto"/>
        <w:tabs>
          <w:tab w:val="left" w:pos="381"/>
        </w:tabs>
        <w:spacing w:line="322" w:lineRule="exact"/>
        <w:ind w:right="40" w:firstLine="0"/>
        <w:rPr>
          <w:sz w:val="28"/>
          <w:szCs w:val="28"/>
        </w:rPr>
      </w:pPr>
      <w:r w:rsidRPr="002C6CE8">
        <w:rPr>
          <w:sz w:val="28"/>
          <w:szCs w:val="28"/>
        </w:rPr>
        <w:t>2.Перспективное планирование и методические рекомендации совместной деятельности воспитателя с детьми по экологическому воспитанию (по сезонам).</w:t>
      </w:r>
    </w:p>
    <w:p w:rsidR="004E501A" w:rsidRPr="002C6CE8" w:rsidRDefault="004E501A" w:rsidP="004E501A">
      <w:pPr>
        <w:pStyle w:val="a4"/>
        <w:shd w:val="clear" w:color="auto" w:fill="auto"/>
        <w:tabs>
          <w:tab w:val="left" w:pos="434"/>
        </w:tabs>
        <w:spacing w:line="322" w:lineRule="exact"/>
        <w:ind w:right="40" w:firstLine="0"/>
        <w:rPr>
          <w:sz w:val="28"/>
          <w:szCs w:val="28"/>
        </w:rPr>
      </w:pPr>
      <w:r w:rsidRPr="002C6CE8">
        <w:rPr>
          <w:sz w:val="28"/>
          <w:szCs w:val="28"/>
        </w:rPr>
        <w:t>3.Цикл интегрированных занятий по формированию у детей дошкольного возраста познавательных интересов и экологической культуры.</w:t>
      </w:r>
    </w:p>
    <w:p w:rsidR="004E501A" w:rsidRPr="002C6CE8" w:rsidRDefault="004E501A" w:rsidP="004E501A">
      <w:pPr>
        <w:pStyle w:val="a4"/>
        <w:shd w:val="clear" w:color="auto" w:fill="auto"/>
        <w:tabs>
          <w:tab w:val="left" w:pos="750"/>
        </w:tabs>
        <w:spacing w:line="322" w:lineRule="exact"/>
        <w:ind w:right="40" w:firstLine="0"/>
        <w:rPr>
          <w:sz w:val="28"/>
          <w:szCs w:val="28"/>
        </w:rPr>
      </w:pPr>
      <w:r w:rsidRPr="002C6CE8">
        <w:rPr>
          <w:sz w:val="28"/>
          <w:szCs w:val="28"/>
        </w:rPr>
        <w:t>4.Воспитание экологической культуры дошкольников на основе экологических сказок, дидактических развивающих игр природоведческого содержания.</w:t>
      </w:r>
    </w:p>
    <w:p w:rsidR="004E501A" w:rsidRPr="002C6CE8" w:rsidRDefault="004E501A" w:rsidP="004E501A">
      <w:pPr>
        <w:pStyle w:val="a4"/>
        <w:shd w:val="clear" w:color="auto" w:fill="auto"/>
        <w:tabs>
          <w:tab w:val="left" w:pos="755"/>
        </w:tabs>
        <w:spacing w:line="322" w:lineRule="exact"/>
        <w:ind w:right="40" w:firstLine="0"/>
        <w:rPr>
          <w:sz w:val="28"/>
          <w:szCs w:val="28"/>
        </w:rPr>
      </w:pPr>
      <w:r w:rsidRPr="002C6CE8">
        <w:rPr>
          <w:sz w:val="28"/>
          <w:szCs w:val="28"/>
        </w:rPr>
        <w:t>5.Использование в работе книжек-самоделок.</w:t>
      </w:r>
    </w:p>
    <w:p w:rsidR="004E501A" w:rsidRPr="002C6CE8" w:rsidRDefault="004E501A" w:rsidP="004E501A">
      <w:pPr>
        <w:pStyle w:val="a4"/>
        <w:shd w:val="clear" w:color="auto" w:fill="auto"/>
        <w:spacing w:line="322" w:lineRule="exact"/>
        <w:ind w:left="40" w:firstLine="0"/>
        <w:rPr>
          <w:sz w:val="28"/>
          <w:szCs w:val="28"/>
        </w:rPr>
      </w:pPr>
    </w:p>
    <w:p w:rsidR="004E501A" w:rsidRPr="002C6CE8" w:rsidRDefault="004E501A" w:rsidP="004E501A">
      <w:pPr>
        <w:pStyle w:val="a4"/>
        <w:shd w:val="clear" w:color="auto" w:fill="auto"/>
        <w:spacing w:line="322" w:lineRule="exact"/>
        <w:ind w:left="40" w:firstLine="0"/>
        <w:rPr>
          <w:sz w:val="28"/>
          <w:szCs w:val="28"/>
        </w:rPr>
      </w:pPr>
      <w:r w:rsidRPr="002C6CE8">
        <w:rPr>
          <w:b/>
          <w:sz w:val="28"/>
          <w:szCs w:val="28"/>
        </w:rPr>
        <w:t>Цель:</w:t>
      </w:r>
      <w:r w:rsidRPr="002C6CE8">
        <w:rPr>
          <w:sz w:val="28"/>
          <w:szCs w:val="28"/>
        </w:rPr>
        <w:t xml:space="preserve">  становление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 идей его оптимизации, активную деятельность                   в природе как к универсальной ценности, нравственного (воли и настойчивости, ответственности).</w:t>
      </w:r>
    </w:p>
    <w:p w:rsidR="004E501A" w:rsidRPr="002C6CE8" w:rsidRDefault="004E501A" w:rsidP="004E501A">
      <w:pPr>
        <w:pStyle w:val="10"/>
        <w:shd w:val="clear" w:color="auto" w:fill="auto"/>
        <w:ind w:left="40"/>
        <w:jc w:val="both"/>
        <w:rPr>
          <w:sz w:val="28"/>
          <w:szCs w:val="28"/>
        </w:rPr>
      </w:pPr>
      <w:bookmarkStart w:id="2" w:name="bookmark3"/>
    </w:p>
    <w:p w:rsidR="004E501A" w:rsidRPr="002C6CE8" w:rsidRDefault="004E501A" w:rsidP="004E501A">
      <w:pPr>
        <w:pStyle w:val="10"/>
        <w:shd w:val="clear" w:color="auto" w:fill="auto"/>
        <w:ind w:left="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Методы и приемы:</w:t>
      </w:r>
      <w:bookmarkEnd w:id="2"/>
    </w:p>
    <w:p w:rsidR="004E501A" w:rsidRPr="002C6CE8" w:rsidRDefault="004E501A" w:rsidP="004E501A">
      <w:pPr>
        <w:pStyle w:val="a4"/>
        <w:shd w:val="clear" w:color="auto" w:fill="auto"/>
        <w:ind w:left="40" w:right="40" w:firstLine="0"/>
        <w:rPr>
          <w:sz w:val="28"/>
          <w:szCs w:val="28"/>
        </w:rPr>
      </w:pPr>
      <w:r w:rsidRPr="002C6CE8">
        <w:rPr>
          <w:sz w:val="28"/>
          <w:szCs w:val="28"/>
        </w:rPr>
        <w:t>1. Использование игрового проблемного обучения, заключающегося в проигрывании проблемных ситуаций на занятиях, способствующих развитию творческого мышления.</w:t>
      </w:r>
    </w:p>
    <w:p w:rsidR="004E501A" w:rsidRPr="002C6CE8" w:rsidRDefault="004E501A" w:rsidP="004E501A">
      <w:pPr>
        <w:pStyle w:val="a4"/>
        <w:numPr>
          <w:ilvl w:val="2"/>
          <w:numId w:val="1"/>
        </w:numPr>
        <w:shd w:val="clear" w:color="auto" w:fill="auto"/>
        <w:tabs>
          <w:tab w:val="left" w:pos="653"/>
        </w:tabs>
        <w:spacing w:line="322" w:lineRule="exact"/>
        <w:ind w:left="120" w:right="120" w:firstLine="0"/>
        <w:rPr>
          <w:sz w:val="28"/>
          <w:szCs w:val="28"/>
        </w:rPr>
      </w:pPr>
      <w:r w:rsidRPr="002C6CE8">
        <w:rPr>
          <w:sz w:val="28"/>
          <w:szCs w:val="28"/>
        </w:rPr>
        <w:lastRenderedPageBreak/>
        <w:t>Использование предметно-схематических, схематических моделей,</w:t>
      </w:r>
      <w:r w:rsidRPr="002C6CE8">
        <w:rPr>
          <w:sz w:val="28"/>
          <w:szCs w:val="28"/>
        </w:rPr>
        <w:br/>
        <w:t>экологических игр с элементами моделей.</w:t>
      </w:r>
    </w:p>
    <w:p w:rsidR="004E501A" w:rsidRPr="002C6CE8" w:rsidRDefault="004E501A" w:rsidP="004E501A">
      <w:pPr>
        <w:pStyle w:val="a4"/>
        <w:numPr>
          <w:ilvl w:val="2"/>
          <w:numId w:val="1"/>
        </w:numPr>
        <w:shd w:val="clear" w:color="auto" w:fill="auto"/>
        <w:tabs>
          <w:tab w:val="left" w:pos="394"/>
        </w:tabs>
        <w:spacing w:line="322" w:lineRule="exact"/>
        <w:ind w:left="120" w:right="82" w:firstLine="0"/>
        <w:rPr>
          <w:sz w:val="28"/>
          <w:szCs w:val="28"/>
        </w:rPr>
      </w:pPr>
      <w:r w:rsidRPr="002C6CE8">
        <w:rPr>
          <w:sz w:val="28"/>
          <w:szCs w:val="28"/>
        </w:rPr>
        <w:t>Интегрированное обучение.</w:t>
      </w:r>
    </w:p>
    <w:p w:rsidR="004E501A" w:rsidRPr="002C6CE8" w:rsidRDefault="004E501A" w:rsidP="004E501A">
      <w:pPr>
        <w:pStyle w:val="a4"/>
        <w:shd w:val="clear" w:color="auto" w:fill="auto"/>
        <w:spacing w:line="322" w:lineRule="exact"/>
        <w:ind w:left="120" w:right="120" w:firstLine="0"/>
        <w:rPr>
          <w:sz w:val="28"/>
          <w:szCs w:val="28"/>
        </w:rPr>
      </w:pPr>
      <w:r w:rsidRPr="002C6CE8">
        <w:rPr>
          <w:sz w:val="28"/>
          <w:szCs w:val="28"/>
        </w:rPr>
        <w:t>4. Рассказ воспитателя сочетается с самостоятельной продуктивной</w:t>
      </w:r>
      <w:r w:rsidRPr="002C6CE8">
        <w:rPr>
          <w:sz w:val="28"/>
          <w:szCs w:val="28"/>
        </w:rPr>
        <w:br/>
        <w:t>деятельностью детей: тематическими рисунками, поделками.</w:t>
      </w:r>
    </w:p>
    <w:p w:rsidR="004E501A" w:rsidRPr="002C6CE8" w:rsidRDefault="004E501A" w:rsidP="004E501A">
      <w:pPr>
        <w:pStyle w:val="a4"/>
        <w:shd w:val="clear" w:color="auto" w:fill="auto"/>
        <w:spacing w:line="322" w:lineRule="exact"/>
        <w:ind w:left="120" w:right="82" w:firstLine="0"/>
        <w:rPr>
          <w:sz w:val="28"/>
          <w:szCs w:val="28"/>
        </w:rPr>
      </w:pPr>
      <w:r w:rsidRPr="002C6CE8">
        <w:rPr>
          <w:sz w:val="28"/>
          <w:szCs w:val="28"/>
        </w:rPr>
        <w:t>5. Изготовление книжек-самоделок.</w:t>
      </w:r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  <w:bookmarkStart w:id="3" w:name="bookmark4"/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</w:p>
    <w:p w:rsidR="004E501A" w:rsidRPr="002C6CE8" w:rsidRDefault="004E501A" w:rsidP="004E501A">
      <w:pPr>
        <w:pStyle w:val="10"/>
        <w:shd w:val="clear" w:color="auto" w:fill="auto"/>
        <w:spacing w:line="322" w:lineRule="exact"/>
        <w:ind w:left="120" w:right="1546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Результативность:</w:t>
      </w:r>
      <w:bookmarkEnd w:id="3"/>
    </w:p>
    <w:p w:rsidR="004E501A" w:rsidRPr="002C6CE8" w:rsidRDefault="004E501A" w:rsidP="004E501A">
      <w:pPr>
        <w:pStyle w:val="a4"/>
        <w:shd w:val="clear" w:color="auto" w:fill="auto"/>
        <w:spacing w:line="322" w:lineRule="exact"/>
        <w:ind w:left="110" w:right="1546" w:firstLine="0"/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Уровень сформированности знаний, умений, навыков</w:t>
      </w:r>
      <w:r w:rsidRPr="002C6CE8">
        <w:rPr>
          <w:sz w:val="28"/>
          <w:szCs w:val="28"/>
        </w:rPr>
        <w:br/>
        <w:t>по экологическому воспитанию детей.</w:t>
      </w:r>
    </w:p>
    <w:p w:rsidR="004E501A" w:rsidRPr="002C6CE8" w:rsidRDefault="004E501A" w:rsidP="004E501A">
      <w:pPr>
        <w:pStyle w:val="a4"/>
        <w:shd w:val="clear" w:color="auto" w:fill="auto"/>
        <w:spacing w:line="322" w:lineRule="exact"/>
        <w:ind w:left="110" w:right="1546" w:firstLine="0"/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1397"/>
        <w:gridCol w:w="1392"/>
        <w:gridCol w:w="1382"/>
        <w:gridCol w:w="1402"/>
        <w:gridCol w:w="1392"/>
        <w:gridCol w:w="1378"/>
      </w:tblGrid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72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2010-2011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7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2011-2012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7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2012-2013</w:t>
            </w: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72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учебный год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7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учебный год</w:t>
            </w:r>
          </w:p>
        </w:tc>
        <w:tc>
          <w:tcPr>
            <w:tcW w:w="2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7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учебный год</w:t>
            </w: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сентябрь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сентябрь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май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сентябрь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май</w:t>
            </w: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Высокий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41%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69%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7,7%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76%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4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23%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61,5%</w:t>
            </w: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уровень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Средний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16,7%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13%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84,6%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30"/>
              <w:shd w:val="clear" w:color="auto" w:fill="auto"/>
              <w:spacing w:line="240" w:lineRule="auto"/>
              <w:ind w:left="460"/>
              <w:rPr>
                <w:b w:val="0"/>
                <w:i w:val="0"/>
                <w:sz w:val="28"/>
                <w:szCs w:val="28"/>
              </w:rPr>
            </w:pPr>
            <w:r w:rsidRPr="002C6CE8">
              <w:rPr>
                <w:b w:val="0"/>
                <w:i w:val="0"/>
                <w:sz w:val="28"/>
                <w:szCs w:val="28"/>
              </w:rPr>
              <w:t>24%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4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46%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38,5%</w:t>
            </w: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уровень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Низкий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42,3%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6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18%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7,7%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40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2C6CE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44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31%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40"/>
              <w:shd w:val="clear" w:color="auto" w:fill="auto"/>
              <w:spacing w:line="240" w:lineRule="auto"/>
              <w:ind w:left="640"/>
              <w:rPr>
                <w:sz w:val="28"/>
                <w:szCs w:val="28"/>
              </w:rPr>
            </w:pPr>
            <w:r w:rsidRPr="002C6CE8">
              <w:rPr>
                <w:noProof w:val="0"/>
                <w:sz w:val="28"/>
                <w:szCs w:val="28"/>
              </w:rPr>
              <w:t>-</w:t>
            </w:r>
          </w:p>
        </w:tc>
      </w:tr>
      <w:tr w:rsidR="004E501A" w:rsidRPr="002C6CE8" w:rsidTr="00CD5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pStyle w:val="a4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2C6CE8">
              <w:rPr>
                <w:sz w:val="28"/>
                <w:szCs w:val="28"/>
              </w:rPr>
              <w:t>уровень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1A" w:rsidRPr="002C6CE8" w:rsidRDefault="004E501A" w:rsidP="00CD5AD2">
            <w:pPr>
              <w:rPr>
                <w:sz w:val="28"/>
                <w:szCs w:val="28"/>
              </w:rPr>
            </w:pPr>
          </w:p>
        </w:tc>
      </w:tr>
    </w:tbl>
    <w:p w:rsidR="004E501A" w:rsidRPr="002C6CE8" w:rsidRDefault="004E501A" w:rsidP="004E501A">
      <w:pPr>
        <w:ind w:firstLine="540"/>
        <w:jc w:val="both"/>
        <w:rPr>
          <w:sz w:val="28"/>
          <w:szCs w:val="28"/>
          <w:lang w:val="ru-RU"/>
        </w:rPr>
      </w:pP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Взаимодействие человека с природой – чрезвычайно актуальная проблема современности. С каждым годом ее звучание становится сильнее, так как людьми нанесен огромный урон живой природе – по нашему незнанию, а порой и нежеланию знать. На сегодняшний день мы со всей очевидностью начинаем осознавать: стихийно и бесконтрольно использовать природные ресурсы нельзя. Очевидно и то, что от детской экологической вседозволенности (сорвать цветок, погубить бабочку) до взрослой (вырубить кедровый лес, извести море, повернуть реки) дорога очень короткая. Но дольше эта дорога обрывается пропастью.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Важнейший аспект в решении вопроса сохранения земли – развитие компетентности людей в области окружающей среды, экологическое воспитание всего населения, включая и подрастающее поколение. Началом формирования экологической направленности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 эмоциональные впечатления, которые надолго, а порой и на всю жизнь остаются в памяти человека.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lastRenderedPageBreak/>
        <w:t>Я уверена в том, что для того чтобы раскрыть перед ребенком красоту природы и научить видеть ее педагог должен уметь в гармонии с природой и увлекать детей своим примером. Мы знаем, дети очень наблюдательны и внимательны к словам педагога, хорошо различают положительное и отрицательное в действиях взрослых.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Экологическая воспитанность, искренняя любовь к природе означает не только определенное душевное состояние, восприятие ее красоты, но и ее понимание и познание. Таким образом, важнейшим условием успешной реализации комплексного подхода к экологическому воспитанию является создание среды, в которой взрослые личным примеров демонстрируют детям правильное отношение к природе и активно по мере своих возможностей вместе с детьми участвуют в природоохранной деятельности.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Для эффективного решения задач экологического воспитания я использую следующие формы и методы работы: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наблюдение в природе;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работа в уголке природы, включая огород на окне;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опытно-экспериментальная деятельность в экологической лаборатории;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работа в огороде, на клумбе;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экскурсии по экологической тропе;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занятия;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дидактические игры;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ознакомление с художественной литературой;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участие в конкурсах;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работа с родителями;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- методическая деятельность.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Таким образом, проводимая мною работа по экологическому воспитанию связана со всеми видами детской деятельности.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В нашей группе проводится большая работа по экологическому воспитанию, имеются многочисленные дидактические пособия, схемы, таблицы для занятий, множество дидактических и настольно-печатных игр природоведческого содержания, природоведческая литература, большая подборка игр, приводимых в движение ветром, экологическая лаборатория полностью оснащена оборудованием для опытов, собрана коллекция трав и семян, изготовлен экран слоев почвы, символ времени года, регулярно оформляются выставки: «Это все сделано из дерева», «Дары леса», «Мастер – самоделкин» и т.д., для природного уголка подобрано множество растений с различным строением, в живом уголке находится аквариум и живет канарейка, изготовлен календарь погоды,  используется разнообразное оборудование для нетрадиционного оформления огорода на окне. Я считаю, что грамотная организация предметно-развивающей среды экологического содержания обеспечивает становление у каждого ребенка потребности во взаимодействии, общении с предметами природы, помогает сформировать познавательное отношение к ней и обеспечивает становление ценностного отношения ко всему живому.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lastRenderedPageBreak/>
        <w:t>С самого начала года я веду с детьми постоянные наблюдения за сезонными изменениями в природе (продолжительность дня, цвет неба, изменения в жизни растений и животных и т.д.). Наблюдение- это важнейший источник знаний о природе. Оно развивает в детях важное умение  - смотреть, видеть, делать выводы и обобщения. Несомненную ценность имеют повторные наблюдения одного и того же места в разное время года и при разном освещении (солнечный день, пасмурный, туман, сумерки и т.д.). Чтобы полученные знания и выводы не ушли из памяти, они заносятся в календарь наблюдений. В результате этого знания у детей систематизировались. Дети видели, как эти изменения влияют на животных, на детские игры, труд людей и т.д.  Параллельно ведется работа с народным календарем – очень заинтересовали детей народные приметы. Я объяснила детям, что народ издавна замечал, что животные и растения определенным образом ведут себя перед сменой погоды. Для каждого сезона у нас подобраны соответствующие приметы.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На прогулке организую игры с природным материалом (песок, вода, глина, лед, снег, листья, плоды и т.д.), в процессе которых дети знакомятся сл свойствами различных природных материалов. Кроме этого использую разнообразные игровые упражнения: «Найди по описанию», «Что где растет», «Узнай и назови» и т.д. Дети очень любят играть в игры с игрушками, приводимыми в движение ветром.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Для установления причин явлений, связей и отношений между предметами и явлениями я стараюсь использовать как можно больше опытов, опыт всегда должен строиться на основе имеющихся представлений, которые дети получили в процессе наблюдения и труда. В каждом опыте раскрывается причина наблюдаемого явления – дети подводятся к рассуждениям и умозаключениям. В проводимых опытах мы устанавливаем зависимость между температурой воздуха и состоянием воды, закрепляем знания о свойствах различных природных материалов (прозрачность воды, растворимость глины, слипание снега, сохранение формы мокрым песком и т.д.). Экспериментальная деятельность позволяет мне с успехом использовать элементы ТРИЗ и методы РТВ в работе с детьми.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Я поставила перед собой задачу: научить детей не только видеть красоту окружающей природы, но и вызвать у них желание участвовать в ее создании. Но с чего начать? Остановились мы на выращивании цветов – это самое доступное для детей практическое занятие.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 xml:space="preserve">В группе создан уголок природы, который знакомит детей с комнатными растениями, условиями необходимыми для их роста и развития. В процессе трудовой деятельности в уголке природы формирую в детям бережное, заботливое отношение к живой природе. Дети ухаживают за растениями, за рыбками в аквариуме, канарейкой. Учу детей ориентироваться на характерные признаки, необходимые для того чтобы определить нуждается ли растений в поливе. Подвожу к осознанию зависимости состояния растений от условий их произрастания. Дети узнают о том, что изменение среды закономерно влечет за собой изменение в состоянии растений. </w:t>
      </w:r>
      <w:r w:rsidRPr="002C6CE8">
        <w:rPr>
          <w:sz w:val="28"/>
          <w:szCs w:val="28"/>
        </w:rPr>
        <w:lastRenderedPageBreak/>
        <w:t>Осознание этих связей и зависимостей оказывает влияние на отношение к деятельности, делая ее более осмысленной и целенаправленной. Помимо реализации воспитательных задач в процессе труда в природе решаю и образовательные задачи. Дети получают представление об объектах труда, свойствах, качествах растений, их строении, потребностях, основных стадиях развития, способах выращивания, сезонных изменениях в жизни растений; о животных – их внешнем виде, повадках, потребностях, способах передвижения, сезонных изменениях. Дети учатся устанавливать взаимосвязи между средой обитания, образом жизни животного и способами ухода за ним в уголке природы. Чтобы возрос интерес к уголку природы я даю детям возможность общения с ее обитателями в любое время, даю задания, связанные с наблюдением и требующие определенного времени общения, как следствие дети замечают индивидуальность каждого растения и мы учимся составлять о них сказки и загадки. Рассказы детей фиксирую и использую в изготовлении книжек-самоделок о природе, выпустила сборник экологических сказок.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Я подбираю дежурных таким образом, чтобы с ребенком умеющим хорошо работать дежурил ребенок у которого  навыки сформированы недостаточно. Таким образом при получении новых знаний дети охотнее ухаживают за растениями, с желанием принимают друг у друга эстафету дежурства.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Также на территории детского сада имеется цветник. Уход за цветами состоит в подкормке, рыхлении почвы, удалении сорняков. Обучая ребят, простейшим приемам труда, я стараюсь объяснить необходимость и целесообразность этого труда. Кроме того ежегодно дети трудятся на огороде, наблюдая сезонный цикл развития растений.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Основные же знания о природе дети получают на занятиях. Основной моей задачей является раскрытие экологических связей, если раскрываются разнообразные и достаточно сложные связи, существующие в природе, теоретический уровень материала повышается, познавательные задачи усложняются и это способствует развитию интереса у детей. Без знания экологических связей трудно предвидеть возможные последствия вмешательства в природные процессы. Без раскрытия этих связей полноценное экологическое воспитание окажется просто невозможным. На занятиях систематизируются знания о природных объектах. Например, на занятиях я стараюсь показать на 1-2 объектах, что без них не может обойтись природа (не будет насекомых – погибнут птицы – пострадают мелкие хищники и т.д.). Природные факторы рассматриваются с двух позиций: хорошо – плохо.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Знания, полученные на занятиях, прогулках,  во время практической деятельности уточняются, конкретизируются, закрепляются в процессе дидактической игры. Данные игры дают возможность систематизировать знания детей о растениях, животных и имеющиеся у них представления о природе. Вместе с тем дидактическая игра оказывает влияние на развитие мыслительных операций и познавательных способностей дошкольников.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lastRenderedPageBreak/>
        <w:t>Часто на занятиях я использую художественную литературу. Произведения российских писателей о природе глубоко воздействует на чувства детей. После прочтения провожу беседу, задаю вопросы, вижу в глазах детей сочувствие, сопереживание или радость и восторг. Дети задают вопросы,  где проявляется у них забота и любовь о друзьях наших меньших: «А его кто-нибудь спасет?», «А они не замерзнут?», «А почему ему никто не помог?» и т.д.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Во время тематических занятий по изодеятельности использую аудиозаписи «Звуки природы». Дети с удовольствием слушают «Звуки природы» и работы получаются глубже и более детализированными.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В блоке совместной деятельности проводим викторины, разгадываем кроссворды, играем в интеллектуальные игры – «Знатоки природы родного края», «Мир птиц», «Сохрани природу» и т.д. Эти способы направлены на интеллектуальное развитие детей, так как требуют актуализации представлений о фактах природы, закономерностях, известных детям.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Роль праздников и развлечений заключается в сильнейшем воздействии на эмоциональную сферу личности  ребенка. Важно в таких праздниках не столько воспроизведение знакомых произведений – сколько включенность детей в переживания событий, в осознании экологических проблем, доступных пониманию детей.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Проводим конкурсы детских рисунков, поделок из природного материала, дети стараются дома привлечь родителей, бабушек, дедушек, сестер и братьев к изготовлению поделок. Очень важно убедить родителей продолжать начатое в детском саду дело и дома. В целях более эффективного взаимодействия с родителями подобран материал и оформлены папки-передвижки с консультациями по тематике экологического воспитания дошкольников. Экологическое воспитание невозможно без участия родителей. С этой целью проводятся родительские собрания, посвященные экологической тематике, анкетирование, беседы – эта работа способствует повышению экологической культуры родителей.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В результате проводимой мною работы по экологическому воспитанию дошкольников у детей появилось желание общаться с природой и отражать свои впечатления через различные виды деятельности; сформировано осознанное правильное отношение к природным явлениям и объектам; сформированы начала экологической культуры детей; дети получили практические знания по охране природы; развиваются речевые навыки детей; дети учатся экспериментировать, анализировать, делать выводы.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>Участвую в работе творческой группы по экологическому воспитанию. С целью обобщения опыта принимала участие в городском методическом объединении для воспитателей «Использование парциальные программ по экологическому образованию детей дошкольного возраста».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  <w:r w:rsidRPr="002C6CE8">
        <w:rPr>
          <w:sz w:val="28"/>
          <w:szCs w:val="28"/>
        </w:rPr>
        <w:t xml:space="preserve">Экологическое воспитание, по моему мнению, это не только воспитание любви к природе, ее понимание. Прежде всего это воспитание человечности, доброты, ответственного отношения и к природе и к людям, которые живут </w:t>
      </w:r>
      <w:r w:rsidRPr="002C6CE8">
        <w:rPr>
          <w:sz w:val="28"/>
          <w:szCs w:val="28"/>
        </w:rPr>
        <w:lastRenderedPageBreak/>
        <w:t>рядом, к предкам и потомкам. Дети наши должны быть милосердными. Чувство Родины малыша связывается с местом, где он родился, живет. Наша задача углубить это чувство, помочь растущему человеку открывать Родину в том, что ему близко и дорого – в ближайшем окружении, в природе родного края.</w:t>
      </w: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</w:p>
    <w:p w:rsidR="004E501A" w:rsidRPr="002C6CE8" w:rsidRDefault="004E501A" w:rsidP="004E501A">
      <w:pPr>
        <w:ind w:firstLine="540"/>
        <w:jc w:val="both"/>
        <w:rPr>
          <w:sz w:val="28"/>
          <w:szCs w:val="28"/>
        </w:rPr>
      </w:pPr>
    </w:p>
    <w:p w:rsidR="00807DC7" w:rsidRDefault="00807DC7"/>
    <w:sectPr w:rsidR="00807DC7" w:rsidSect="008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01A"/>
    <w:rsid w:val="004E501A"/>
    <w:rsid w:val="0080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E501A"/>
    <w:rPr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E501A"/>
    <w:rPr>
      <w:b/>
      <w:bCs/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E501A"/>
    <w:pPr>
      <w:shd w:val="clear" w:color="auto" w:fill="FFFFFF"/>
      <w:spacing w:line="326" w:lineRule="exact"/>
      <w:ind w:hanging="36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E5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4E501A"/>
    <w:pPr>
      <w:shd w:val="clear" w:color="auto" w:fill="FFFFFF"/>
      <w:spacing w:line="326" w:lineRule="exact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4E501A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501A"/>
    <w:rPr>
      <w:noProof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50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4E50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0"/>
      <w:szCs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2218</Words>
  <Characters>12649</Characters>
  <Application>Microsoft Office Word</Application>
  <DocSecurity>0</DocSecurity>
  <Lines>105</Lines>
  <Paragraphs>29</Paragraphs>
  <ScaleCrop>false</ScaleCrop>
  <Company>MultiDVD Team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Гарик</cp:lastModifiedBy>
  <cp:revision>1</cp:revision>
  <dcterms:created xsi:type="dcterms:W3CDTF">2014-11-13T08:20:00Z</dcterms:created>
  <dcterms:modified xsi:type="dcterms:W3CDTF">2014-11-13T08:22:00Z</dcterms:modified>
</cp:coreProperties>
</file>