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6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/>
      </w:tblPr>
      <w:tblGrid>
        <w:gridCol w:w="11066"/>
      </w:tblGrid>
      <w:tr w:rsidR="004E3511" w:rsidRPr="004E3511" w:rsidTr="004E3511">
        <w:trPr>
          <w:tblCellSpacing w:w="15" w:type="dxa"/>
        </w:trPr>
        <w:tc>
          <w:tcPr>
            <w:tcW w:w="5000" w:type="pct"/>
            <w:tcMar>
              <w:top w:w="94" w:type="dxa"/>
              <w:left w:w="501" w:type="dxa"/>
              <w:bottom w:w="78" w:type="dxa"/>
              <w:right w:w="0" w:type="dxa"/>
            </w:tcMar>
            <w:vAlign w:val="center"/>
            <w:hideMark/>
          </w:tcPr>
          <w:p w:rsidR="004E3511" w:rsidRPr="004E3511" w:rsidRDefault="004E3511" w:rsidP="004E3511">
            <w:pPr>
              <w:spacing w:after="0" w:line="244" w:lineRule="atLeast"/>
              <w:ind w:left="31" w:right="31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</w:pPr>
            <w:r w:rsidRPr="004E351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fldChar w:fldCharType="begin"/>
            </w:r>
            <w:r w:rsidRPr="004E351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instrText xml:space="preserve"> HYPERLINK "http://doshkolnik.ru/pdd/10240-nod-pdd.html" </w:instrText>
            </w:r>
            <w:r w:rsidRPr="004E351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fldChar w:fldCharType="separate"/>
            </w:r>
            <w:r w:rsidRPr="004E3511">
              <w:rPr>
                <w:rFonts w:ascii="Arial" w:eastAsia="Times New Roman" w:hAnsi="Arial" w:cs="Arial"/>
                <w:b/>
                <w:bCs/>
                <w:sz w:val="25"/>
                <w:lang w:eastAsia="ru-RU"/>
              </w:rPr>
              <w:t xml:space="preserve">Конспект НОД по ПДД с детьми старшей группы на тему: «Полезный </w:t>
            </w:r>
            <w:proofErr w:type="spellStart"/>
            <w:r w:rsidRPr="004E3511">
              <w:rPr>
                <w:rFonts w:ascii="Arial" w:eastAsia="Times New Roman" w:hAnsi="Arial" w:cs="Arial"/>
                <w:b/>
                <w:bCs/>
                <w:sz w:val="25"/>
                <w:lang w:eastAsia="ru-RU"/>
              </w:rPr>
              <w:t>Светофорик</w:t>
            </w:r>
            <w:proofErr w:type="spellEnd"/>
            <w:r w:rsidRPr="004E3511">
              <w:rPr>
                <w:rFonts w:ascii="Arial" w:eastAsia="Times New Roman" w:hAnsi="Arial" w:cs="Arial"/>
                <w:b/>
                <w:bCs/>
                <w:sz w:val="25"/>
                <w:lang w:eastAsia="ru-RU"/>
              </w:rPr>
              <w:t>»</w:t>
            </w:r>
            <w:r w:rsidRPr="004E351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fldChar w:fldCharType="end"/>
            </w:r>
          </w:p>
        </w:tc>
      </w:tr>
    </w:tbl>
    <w:p w:rsidR="004E3511" w:rsidRPr="004E3511" w:rsidRDefault="004E3511" w:rsidP="004E35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66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/>
      </w:tblPr>
      <w:tblGrid>
        <w:gridCol w:w="11066"/>
      </w:tblGrid>
      <w:tr w:rsidR="004E3511" w:rsidRPr="004E3511" w:rsidTr="004E3511">
        <w:trPr>
          <w:tblCellSpacing w:w="15" w:type="dxa"/>
        </w:trPr>
        <w:tc>
          <w:tcPr>
            <w:tcW w:w="110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511" w:rsidRPr="004E3511" w:rsidRDefault="004E3511" w:rsidP="004E3511">
            <w:pPr>
              <w:spacing w:after="0" w:line="244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4E3511" w:rsidRPr="004E3511" w:rsidTr="004E3511">
        <w:trPr>
          <w:tblCellSpacing w:w="15" w:type="dxa"/>
        </w:trPr>
        <w:tc>
          <w:tcPr>
            <w:tcW w:w="110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511" w:rsidRPr="004E3511" w:rsidRDefault="004E3511" w:rsidP="004E3511">
            <w:pPr>
              <w:spacing w:after="0" w:line="244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E3511">
              <w:rPr>
                <w:rFonts w:ascii="Arial" w:eastAsia="Times New Roman" w:hAnsi="Arial" w:cs="Arial"/>
                <w:sz w:val="17"/>
                <w:lang w:eastAsia="ru-RU"/>
              </w:rPr>
              <w:t xml:space="preserve"> </w:t>
            </w:r>
            <w:r w:rsidRPr="004E35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 </w:t>
            </w:r>
          </w:p>
        </w:tc>
      </w:tr>
      <w:tr w:rsidR="004E3511" w:rsidRPr="004E3511" w:rsidTr="004E3511">
        <w:trPr>
          <w:tblCellSpacing w:w="15" w:type="dxa"/>
        </w:trPr>
        <w:tc>
          <w:tcPr>
            <w:tcW w:w="110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511" w:rsidRPr="004E3511" w:rsidRDefault="004E3511" w:rsidP="004E3511">
            <w:pPr>
              <w:spacing w:after="0" w:line="244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E3511" w:rsidRPr="004E3511" w:rsidTr="004E3511">
        <w:trPr>
          <w:tblCellSpacing w:w="15" w:type="dxa"/>
        </w:trPr>
        <w:tc>
          <w:tcPr>
            <w:tcW w:w="110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Конспект непосредственно образовательной деятельности по ПДД с детьми старшей группы на тему: «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Полезный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  <w:r w:rsidRPr="004E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Образовательная область: «Безопасность», «Коммуникация», «Музыка», «Социализация», «Чтение художественной литературы».</w:t>
            </w:r>
            <w:r w:rsidRPr="004E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Цель: привитие навыков безопасного поведения на дорогах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овторить правила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рожного движения;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речь, внимание;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мелкие движения руки, координацию движений.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Задачи: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Образовательная: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Развивающая: Развивать навыки связной речи, внимание, память, сообразительность. Уточнить представления детей об улице, дороге.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Воспитательная: Воспитывать чувство уважения к себе, к окружающим людям – пешеходам, к водителям.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 и оборудование: конверт с картинками, разрезанными на части светофор. Машинки – игрушки, альбомный лист, ручка. Сигнальные карточки «Светофор» по образцу воспитателя (с одной стороны - красная, с другой - зеленая).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 занятия: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- Давайте ребята поздороваемся друг с другом и улыбнёмся.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я предлагаю вам найти в зале что-то необычное. А в каком направлении идти, я вам буду подсказывать. Будьте внимательными.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идут по указанным - стрелкам на полу, воспитатель произносит слова)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Налево пойдёшь – гостей найдёшь,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Направо пойдёшь – ничего не найдёшь,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-Прямо пойдёшь – что – то необычное найдёшь!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находят большой конверт, открывают и видят картинки)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- Что вы нашли? Давайте посмотрим что там! Ребята это картинка, только она разрезана на несколько частей. Давайте их соберём и посмотрим, что на ней изображено.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«Собери картинку» (дети собирают картинку) 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(светофор) 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Беседа о правилах дорожного движения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не знает до сих пор,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такое светофор?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его предназначенье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егулировать движенье?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Знать его обязан каждый.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простой, но очень важный.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Днем и ночью круглый год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него полно забот: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Днем и ночью круглый год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сигналы подает.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если все светофоры вдруг исчезнут, что тогда?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конце обсуждения воспитатель обобщает высказывания детей: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Значит, светофор нужен для регулирования движения. Проверим, как вы знаете, что обозначают сигналы светофора.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- хором: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если на светофоре –красный свет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Приготовиться!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на светофоре -желтый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идти! - если горит -зеленый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Молодцы! А теперь я предлагаю вашему вниманию несколько ситуаций, посмотрите внимательно и скажите, 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нарушает, а кто нет. Разобрать несколько ситуаций.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 рада, что вы это понимаете. Лучше подождать лишнюю минуту у светофора, чем глупо рисковать своим здоровьем. Желаю вам всем быть внимательными и умными пешеходами!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теперь немного поиграем!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Игра «Пешеходы».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 говорит «Красный свет!» - дети замирают. Когда «</w:t>
            </w:r>
            <w:proofErr w:type="gramStart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  <w:proofErr w:type="gramEnd"/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ходят по залу. На «Зеленый!» - бег по залу.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 называет цвета светофора не по порядку, один и тот же цвет может называться два раза подряд. Дети должны быть внимательными.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Введение карточек «Светофор».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если и нам с помощью сигналов светофора регулировать движение нашего занятия?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Но для этого нужен специальный светофор (воспитатель показывает карточку «Светофор», и дети тоже должны приготовить свои «Светофоры»).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Сейчас я буду предлагать вам различные высказывания. Если вы согласны с ними - показываете зеленый цвет «светофора». Если не согласны, имеете возражения - красный цвет.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«неправильные» высказывания должны по ходу исправляться.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Днем светло.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Птицы умеют плавать.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 машины есть руль.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Моя мама старше меня.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Пингвина можно увидеть в зоопарке.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Когда снег растает, получится лед.</w:t>
            </w: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Машина едет по рельсам.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Утром мы чистим зубы.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Мороженое делают из ваты.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львов есть хвосты.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машины 5 колес.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Растения питаются комарами.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светит солнце.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устали? Покажите «светофором».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скажите хором.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«Внимательный водитель».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дорожного движения должны соблюдать пешеходы и водители. Что такое быть пешеходом - вы хорошо знаете. А сейчас каждый из вас попробует быть водителем.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этого, прежде всего, нужна дорога. Каждый из вас на альбомном листе должен изобразить как можно более извилистую, полную крутых и опасных поворотов, дорогу.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на доске может изобразить участок дороги: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нам нужен автомобиль. Выберите маленькую машинку, вы поведете её по дороге.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движения - несколько слов. Вам предстоит проехать по трудной и опасной дороге. Водитель должен быть внимательным и сосредоточенным. Нужно стараться двигаться посередине дороги, не подъезжая близко к обочине. Но при этом не нужно двигаться слишком медленно, иначе вас обгонит любой пешеход, или слишком быстро, чтобы не слететь в кювет. На старт! Приготовились! Начали! Счастливого пути!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Поздравляю всех с прибытием! А сейчас проверьте правильность прохождения маршрута. Если вы справились с управлением, не допустили ошибок, поднимите зеленый цвет. Если были ошибки, покажите красный цвет на «светофоре».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благодарит детей за работу и выражает уверенность в том, что они в дальнейшем будут справляться с работой так, чтобы не было ошибок и на их «светофорах» всегда был только зеленый свет.</w:t>
            </w:r>
          </w:p>
          <w:p w:rsidR="004E3511" w:rsidRPr="004E3511" w:rsidRDefault="004E3511" w:rsidP="004E3511">
            <w:pPr>
              <w:spacing w:before="100" w:beforeAutospacing="1" w:after="100" w:afterAutospacing="1" w:line="244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E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итогов.</w:t>
            </w:r>
          </w:p>
        </w:tc>
      </w:tr>
    </w:tbl>
    <w:p w:rsidR="00907D01" w:rsidRDefault="00907D01"/>
    <w:sectPr w:rsidR="00907D01" w:rsidSect="0090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3511"/>
    <w:rsid w:val="004E3511"/>
    <w:rsid w:val="0090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511"/>
    <w:rPr>
      <w:color w:val="0000FF"/>
      <w:u w:val="single"/>
    </w:rPr>
  </w:style>
  <w:style w:type="character" w:customStyle="1" w:styleId="small">
    <w:name w:val="small"/>
    <w:basedOn w:val="a0"/>
    <w:rsid w:val="004E3511"/>
  </w:style>
  <w:style w:type="paragraph" w:styleId="a4">
    <w:name w:val="Normal (Web)"/>
    <w:basedOn w:val="a"/>
    <w:uiPriority w:val="99"/>
    <w:unhideWhenUsed/>
    <w:rsid w:val="004E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511"/>
    <w:rPr>
      <w:b/>
      <w:bCs/>
    </w:rPr>
  </w:style>
  <w:style w:type="character" w:customStyle="1" w:styleId="apple-converted-space">
    <w:name w:val="apple-converted-space"/>
    <w:basedOn w:val="a0"/>
    <w:rsid w:val="004E3511"/>
  </w:style>
  <w:style w:type="paragraph" w:styleId="a6">
    <w:name w:val="Balloon Text"/>
    <w:basedOn w:val="a"/>
    <w:link w:val="a7"/>
    <w:uiPriority w:val="99"/>
    <w:semiHidden/>
    <w:unhideWhenUsed/>
    <w:rsid w:val="004E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2014-07-23T16:15:00Z</dcterms:created>
  <dcterms:modified xsi:type="dcterms:W3CDTF">2014-07-23T16:24:00Z</dcterms:modified>
</cp:coreProperties>
</file>