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19" w:rsidRDefault="008B2319" w:rsidP="00CC418C">
      <w:pPr>
        <w:pStyle w:val="1"/>
        <w:spacing w:before="0" w:after="0"/>
        <w:rPr>
          <w:sz w:val="28"/>
          <w:szCs w:val="28"/>
        </w:rPr>
      </w:pPr>
    </w:p>
    <w:p w:rsidR="00CC418C" w:rsidRPr="00CC418C" w:rsidRDefault="009A31B7" w:rsidP="00CC418C">
      <w:pPr>
        <w:pStyle w:val="1"/>
        <w:spacing w:before="0" w:after="0"/>
        <w:rPr>
          <w:sz w:val="28"/>
          <w:szCs w:val="28"/>
        </w:rPr>
      </w:pPr>
      <w:r w:rsidRPr="00CC418C">
        <w:rPr>
          <w:sz w:val="28"/>
          <w:szCs w:val="28"/>
        </w:rPr>
        <w:t xml:space="preserve">Муниципальное </w:t>
      </w:r>
      <w:r w:rsidR="00CC418C" w:rsidRPr="00CC418C">
        <w:rPr>
          <w:sz w:val="28"/>
          <w:szCs w:val="28"/>
        </w:rPr>
        <w:t xml:space="preserve">бюджетное </w:t>
      </w:r>
      <w:r w:rsidRPr="00CC418C">
        <w:rPr>
          <w:sz w:val="28"/>
          <w:szCs w:val="28"/>
        </w:rPr>
        <w:t>дошкольное образовател</w:t>
      </w:r>
      <w:r w:rsidR="00CC418C" w:rsidRPr="00CC418C">
        <w:rPr>
          <w:sz w:val="28"/>
          <w:szCs w:val="28"/>
        </w:rPr>
        <w:t>ьное учреждение</w:t>
      </w:r>
    </w:p>
    <w:p w:rsidR="009A31B7" w:rsidRPr="00CC418C" w:rsidRDefault="00E907BB" w:rsidP="00CC418C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детский сад комбинированного вида № 19</w:t>
      </w:r>
    </w:p>
    <w:p w:rsidR="009A31B7" w:rsidRPr="00CC418C" w:rsidRDefault="009A31B7" w:rsidP="00CC418C">
      <w:pPr>
        <w:jc w:val="center"/>
        <w:rPr>
          <w:sz w:val="28"/>
          <w:szCs w:val="28"/>
        </w:rPr>
      </w:pPr>
    </w:p>
    <w:p w:rsidR="009A31B7" w:rsidRDefault="009A31B7" w:rsidP="00CC531E"/>
    <w:p w:rsidR="008B2319" w:rsidRDefault="008B2319" w:rsidP="00CC531E"/>
    <w:p w:rsidR="008B2319" w:rsidRDefault="008B2319" w:rsidP="00CC531E"/>
    <w:p w:rsidR="009A31B7" w:rsidRDefault="009A31B7" w:rsidP="00CC531E"/>
    <w:p w:rsidR="009A31B7" w:rsidRPr="00E907BB" w:rsidRDefault="00E907BB" w:rsidP="001972B7">
      <w:pPr>
        <w:jc w:val="center"/>
        <w:rPr>
          <w:b/>
          <w:color w:val="FF0000"/>
          <w:sz w:val="52"/>
          <w:szCs w:val="52"/>
        </w:rPr>
      </w:pPr>
      <w:r w:rsidRPr="00E907BB">
        <w:rPr>
          <w:b/>
          <w:color w:val="FF0000"/>
          <w:sz w:val="52"/>
          <w:szCs w:val="52"/>
        </w:rPr>
        <w:t>ПАСПОРТ</w:t>
      </w:r>
    </w:p>
    <w:p w:rsidR="00E907BB" w:rsidRPr="00E907BB" w:rsidRDefault="00E907BB" w:rsidP="001972B7">
      <w:pPr>
        <w:jc w:val="center"/>
        <w:rPr>
          <w:b/>
          <w:sz w:val="52"/>
          <w:szCs w:val="52"/>
        </w:rPr>
      </w:pPr>
      <w:r w:rsidRPr="00E907BB">
        <w:rPr>
          <w:b/>
          <w:color w:val="FF0000"/>
          <w:sz w:val="52"/>
          <w:szCs w:val="52"/>
        </w:rPr>
        <w:t>КАБИНЕТА УЧИТЕЛЯ-ДЕФЕКТОЛОГА</w:t>
      </w:r>
    </w:p>
    <w:p w:rsidR="009A31B7" w:rsidRDefault="009A31B7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9A31B7" w:rsidRDefault="009A31B7" w:rsidP="001972B7">
      <w:pPr>
        <w:jc w:val="center"/>
      </w:pPr>
    </w:p>
    <w:p w:rsidR="009A31B7" w:rsidRPr="005E4BFD" w:rsidRDefault="005E4BFD" w:rsidP="005E4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E4BFD">
        <w:rPr>
          <w:noProof/>
          <w:sz w:val="28"/>
          <w:szCs w:val="28"/>
        </w:rPr>
        <w:drawing>
          <wp:inline distT="0" distB="0" distL="0" distR="0">
            <wp:extent cx="2798773" cy="2353586"/>
            <wp:effectExtent l="19050" t="0" r="1577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1B7" w:rsidRDefault="009A31B7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9A31B7" w:rsidRDefault="009A31B7" w:rsidP="001972B7">
      <w:pPr>
        <w:jc w:val="center"/>
      </w:pPr>
    </w:p>
    <w:p w:rsidR="00470598" w:rsidRPr="005E4BFD" w:rsidRDefault="009A31B7" w:rsidP="000248E5">
      <w:pPr>
        <w:jc w:val="center"/>
        <w:rPr>
          <w:sz w:val="28"/>
          <w:szCs w:val="28"/>
        </w:rPr>
      </w:pPr>
      <w:r w:rsidRPr="005E4BFD">
        <w:rPr>
          <w:b/>
          <w:sz w:val="28"/>
          <w:szCs w:val="28"/>
        </w:rPr>
        <w:t xml:space="preserve">г. Нижний </w:t>
      </w:r>
      <w:r w:rsidR="00E907BB">
        <w:rPr>
          <w:b/>
          <w:sz w:val="28"/>
          <w:szCs w:val="28"/>
        </w:rPr>
        <w:t>Новгород</w:t>
      </w:r>
    </w:p>
    <w:p w:rsidR="00470598" w:rsidRDefault="002A5305" w:rsidP="002A53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70598">
        <w:rPr>
          <w:sz w:val="28"/>
          <w:szCs w:val="28"/>
        </w:rPr>
        <w:t>Утверждаю</w:t>
      </w:r>
    </w:p>
    <w:p w:rsidR="00470598" w:rsidRDefault="00470598" w:rsidP="002A53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Заведующий М</w:t>
      </w:r>
      <w:r w:rsidR="00E907BB">
        <w:rPr>
          <w:sz w:val="28"/>
          <w:szCs w:val="28"/>
        </w:rPr>
        <w:t>БДОУ  № 19</w:t>
      </w:r>
    </w:p>
    <w:p w:rsidR="00470598" w:rsidRDefault="00470598" w:rsidP="002A53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A5305">
        <w:rPr>
          <w:sz w:val="28"/>
          <w:szCs w:val="28"/>
        </w:rPr>
        <w:t xml:space="preserve">     _____________</w:t>
      </w:r>
      <w:r w:rsidR="00CC418C">
        <w:rPr>
          <w:sz w:val="28"/>
          <w:szCs w:val="28"/>
        </w:rPr>
        <w:t xml:space="preserve"> </w:t>
      </w:r>
      <w:r w:rsidR="00E907BB">
        <w:rPr>
          <w:sz w:val="28"/>
          <w:szCs w:val="28"/>
        </w:rPr>
        <w:t xml:space="preserve">Ю. А. </w:t>
      </w:r>
      <w:proofErr w:type="spellStart"/>
      <w:r w:rsidR="00E907BB">
        <w:rPr>
          <w:sz w:val="28"/>
          <w:szCs w:val="28"/>
        </w:rPr>
        <w:t>Куманёва</w:t>
      </w:r>
      <w:proofErr w:type="spellEnd"/>
    </w:p>
    <w:p w:rsidR="00470598" w:rsidRDefault="002A5305" w:rsidP="002A53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C418C">
        <w:rPr>
          <w:sz w:val="28"/>
          <w:szCs w:val="28"/>
        </w:rPr>
        <w:t>«_____»________</w:t>
      </w:r>
      <w:r>
        <w:rPr>
          <w:sz w:val="28"/>
          <w:szCs w:val="28"/>
        </w:rPr>
        <w:t>__</w:t>
      </w:r>
      <w:r w:rsidR="00E907BB">
        <w:rPr>
          <w:sz w:val="28"/>
          <w:szCs w:val="28"/>
        </w:rPr>
        <w:t xml:space="preserve"> 2015 </w:t>
      </w:r>
      <w:r w:rsidR="00470598">
        <w:rPr>
          <w:sz w:val="28"/>
          <w:szCs w:val="28"/>
        </w:rPr>
        <w:t>г.</w:t>
      </w:r>
    </w:p>
    <w:p w:rsidR="00470598" w:rsidRDefault="00470598" w:rsidP="002A5305">
      <w:pPr>
        <w:jc w:val="right"/>
        <w:rPr>
          <w:sz w:val="28"/>
          <w:szCs w:val="28"/>
        </w:rPr>
      </w:pPr>
    </w:p>
    <w:p w:rsidR="00470598" w:rsidRDefault="00470598" w:rsidP="002A5305">
      <w:pPr>
        <w:jc w:val="right"/>
        <w:rPr>
          <w:sz w:val="28"/>
          <w:szCs w:val="28"/>
        </w:rPr>
      </w:pPr>
    </w:p>
    <w:p w:rsidR="00BF3917" w:rsidRPr="00A7247F" w:rsidRDefault="00BF3917" w:rsidP="00BF3917">
      <w:pPr>
        <w:pStyle w:val="a8"/>
        <w:ind w:left="0" w:firstLine="567"/>
        <w:jc w:val="both"/>
        <w:rPr>
          <w:sz w:val="28"/>
          <w:szCs w:val="28"/>
        </w:rPr>
      </w:pPr>
      <w:r w:rsidRPr="00A7247F">
        <w:rPr>
          <w:sz w:val="28"/>
          <w:szCs w:val="28"/>
        </w:rPr>
        <w:lastRenderedPageBreak/>
        <w:t>Для реализации коррекционно-развивающей работы   в МБДО</w:t>
      </w:r>
      <w:r>
        <w:rPr>
          <w:sz w:val="28"/>
          <w:szCs w:val="28"/>
        </w:rPr>
        <w:t xml:space="preserve">У </w:t>
      </w:r>
      <w:r w:rsidRPr="00A7247F">
        <w:rPr>
          <w:sz w:val="28"/>
          <w:szCs w:val="28"/>
        </w:rPr>
        <w:t>оборудован слуховой кабинет.</w:t>
      </w:r>
    </w:p>
    <w:p w:rsidR="00470598" w:rsidRDefault="00470598" w:rsidP="00470598">
      <w:pPr>
        <w:rPr>
          <w:sz w:val="28"/>
          <w:szCs w:val="28"/>
        </w:rPr>
      </w:pPr>
    </w:p>
    <w:p w:rsidR="00470598" w:rsidRPr="00BF3917" w:rsidRDefault="00A7247F" w:rsidP="00BF3917">
      <w:pPr>
        <w:jc w:val="center"/>
        <w:rPr>
          <w:b/>
          <w:sz w:val="32"/>
          <w:szCs w:val="32"/>
        </w:rPr>
      </w:pPr>
      <w:r w:rsidRPr="00BF3917">
        <w:rPr>
          <w:b/>
          <w:sz w:val="32"/>
          <w:szCs w:val="32"/>
        </w:rPr>
        <w:t>График работы слухового кабинета</w:t>
      </w:r>
    </w:p>
    <w:p w:rsidR="00470598" w:rsidRDefault="00470598" w:rsidP="00470598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70598" w:rsidRPr="005806FE" w:rsidTr="00BF3917">
        <w:tc>
          <w:tcPr>
            <w:tcW w:w="4785" w:type="dxa"/>
            <w:shd w:val="clear" w:color="auto" w:fill="auto"/>
          </w:tcPr>
          <w:p w:rsidR="00470598" w:rsidRPr="00BF3917" w:rsidRDefault="00470598" w:rsidP="00470598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BF3917">
              <w:rPr>
                <w:sz w:val="36"/>
                <w:szCs w:val="36"/>
              </w:rPr>
              <w:t>День  недели</w:t>
            </w:r>
          </w:p>
        </w:tc>
        <w:tc>
          <w:tcPr>
            <w:tcW w:w="4786" w:type="dxa"/>
            <w:shd w:val="clear" w:color="auto" w:fill="auto"/>
          </w:tcPr>
          <w:p w:rsidR="00470598" w:rsidRPr="00BF3917" w:rsidRDefault="00470598" w:rsidP="00470598">
            <w:pPr>
              <w:jc w:val="center"/>
              <w:rPr>
                <w:sz w:val="36"/>
                <w:szCs w:val="36"/>
              </w:rPr>
            </w:pPr>
            <w:r w:rsidRPr="00BF3917">
              <w:rPr>
                <w:sz w:val="36"/>
                <w:szCs w:val="36"/>
              </w:rPr>
              <w:t>Время</w:t>
            </w:r>
          </w:p>
        </w:tc>
      </w:tr>
      <w:tr w:rsidR="00CC418C" w:rsidRPr="005806FE" w:rsidTr="00BF3917">
        <w:trPr>
          <w:trHeight w:val="1725"/>
        </w:trPr>
        <w:tc>
          <w:tcPr>
            <w:tcW w:w="4785" w:type="dxa"/>
            <w:shd w:val="clear" w:color="auto" w:fill="auto"/>
          </w:tcPr>
          <w:p w:rsidR="008B2319" w:rsidRPr="00BF3917" w:rsidRDefault="00CC418C" w:rsidP="005806FE">
            <w:pPr>
              <w:jc w:val="center"/>
              <w:rPr>
                <w:sz w:val="36"/>
                <w:szCs w:val="36"/>
              </w:rPr>
            </w:pPr>
            <w:r w:rsidRPr="00BF3917">
              <w:rPr>
                <w:sz w:val="36"/>
                <w:szCs w:val="36"/>
              </w:rPr>
              <w:t xml:space="preserve">понедельник, </w:t>
            </w:r>
          </w:p>
          <w:p w:rsidR="008B2319" w:rsidRPr="00BF3917" w:rsidRDefault="00CC418C" w:rsidP="005806FE">
            <w:pPr>
              <w:jc w:val="center"/>
              <w:rPr>
                <w:sz w:val="36"/>
                <w:szCs w:val="36"/>
              </w:rPr>
            </w:pPr>
            <w:r w:rsidRPr="00BF3917">
              <w:rPr>
                <w:sz w:val="36"/>
                <w:szCs w:val="36"/>
              </w:rPr>
              <w:t>вторник,</w:t>
            </w:r>
            <w:r w:rsidR="008547AF" w:rsidRPr="00BF3917">
              <w:rPr>
                <w:sz w:val="36"/>
                <w:szCs w:val="36"/>
              </w:rPr>
              <w:t xml:space="preserve"> </w:t>
            </w:r>
          </w:p>
          <w:p w:rsidR="00CC418C" w:rsidRPr="00BF3917" w:rsidRDefault="008547AF" w:rsidP="005806FE">
            <w:pPr>
              <w:jc w:val="center"/>
              <w:rPr>
                <w:sz w:val="36"/>
                <w:szCs w:val="36"/>
              </w:rPr>
            </w:pPr>
            <w:r w:rsidRPr="00BF3917">
              <w:rPr>
                <w:sz w:val="36"/>
                <w:szCs w:val="36"/>
              </w:rPr>
              <w:t>среда,</w:t>
            </w:r>
          </w:p>
          <w:p w:rsidR="00CC418C" w:rsidRPr="00BF3917" w:rsidRDefault="00CC418C" w:rsidP="005806FE">
            <w:pPr>
              <w:jc w:val="center"/>
              <w:rPr>
                <w:sz w:val="36"/>
                <w:szCs w:val="36"/>
              </w:rPr>
            </w:pPr>
            <w:r w:rsidRPr="00BF3917">
              <w:rPr>
                <w:sz w:val="36"/>
                <w:szCs w:val="36"/>
              </w:rPr>
              <w:t>четверг,</w:t>
            </w:r>
          </w:p>
          <w:p w:rsidR="00CC418C" w:rsidRPr="00BF3917" w:rsidRDefault="00CC418C" w:rsidP="008B2319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BF3917">
              <w:rPr>
                <w:sz w:val="36"/>
                <w:szCs w:val="36"/>
              </w:rPr>
              <w:t>пятница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C418C" w:rsidRPr="00BF3917" w:rsidRDefault="00CC418C" w:rsidP="008B2319">
            <w:pPr>
              <w:jc w:val="center"/>
              <w:rPr>
                <w:sz w:val="36"/>
                <w:szCs w:val="36"/>
              </w:rPr>
            </w:pPr>
            <w:r w:rsidRPr="00BF3917">
              <w:rPr>
                <w:sz w:val="36"/>
                <w:szCs w:val="36"/>
              </w:rPr>
              <w:t xml:space="preserve">с </w:t>
            </w:r>
            <w:r w:rsidR="00A7247F" w:rsidRPr="00BF3917">
              <w:rPr>
                <w:sz w:val="36"/>
                <w:szCs w:val="36"/>
              </w:rPr>
              <w:t>9.00 до 17.00ч.</w:t>
            </w:r>
          </w:p>
          <w:p w:rsidR="00CC418C" w:rsidRPr="00BF3917" w:rsidRDefault="00CC418C" w:rsidP="008B2319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</w:tr>
    </w:tbl>
    <w:p w:rsidR="002A5305" w:rsidRDefault="002A5305" w:rsidP="002A5305">
      <w:pPr>
        <w:rPr>
          <w:color w:val="FF0000"/>
          <w:sz w:val="36"/>
          <w:szCs w:val="36"/>
        </w:rPr>
      </w:pPr>
    </w:p>
    <w:p w:rsidR="00E907BB" w:rsidRDefault="00E907BB" w:rsidP="0024227E">
      <w:pPr>
        <w:jc w:val="center"/>
        <w:rPr>
          <w:sz w:val="28"/>
          <w:szCs w:val="28"/>
        </w:rPr>
      </w:pPr>
    </w:p>
    <w:p w:rsidR="00A7247F" w:rsidRPr="00D83EA9" w:rsidRDefault="00A7247F" w:rsidP="00A7247F">
      <w:pPr>
        <w:pStyle w:val="a8"/>
        <w:ind w:firstLine="709"/>
        <w:jc w:val="both"/>
      </w:pPr>
    </w:p>
    <w:p w:rsidR="009A31B7" w:rsidRPr="0024227E" w:rsidRDefault="009A31B7" w:rsidP="0024227E">
      <w:pPr>
        <w:rPr>
          <w:sz w:val="28"/>
          <w:szCs w:val="28"/>
        </w:rPr>
      </w:pPr>
    </w:p>
    <w:p w:rsidR="009A31B7" w:rsidRPr="00A7247F" w:rsidRDefault="009A31B7" w:rsidP="0024227E">
      <w:pPr>
        <w:jc w:val="center"/>
        <w:rPr>
          <w:b/>
          <w:sz w:val="28"/>
          <w:szCs w:val="28"/>
        </w:rPr>
      </w:pPr>
      <w:r w:rsidRPr="0024227E">
        <w:rPr>
          <w:b/>
          <w:color w:val="FF0000"/>
          <w:sz w:val="28"/>
          <w:szCs w:val="28"/>
        </w:rPr>
        <w:t xml:space="preserve"> </w:t>
      </w:r>
      <w:r w:rsidRPr="00A7247F">
        <w:rPr>
          <w:b/>
          <w:sz w:val="28"/>
          <w:szCs w:val="28"/>
        </w:rPr>
        <w:t>Оборудование кабинета</w:t>
      </w:r>
    </w:p>
    <w:p w:rsidR="00B55E93" w:rsidRPr="00A7247F" w:rsidRDefault="00B55E93" w:rsidP="0024227E">
      <w:pPr>
        <w:jc w:val="center"/>
        <w:rPr>
          <w:b/>
        </w:rPr>
      </w:pPr>
    </w:p>
    <w:p w:rsidR="009A31B7" w:rsidRPr="00A7247F" w:rsidRDefault="009A31B7" w:rsidP="0024227E">
      <w:pPr>
        <w:jc w:val="center"/>
        <w:rPr>
          <w:b/>
        </w:rPr>
      </w:pPr>
      <w:r w:rsidRPr="00A7247F">
        <w:rPr>
          <w:b/>
        </w:rPr>
        <w:t xml:space="preserve"> Мебель</w:t>
      </w:r>
    </w:p>
    <w:p w:rsidR="009A31B7" w:rsidRPr="00B55E93" w:rsidRDefault="009A31B7" w:rsidP="0024227E">
      <w:pPr>
        <w:rPr>
          <w:color w:val="0070C0"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415"/>
        <w:gridCol w:w="1713"/>
      </w:tblGrid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15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15" w:type="dxa"/>
          </w:tcPr>
          <w:p w:rsidR="00934165" w:rsidRPr="00B55E93" w:rsidRDefault="00E907BB" w:rsidP="0024227E">
            <w:r w:rsidRPr="00B55E93">
              <w:t>Шкаф универсальный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E907BB" w:rsidP="0024227E">
            <w:pPr>
              <w:jc w:val="center"/>
            </w:pPr>
            <w:r>
              <w:t>2</w:t>
            </w:r>
            <w:r w:rsidR="00934165" w:rsidRPr="00B55E93">
              <w:t>.</w:t>
            </w:r>
          </w:p>
        </w:tc>
        <w:tc>
          <w:tcPr>
            <w:tcW w:w="5415" w:type="dxa"/>
          </w:tcPr>
          <w:p w:rsidR="00934165" w:rsidRPr="00B55E93" w:rsidRDefault="00E907BB" w:rsidP="0024227E">
            <w:r>
              <w:t>Детский стол</w:t>
            </w:r>
          </w:p>
        </w:tc>
        <w:tc>
          <w:tcPr>
            <w:tcW w:w="1713" w:type="dxa"/>
          </w:tcPr>
          <w:p w:rsidR="00934165" w:rsidRPr="003B06D4" w:rsidRDefault="003B06D4" w:rsidP="00242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E907BB" w:rsidP="0024227E">
            <w:pPr>
              <w:jc w:val="center"/>
            </w:pPr>
            <w:r>
              <w:t>3</w:t>
            </w:r>
            <w:r w:rsidR="00934165" w:rsidRPr="00B55E93">
              <w:t>.</w:t>
            </w:r>
          </w:p>
        </w:tc>
        <w:tc>
          <w:tcPr>
            <w:tcW w:w="5415" w:type="dxa"/>
          </w:tcPr>
          <w:p w:rsidR="00934165" w:rsidRPr="00B55E93" w:rsidRDefault="00E907BB" w:rsidP="0024227E">
            <w:r>
              <w:t>Стулья</w:t>
            </w:r>
          </w:p>
        </w:tc>
        <w:tc>
          <w:tcPr>
            <w:tcW w:w="1713" w:type="dxa"/>
          </w:tcPr>
          <w:p w:rsidR="00934165" w:rsidRPr="00B55E93" w:rsidRDefault="00E907BB" w:rsidP="0024227E">
            <w:pPr>
              <w:jc w:val="center"/>
            </w:pPr>
            <w:r>
              <w:t>4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E907BB" w:rsidP="0024227E">
            <w:pPr>
              <w:jc w:val="center"/>
            </w:pPr>
            <w:r>
              <w:t>4</w:t>
            </w:r>
            <w:r w:rsidR="00934165" w:rsidRPr="00B55E93">
              <w:t>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Стол компьютерный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E907BB" w:rsidP="0024227E">
            <w:pPr>
              <w:jc w:val="center"/>
            </w:pPr>
            <w:r>
              <w:t>5</w:t>
            </w:r>
            <w:r w:rsidR="00934165" w:rsidRPr="00B55E93">
              <w:t>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Стенд информационный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E907BB" w:rsidRPr="00B55E93" w:rsidTr="0024227E">
        <w:tc>
          <w:tcPr>
            <w:tcW w:w="539" w:type="dxa"/>
          </w:tcPr>
          <w:p w:rsidR="00E907BB" w:rsidRDefault="00E907BB" w:rsidP="0024227E">
            <w:pPr>
              <w:jc w:val="center"/>
            </w:pPr>
            <w:r>
              <w:t>6.</w:t>
            </w:r>
          </w:p>
        </w:tc>
        <w:tc>
          <w:tcPr>
            <w:tcW w:w="5415" w:type="dxa"/>
          </w:tcPr>
          <w:p w:rsidR="00E907BB" w:rsidRPr="00B55E93" w:rsidRDefault="00E907BB" w:rsidP="0024227E">
            <w:r>
              <w:t>Зеркало</w:t>
            </w:r>
          </w:p>
        </w:tc>
        <w:tc>
          <w:tcPr>
            <w:tcW w:w="1713" w:type="dxa"/>
          </w:tcPr>
          <w:p w:rsidR="00E907BB" w:rsidRPr="00B55E93" w:rsidRDefault="00E907BB" w:rsidP="0024227E">
            <w:pPr>
              <w:jc w:val="center"/>
            </w:pPr>
            <w:r>
              <w:t>1</w:t>
            </w:r>
          </w:p>
        </w:tc>
      </w:tr>
      <w:tr w:rsidR="00E907BB" w:rsidRPr="00B55E93" w:rsidTr="0024227E">
        <w:tc>
          <w:tcPr>
            <w:tcW w:w="539" w:type="dxa"/>
          </w:tcPr>
          <w:p w:rsidR="00E907BB" w:rsidRDefault="00E907BB" w:rsidP="0024227E">
            <w:pPr>
              <w:jc w:val="center"/>
            </w:pPr>
            <w:r>
              <w:t>7.</w:t>
            </w:r>
          </w:p>
        </w:tc>
        <w:tc>
          <w:tcPr>
            <w:tcW w:w="5415" w:type="dxa"/>
          </w:tcPr>
          <w:p w:rsidR="00E907BB" w:rsidRDefault="00E907BB" w:rsidP="0024227E">
            <w:r>
              <w:t>Наборное полотно</w:t>
            </w:r>
          </w:p>
        </w:tc>
        <w:tc>
          <w:tcPr>
            <w:tcW w:w="1713" w:type="dxa"/>
          </w:tcPr>
          <w:p w:rsidR="00E907BB" w:rsidRDefault="00E907BB" w:rsidP="0024227E">
            <w:pPr>
              <w:jc w:val="center"/>
            </w:pPr>
            <w:r>
              <w:t>1</w:t>
            </w:r>
          </w:p>
        </w:tc>
      </w:tr>
      <w:tr w:rsidR="00A7247F" w:rsidRPr="00B55E93" w:rsidTr="0024227E">
        <w:tc>
          <w:tcPr>
            <w:tcW w:w="539" w:type="dxa"/>
          </w:tcPr>
          <w:p w:rsidR="00A7247F" w:rsidRDefault="00A7247F" w:rsidP="0024227E">
            <w:pPr>
              <w:jc w:val="center"/>
            </w:pPr>
            <w:r>
              <w:t>8.</w:t>
            </w:r>
          </w:p>
        </w:tc>
        <w:tc>
          <w:tcPr>
            <w:tcW w:w="5415" w:type="dxa"/>
          </w:tcPr>
          <w:p w:rsidR="00A7247F" w:rsidRDefault="00A7247F" w:rsidP="0024227E">
            <w:r>
              <w:t>Ковёр</w:t>
            </w:r>
          </w:p>
        </w:tc>
        <w:tc>
          <w:tcPr>
            <w:tcW w:w="1713" w:type="dxa"/>
          </w:tcPr>
          <w:p w:rsidR="00A7247F" w:rsidRDefault="00A7247F" w:rsidP="0024227E">
            <w:pPr>
              <w:jc w:val="center"/>
            </w:pPr>
            <w:r>
              <w:t>1</w:t>
            </w:r>
          </w:p>
        </w:tc>
      </w:tr>
    </w:tbl>
    <w:p w:rsidR="009A31B7" w:rsidRPr="00A7247F" w:rsidRDefault="009A31B7" w:rsidP="0024227E"/>
    <w:p w:rsidR="009A31B7" w:rsidRPr="00A7247F" w:rsidRDefault="009A31B7" w:rsidP="0024227E">
      <w:pPr>
        <w:jc w:val="center"/>
        <w:rPr>
          <w:b/>
        </w:rPr>
      </w:pPr>
      <w:r w:rsidRPr="00A7247F">
        <w:rPr>
          <w:b/>
        </w:rPr>
        <w:t xml:space="preserve"> Технические средства</w:t>
      </w:r>
    </w:p>
    <w:p w:rsidR="009A31B7" w:rsidRPr="00B55E93" w:rsidRDefault="009A31B7" w:rsidP="0024227E">
      <w:pPr>
        <w:jc w:val="center"/>
        <w:rPr>
          <w:b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415"/>
        <w:gridCol w:w="1713"/>
      </w:tblGrid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15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15" w:type="dxa"/>
          </w:tcPr>
          <w:p w:rsidR="00934165" w:rsidRPr="00B55E93" w:rsidRDefault="00E907BB" w:rsidP="0024227E">
            <w:r>
              <w:t>Ноутбук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2.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Магнитола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3.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 xml:space="preserve">Колонки 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2</w:t>
            </w:r>
          </w:p>
        </w:tc>
      </w:tr>
      <w:tr w:rsidR="00A7247F" w:rsidRPr="00B55E93" w:rsidTr="0024227E">
        <w:tc>
          <w:tcPr>
            <w:tcW w:w="539" w:type="dxa"/>
          </w:tcPr>
          <w:p w:rsidR="00A7247F" w:rsidRPr="00B55E93" w:rsidRDefault="00A7247F" w:rsidP="0024227E">
            <w:pPr>
              <w:jc w:val="center"/>
            </w:pPr>
            <w:r>
              <w:t>4.</w:t>
            </w:r>
          </w:p>
        </w:tc>
        <w:tc>
          <w:tcPr>
            <w:tcW w:w="5415" w:type="dxa"/>
          </w:tcPr>
          <w:p w:rsidR="00A7247F" w:rsidRPr="00B55E93" w:rsidRDefault="00A7247F" w:rsidP="0024227E">
            <w:r>
              <w:t>Принтер</w:t>
            </w:r>
          </w:p>
        </w:tc>
        <w:tc>
          <w:tcPr>
            <w:tcW w:w="1713" w:type="dxa"/>
          </w:tcPr>
          <w:p w:rsidR="00A7247F" w:rsidRPr="00B55E93" w:rsidRDefault="00A7247F" w:rsidP="0024227E">
            <w:pPr>
              <w:jc w:val="center"/>
            </w:pPr>
            <w:r>
              <w:t>1</w:t>
            </w:r>
          </w:p>
        </w:tc>
      </w:tr>
    </w:tbl>
    <w:p w:rsidR="005806FE" w:rsidRPr="00B55E93" w:rsidRDefault="005806FE" w:rsidP="0024227E"/>
    <w:p w:rsidR="00C05DEB" w:rsidRPr="00A7247F" w:rsidRDefault="00C05DEB" w:rsidP="0024227E">
      <w:pPr>
        <w:jc w:val="center"/>
        <w:rPr>
          <w:b/>
        </w:rPr>
      </w:pPr>
      <w:r w:rsidRPr="00A7247F">
        <w:rPr>
          <w:b/>
        </w:rPr>
        <w:t>Осветительное оборудование и оборудование по технике безопасности</w:t>
      </w:r>
    </w:p>
    <w:p w:rsidR="00C05DEB" w:rsidRPr="00B55E93" w:rsidRDefault="00C05DEB" w:rsidP="0024227E">
      <w:pPr>
        <w:jc w:val="center"/>
        <w:rPr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5443"/>
        <w:gridCol w:w="1713"/>
      </w:tblGrid>
      <w:tr w:rsidR="00934165" w:rsidRPr="00B55E93" w:rsidTr="0024227E">
        <w:tc>
          <w:tcPr>
            <w:tcW w:w="498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4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24227E">
        <w:tc>
          <w:tcPr>
            <w:tcW w:w="498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43" w:type="dxa"/>
          </w:tcPr>
          <w:p w:rsidR="00934165" w:rsidRPr="00B55E93" w:rsidRDefault="0024227E" w:rsidP="0024227E">
            <w:r w:rsidRPr="00B55E93">
              <w:t>Люстра</w:t>
            </w:r>
          </w:p>
        </w:tc>
        <w:tc>
          <w:tcPr>
            <w:tcW w:w="1713" w:type="dxa"/>
          </w:tcPr>
          <w:p w:rsidR="00934165" w:rsidRPr="00B55E93" w:rsidRDefault="0024227E" w:rsidP="0024227E">
            <w:pPr>
              <w:jc w:val="center"/>
            </w:pPr>
            <w:r w:rsidRPr="00B55E93">
              <w:t>1</w:t>
            </w:r>
          </w:p>
        </w:tc>
      </w:tr>
    </w:tbl>
    <w:p w:rsidR="00A7247F" w:rsidRDefault="00A7247F" w:rsidP="00A7247F">
      <w:pPr>
        <w:pStyle w:val="a8"/>
        <w:rPr>
          <w:b/>
          <w:bCs/>
          <w:kern w:val="24"/>
        </w:rPr>
      </w:pPr>
    </w:p>
    <w:p w:rsidR="00BF3917" w:rsidRDefault="00BF3917" w:rsidP="00A7247F">
      <w:pPr>
        <w:pStyle w:val="aa"/>
        <w:ind w:firstLine="709"/>
        <w:jc w:val="both"/>
        <w:rPr>
          <w:sz w:val="24"/>
        </w:rPr>
      </w:pPr>
    </w:p>
    <w:p w:rsidR="003B06D4" w:rsidRDefault="003B06D4" w:rsidP="003B06D4">
      <w:pPr>
        <w:pStyle w:val="aa"/>
        <w:ind w:firstLine="709"/>
        <w:rPr>
          <w:b/>
          <w:sz w:val="24"/>
          <w:lang w:val="en-US"/>
        </w:rPr>
      </w:pPr>
    </w:p>
    <w:p w:rsidR="000335EB" w:rsidRDefault="000335EB" w:rsidP="003B06D4">
      <w:pPr>
        <w:pStyle w:val="aa"/>
        <w:ind w:firstLine="709"/>
        <w:rPr>
          <w:b/>
          <w:sz w:val="24"/>
        </w:rPr>
      </w:pPr>
    </w:p>
    <w:p w:rsidR="000335EB" w:rsidRDefault="000335EB" w:rsidP="003B06D4">
      <w:pPr>
        <w:pStyle w:val="aa"/>
        <w:ind w:firstLine="709"/>
        <w:rPr>
          <w:b/>
          <w:sz w:val="24"/>
        </w:rPr>
      </w:pPr>
    </w:p>
    <w:p w:rsidR="000335EB" w:rsidRDefault="000335EB" w:rsidP="003B06D4">
      <w:pPr>
        <w:pStyle w:val="aa"/>
        <w:ind w:firstLine="709"/>
        <w:rPr>
          <w:b/>
          <w:sz w:val="24"/>
        </w:rPr>
      </w:pPr>
    </w:p>
    <w:p w:rsidR="000335EB" w:rsidRDefault="000335EB" w:rsidP="003B06D4">
      <w:pPr>
        <w:pStyle w:val="aa"/>
        <w:ind w:firstLine="709"/>
        <w:rPr>
          <w:b/>
          <w:sz w:val="24"/>
        </w:rPr>
      </w:pPr>
    </w:p>
    <w:p w:rsidR="000335EB" w:rsidRDefault="000335EB" w:rsidP="003B06D4">
      <w:pPr>
        <w:pStyle w:val="aa"/>
        <w:ind w:firstLine="709"/>
        <w:rPr>
          <w:b/>
          <w:sz w:val="24"/>
        </w:rPr>
      </w:pPr>
    </w:p>
    <w:p w:rsidR="003B06D4" w:rsidRPr="003B06D4" w:rsidRDefault="003B06D4" w:rsidP="003B06D4">
      <w:pPr>
        <w:pStyle w:val="aa"/>
        <w:ind w:firstLine="709"/>
        <w:rPr>
          <w:b/>
          <w:sz w:val="24"/>
        </w:rPr>
      </w:pPr>
      <w:r w:rsidRPr="003B06D4">
        <w:rPr>
          <w:b/>
          <w:sz w:val="24"/>
        </w:rPr>
        <w:t>Нормативно-правовая база</w:t>
      </w:r>
    </w:p>
    <w:p w:rsidR="003B06D4" w:rsidRPr="003B06D4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1.</w:t>
      </w:r>
      <w:r w:rsidRPr="003B06D4">
        <w:rPr>
          <w:sz w:val="24"/>
        </w:rPr>
        <w:tab/>
      </w:r>
      <w:proofErr w:type="gramStart"/>
      <w:r w:rsidRPr="003B06D4">
        <w:rPr>
          <w:sz w:val="24"/>
        </w:rPr>
        <w:t xml:space="preserve">Федеральный закон «Об Образовании в РФ» от 29.12.2012 № 273-ФЗ (ред. от     </w:t>
      </w:r>
      <w:proofErr w:type="gramEnd"/>
    </w:p>
    <w:p w:rsidR="003B06D4" w:rsidRPr="003B06D4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23.07.2013), текст с изменениями и дополнениями на 2014 год.</w:t>
      </w:r>
    </w:p>
    <w:p w:rsidR="003B06D4" w:rsidRPr="007B0693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2.</w:t>
      </w:r>
      <w:r w:rsidRPr="003B06D4">
        <w:rPr>
          <w:sz w:val="24"/>
        </w:rPr>
        <w:tab/>
        <w:t xml:space="preserve">Федеральный закон «Об образовании лиц с ограниченными возможностями здоровья </w:t>
      </w:r>
    </w:p>
    <w:p w:rsidR="003B06D4" w:rsidRPr="003B06D4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(специальное образование)» от 02.06.1999г.</w:t>
      </w:r>
    </w:p>
    <w:p w:rsidR="003B06D4" w:rsidRPr="007B0693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3.</w:t>
      </w:r>
      <w:r w:rsidRPr="003B06D4">
        <w:rPr>
          <w:sz w:val="24"/>
        </w:rPr>
        <w:tab/>
        <w:t xml:space="preserve">Федеральный закон «Об основных гарантиях прав ребенка в РФ» № 124-ФЗ </w:t>
      </w:r>
      <w:proofErr w:type="gramStart"/>
      <w:r w:rsidRPr="003B06D4">
        <w:rPr>
          <w:sz w:val="24"/>
        </w:rPr>
        <w:t>от</w:t>
      </w:r>
      <w:proofErr w:type="gramEnd"/>
      <w:r w:rsidRPr="003B06D4">
        <w:rPr>
          <w:sz w:val="24"/>
        </w:rPr>
        <w:t xml:space="preserve"> </w:t>
      </w:r>
    </w:p>
    <w:p w:rsidR="003B06D4" w:rsidRPr="007B0693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 xml:space="preserve">24.07.1998 (в ред. от 20.07.2000,  от 22.08.2004, от 21.12.2004 № 179-ФЗ), с поправкой </w:t>
      </w:r>
      <w:proofErr w:type="gramStart"/>
      <w:r w:rsidRPr="003B06D4">
        <w:rPr>
          <w:sz w:val="24"/>
        </w:rPr>
        <w:t>от</w:t>
      </w:r>
      <w:proofErr w:type="gramEnd"/>
      <w:r w:rsidRPr="003B06D4">
        <w:rPr>
          <w:sz w:val="24"/>
        </w:rPr>
        <w:t xml:space="preserve">  </w:t>
      </w:r>
    </w:p>
    <w:p w:rsidR="003B06D4" w:rsidRPr="003B06D4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28.04.2009 № 71-ФЗ.</w:t>
      </w:r>
    </w:p>
    <w:p w:rsidR="003B06D4" w:rsidRPr="007B0693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4.</w:t>
      </w:r>
      <w:r w:rsidRPr="003B06D4">
        <w:rPr>
          <w:sz w:val="24"/>
        </w:rPr>
        <w:tab/>
        <w:t xml:space="preserve">О создании условий для получения образования детьми </w:t>
      </w:r>
      <w:proofErr w:type="gramStart"/>
      <w:r w:rsidRPr="003B06D4">
        <w:rPr>
          <w:sz w:val="24"/>
        </w:rPr>
        <w:t>с</w:t>
      </w:r>
      <w:proofErr w:type="gramEnd"/>
      <w:r w:rsidRPr="003B06D4">
        <w:rPr>
          <w:sz w:val="24"/>
        </w:rPr>
        <w:t xml:space="preserve"> ограниченными </w:t>
      </w:r>
    </w:p>
    <w:p w:rsidR="003B06D4" w:rsidRPr="007B0693" w:rsidRDefault="003B06D4" w:rsidP="003B06D4">
      <w:pPr>
        <w:pStyle w:val="aa"/>
        <w:ind w:firstLine="426"/>
        <w:jc w:val="both"/>
        <w:rPr>
          <w:sz w:val="24"/>
        </w:rPr>
      </w:pPr>
      <w:proofErr w:type="gramStart"/>
      <w:r w:rsidRPr="003B06D4">
        <w:rPr>
          <w:sz w:val="24"/>
        </w:rPr>
        <w:t xml:space="preserve">возможностями здоровья и детьми-инвалидами (Письмо МО РФ № АФ-150/06 от </w:t>
      </w:r>
      <w:proofErr w:type="gramEnd"/>
    </w:p>
    <w:p w:rsidR="00BF3917" w:rsidRDefault="003B06D4" w:rsidP="003B06D4">
      <w:pPr>
        <w:pStyle w:val="aa"/>
        <w:ind w:firstLine="426"/>
        <w:jc w:val="both"/>
        <w:rPr>
          <w:sz w:val="24"/>
        </w:rPr>
      </w:pPr>
      <w:proofErr w:type="gramStart"/>
      <w:r w:rsidRPr="003B06D4">
        <w:rPr>
          <w:sz w:val="24"/>
        </w:rPr>
        <w:t>18.04.2008 г.).</w:t>
      </w:r>
      <w:proofErr w:type="gramEnd"/>
    </w:p>
    <w:p w:rsidR="003B06D4" w:rsidRPr="007B0693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5.</w:t>
      </w:r>
      <w:r w:rsidRPr="003B06D4">
        <w:rPr>
          <w:sz w:val="24"/>
        </w:rPr>
        <w:tab/>
        <w:t xml:space="preserve">Приказ Министерства образования и науки Российской Федерации от 20.07.2011г. </w:t>
      </w:r>
    </w:p>
    <w:p w:rsidR="003B06D4" w:rsidRPr="007B0693" w:rsidRDefault="003B06D4" w:rsidP="003B06D4">
      <w:pPr>
        <w:pStyle w:val="aa"/>
        <w:ind w:firstLine="709"/>
        <w:jc w:val="both"/>
        <w:rPr>
          <w:sz w:val="24"/>
        </w:rPr>
      </w:pPr>
      <w:r w:rsidRPr="003B06D4">
        <w:rPr>
          <w:sz w:val="24"/>
        </w:rPr>
        <w:t xml:space="preserve">№ 2151 «Об утверждении Федеральных государственных требований к условиям </w:t>
      </w:r>
    </w:p>
    <w:p w:rsidR="003B06D4" w:rsidRPr="003B06D4" w:rsidRDefault="003B06D4" w:rsidP="003B06D4">
      <w:pPr>
        <w:pStyle w:val="aa"/>
        <w:ind w:firstLine="709"/>
        <w:jc w:val="both"/>
        <w:rPr>
          <w:sz w:val="24"/>
        </w:rPr>
      </w:pPr>
      <w:r w:rsidRPr="003B06D4">
        <w:rPr>
          <w:sz w:val="24"/>
        </w:rPr>
        <w:t>реализации основной общеобразовательной программы дошкольного образования».</w:t>
      </w:r>
    </w:p>
    <w:p w:rsidR="003B06D4" w:rsidRPr="003B06D4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6.</w:t>
      </w:r>
      <w:r w:rsidRPr="003B06D4">
        <w:rPr>
          <w:sz w:val="24"/>
        </w:rPr>
        <w:tab/>
        <w:t xml:space="preserve">Федеральный государственный образовательный стандарт дошкольного образования. </w:t>
      </w:r>
    </w:p>
    <w:p w:rsidR="003B06D4" w:rsidRPr="007B0693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7.</w:t>
      </w:r>
      <w:r w:rsidRPr="003B06D4">
        <w:rPr>
          <w:sz w:val="24"/>
        </w:rPr>
        <w:tab/>
        <w:t xml:space="preserve">Санитарно-эпидемиологические требования к устройству, содержанию и организации </w:t>
      </w:r>
    </w:p>
    <w:p w:rsidR="003B06D4" w:rsidRPr="003B06D4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 xml:space="preserve">режима работы в дошкольных образовательных организациях. </w:t>
      </w:r>
      <w:proofErr w:type="spellStart"/>
      <w:r w:rsidRPr="003B06D4">
        <w:rPr>
          <w:sz w:val="24"/>
        </w:rPr>
        <w:t>СаНПиН</w:t>
      </w:r>
      <w:proofErr w:type="spellEnd"/>
      <w:r w:rsidRPr="003B06D4">
        <w:rPr>
          <w:sz w:val="24"/>
        </w:rPr>
        <w:t xml:space="preserve"> 2.4.1.3049-13. </w:t>
      </w:r>
    </w:p>
    <w:p w:rsidR="003B06D4" w:rsidRPr="007B0693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8.</w:t>
      </w:r>
      <w:r w:rsidRPr="003B06D4">
        <w:rPr>
          <w:sz w:val="24"/>
        </w:rPr>
        <w:tab/>
        <w:t xml:space="preserve">Приказ МО РФ от 30.08.2013 г. № 1014 «Об утверждении порядка организации и </w:t>
      </w:r>
    </w:p>
    <w:p w:rsidR="003B06D4" w:rsidRPr="007B0693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 xml:space="preserve">осуществления образовательной деятельности </w:t>
      </w:r>
      <w:proofErr w:type="gramStart"/>
      <w:r w:rsidRPr="003B06D4">
        <w:rPr>
          <w:sz w:val="24"/>
        </w:rPr>
        <w:t>по</w:t>
      </w:r>
      <w:proofErr w:type="gramEnd"/>
      <w:r w:rsidRPr="003B06D4">
        <w:rPr>
          <w:sz w:val="24"/>
        </w:rPr>
        <w:t xml:space="preserve"> основным общеобразовательным </w:t>
      </w:r>
    </w:p>
    <w:p w:rsidR="003B06D4" w:rsidRPr="007B0693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 xml:space="preserve">программам - образовательным программам дошкольного образования». Зарегистрировано </w:t>
      </w:r>
    </w:p>
    <w:p w:rsidR="003B06D4" w:rsidRPr="003B06D4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Минюстом РФ 26.09.2013 г. № 30038.</w:t>
      </w:r>
    </w:p>
    <w:p w:rsidR="003B06D4" w:rsidRPr="003B06D4" w:rsidRDefault="003B06D4" w:rsidP="003B06D4">
      <w:pPr>
        <w:pStyle w:val="aa"/>
        <w:ind w:firstLine="426"/>
        <w:jc w:val="both"/>
        <w:rPr>
          <w:sz w:val="24"/>
        </w:rPr>
      </w:pPr>
      <w:r w:rsidRPr="003B06D4">
        <w:rPr>
          <w:sz w:val="24"/>
        </w:rPr>
        <w:t>9.</w:t>
      </w:r>
      <w:r w:rsidRPr="003B06D4">
        <w:rPr>
          <w:sz w:val="24"/>
        </w:rPr>
        <w:tab/>
        <w:t>Положение о группе компенсирующей направленности.</w:t>
      </w:r>
    </w:p>
    <w:p w:rsidR="00BF3917" w:rsidRPr="003B06D4" w:rsidRDefault="003B06D4" w:rsidP="003B06D4">
      <w:pPr>
        <w:pStyle w:val="aa"/>
        <w:ind w:firstLine="426"/>
        <w:jc w:val="both"/>
        <w:rPr>
          <w:sz w:val="24"/>
        </w:rPr>
      </w:pPr>
      <w:r>
        <w:rPr>
          <w:sz w:val="24"/>
        </w:rPr>
        <w:t>10.</w:t>
      </w:r>
      <w:r w:rsidRPr="003B06D4">
        <w:rPr>
          <w:sz w:val="24"/>
        </w:rPr>
        <w:t>Должностная инструкция учителя-дефектолога.</w:t>
      </w:r>
    </w:p>
    <w:p w:rsidR="003B06D4" w:rsidRPr="007B0693" w:rsidRDefault="003B06D4" w:rsidP="003B06D4">
      <w:pPr>
        <w:rPr>
          <w:rFonts w:ascii="Arial" w:hAnsi="Arial" w:cs="Arial"/>
          <w:b/>
        </w:rPr>
      </w:pPr>
    </w:p>
    <w:p w:rsidR="003B06D4" w:rsidRPr="00217706" w:rsidRDefault="003B06D4" w:rsidP="003B06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Документация учителя-дефектолога:</w:t>
      </w:r>
    </w:p>
    <w:p w:rsidR="003B06D4" w:rsidRPr="00217706" w:rsidRDefault="003B06D4" w:rsidP="003B06D4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5064"/>
        <w:gridCol w:w="1617"/>
        <w:gridCol w:w="2404"/>
      </w:tblGrid>
      <w:tr w:rsidR="003B06D4" w:rsidRPr="001973A0" w:rsidTr="000335EB">
        <w:trPr>
          <w:trHeight w:val="330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3B06D4">
            <w:pPr>
              <w:rPr>
                <w:sz w:val="28"/>
                <w:szCs w:val="28"/>
              </w:rPr>
            </w:pPr>
            <w:r w:rsidRPr="003B06D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06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B06D4">
              <w:rPr>
                <w:sz w:val="28"/>
                <w:szCs w:val="28"/>
              </w:rPr>
              <w:t>/</w:t>
            </w:r>
            <w:proofErr w:type="spellStart"/>
            <w:r w:rsidRPr="003B06D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pPr>
              <w:rPr>
                <w:sz w:val="28"/>
                <w:szCs w:val="28"/>
              </w:rPr>
            </w:pPr>
            <w:r w:rsidRPr="003B06D4">
              <w:rPr>
                <w:sz w:val="28"/>
                <w:szCs w:val="28"/>
              </w:rPr>
              <w:t>Название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3B06D4">
            <w:pPr>
              <w:rPr>
                <w:sz w:val="28"/>
                <w:szCs w:val="28"/>
              </w:rPr>
            </w:pPr>
            <w:r w:rsidRPr="003B06D4">
              <w:rPr>
                <w:sz w:val="28"/>
                <w:szCs w:val="28"/>
              </w:rPr>
              <w:t>Количество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3B06D4" w:rsidRPr="003B06D4" w:rsidRDefault="003B06D4" w:rsidP="003B06D4">
            <w:pPr>
              <w:rPr>
                <w:sz w:val="28"/>
                <w:szCs w:val="28"/>
              </w:rPr>
            </w:pPr>
            <w:r w:rsidRPr="003B06D4">
              <w:rPr>
                <w:sz w:val="28"/>
                <w:szCs w:val="28"/>
              </w:rPr>
              <w:t>Примечание</w:t>
            </w:r>
          </w:p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1.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Перспективный план коррекционно-методической работы учителя-дефектолога на учебный год.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3B06D4">
            <w:pPr>
              <w:jc w:val="center"/>
            </w:pPr>
            <w:r w:rsidRPr="003B06D4">
              <w:t>1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3B06D4"/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2.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Циклограмма рабочей недели учителя-дефектолога.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3B06D4">
            <w:pPr>
              <w:jc w:val="center"/>
            </w:pPr>
            <w:r w:rsidRPr="003B06D4">
              <w:t>1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3B06D4"/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4.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rPr>
                <w:bCs/>
              </w:rPr>
              <w:t xml:space="preserve"> Сетка занятий.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0335EB" w:rsidP="003B06D4">
            <w:pPr>
              <w:jc w:val="center"/>
            </w:pPr>
            <w:r>
              <w:t>1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3B06D4"/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5.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Список детей группы компенсирующей и компенсирующей направленности.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3B06D4">
            <w:pPr>
              <w:jc w:val="center"/>
            </w:pPr>
            <w:r w:rsidRPr="003B06D4">
              <w:t>1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3B06D4"/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6.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Отчет о работе учителя-дефектолога.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3B06D4">
            <w:pPr>
              <w:jc w:val="center"/>
            </w:pPr>
            <w:r w:rsidRPr="003B06D4">
              <w:t>1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3B06D4"/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7.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pPr>
              <w:rPr>
                <w:u w:val="single"/>
              </w:rPr>
            </w:pPr>
            <w:r w:rsidRPr="003B06D4">
              <w:t>Протоколы</w:t>
            </w:r>
            <w:r w:rsidRPr="003B06D4">
              <w:rPr>
                <w:color w:val="000000"/>
              </w:rPr>
              <w:t xml:space="preserve"> комплексного психолого-педагогического обследования по методике </w:t>
            </w:r>
          </w:p>
          <w:p w:rsidR="003B06D4" w:rsidRPr="003B06D4" w:rsidRDefault="003B06D4" w:rsidP="003B06D4">
            <w:r>
              <w:t xml:space="preserve">Э. И. </w:t>
            </w:r>
            <w:proofErr w:type="spellStart"/>
            <w:r>
              <w:t>Леонгард</w:t>
            </w:r>
            <w:proofErr w:type="spellEnd"/>
            <w:r>
              <w:t xml:space="preserve">; Е. А. </w:t>
            </w:r>
            <w:proofErr w:type="spellStart"/>
            <w:r>
              <w:t>Стребелевой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3B06D4">
            <w:pPr>
              <w:jc w:val="center"/>
            </w:pPr>
            <w:r w:rsidRPr="003B06D4">
              <w:t>По количеству детей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3B06D4"/>
        </w:tc>
      </w:tr>
      <w:tr w:rsidR="003B06D4" w:rsidRPr="003B06D4" w:rsidTr="000335EB">
        <w:trPr>
          <w:trHeight w:val="833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8.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Диаграммы динамики развития детей старшего возраста.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3B06D4">
            <w:pPr>
              <w:jc w:val="center"/>
            </w:pPr>
            <w:r w:rsidRPr="003B06D4">
              <w:t>1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3B06D4"/>
        </w:tc>
      </w:tr>
      <w:tr w:rsidR="003B06D4" w:rsidRPr="003B06D4" w:rsidTr="000335EB">
        <w:trPr>
          <w:trHeight w:val="832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9.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Диаграммы динамики развития детей младшего возраста.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3B06D4">
            <w:pPr>
              <w:jc w:val="center"/>
            </w:pPr>
            <w:r w:rsidRPr="003B06D4">
              <w:t>1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3B06D4"/>
        </w:tc>
      </w:tr>
      <w:tr w:rsidR="003B06D4" w:rsidRPr="003B06D4" w:rsidTr="000335EB">
        <w:trPr>
          <w:trHeight w:val="832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10.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Индивидуальная тетрадь ребенка по развитию слухового восприятия.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3B06D4">
            <w:pPr>
              <w:jc w:val="center"/>
            </w:pPr>
            <w:r w:rsidRPr="003B06D4">
              <w:t>по кол-ву</w:t>
            </w:r>
          </w:p>
          <w:p w:rsidR="003B06D4" w:rsidRPr="003B06D4" w:rsidRDefault="003B06D4" w:rsidP="003B06D4">
            <w:pPr>
              <w:jc w:val="center"/>
            </w:pPr>
            <w:r w:rsidRPr="003B06D4">
              <w:t>детей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3B06D4"/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3B06D4">
            <w:r w:rsidRPr="003B06D4">
              <w:t>11.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pPr>
              <w:rPr>
                <w:b/>
              </w:rPr>
            </w:pPr>
            <w:r w:rsidRPr="003B06D4">
              <w:t>Индивидуальные коррекционно-развивающие программы детей группы компенсирующей</w:t>
            </w:r>
            <w:r w:rsidRPr="003B06D4">
              <w:rPr>
                <w:b/>
              </w:rPr>
              <w:t xml:space="preserve"> </w:t>
            </w:r>
            <w:r w:rsidRPr="003B06D4">
              <w:t>направленности.</w:t>
            </w:r>
            <w:r w:rsidRPr="003B06D4">
              <w:rPr>
                <w:b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3B06D4">
            <w:pPr>
              <w:jc w:val="center"/>
            </w:pPr>
            <w:r w:rsidRPr="003B06D4">
              <w:t>по кол-ву</w:t>
            </w:r>
          </w:p>
          <w:p w:rsidR="003B06D4" w:rsidRPr="003B06D4" w:rsidRDefault="003B06D4" w:rsidP="003B06D4">
            <w:pPr>
              <w:jc w:val="center"/>
            </w:pPr>
            <w:r w:rsidRPr="003B06D4">
              <w:t>детей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3B06D4"/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A47605">
            <w:pPr>
              <w:jc w:val="center"/>
            </w:pPr>
            <w:r w:rsidRPr="003B06D4">
              <w:t>12.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A47605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06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Индивидуальные коррекционно-развивающие программы</w:t>
            </w:r>
            <w:r w:rsidR="000335EB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маршруты для</w:t>
            </w:r>
            <w:r w:rsidRPr="003B06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детей комбинирующей направленности</w:t>
            </w:r>
            <w:r w:rsidR="000335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gramStart"/>
            <w:r w:rsidR="000335E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детей</w:t>
            </w:r>
            <w:proofErr w:type="gramEnd"/>
            <w:r w:rsidR="000335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посещающих общеобразовательные группы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A47605">
            <w:pPr>
              <w:jc w:val="center"/>
            </w:pPr>
            <w:r w:rsidRPr="003B06D4">
              <w:t>по кол-ву</w:t>
            </w:r>
          </w:p>
          <w:p w:rsidR="003B06D4" w:rsidRPr="003B06D4" w:rsidRDefault="003B06D4" w:rsidP="00A47605">
            <w:pPr>
              <w:jc w:val="center"/>
            </w:pPr>
            <w:r w:rsidRPr="003B06D4">
              <w:t>детей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A47605">
            <w:pPr>
              <w:jc w:val="both"/>
            </w:pPr>
          </w:p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A47605">
            <w:pPr>
              <w:jc w:val="center"/>
            </w:pPr>
            <w:r w:rsidRPr="003B06D4">
              <w:t>13.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3B06D4">
            <w:pPr>
              <w:rPr>
                <w:b/>
              </w:rPr>
            </w:pPr>
            <w:r w:rsidRPr="003B06D4">
              <w:t>План работы</w:t>
            </w:r>
            <w:r w:rsidRPr="003B06D4">
              <w:rPr>
                <w:b/>
              </w:rPr>
              <w:t xml:space="preserve"> </w:t>
            </w:r>
            <w:r>
              <w:t xml:space="preserve">группы компенсирующей </w:t>
            </w:r>
            <w:r w:rsidRPr="003B06D4">
              <w:t>направленности для детей с нарушениями слуха на учебный год.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A47605">
            <w:pPr>
              <w:jc w:val="center"/>
            </w:pPr>
            <w:r w:rsidRPr="003B06D4">
              <w:t>1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A47605">
            <w:pPr>
              <w:jc w:val="both"/>
            </w:pPr>
          </w:p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A47605">
            <w:pPr>
              <w:jc w:val="center"/>
            </w:pPr>
            <w:r w:rsidRPr="003B06D4">
              <w:t>14.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A47605">
            <w:pPr>
              <w:tabs>
                <w:tab w:val="left" w:pos="14110"/>
              </w:tabs>
            </w:pPr>
            <w:r w:rsidRPr="003B06D4">
              <w:t>Календарный план учебно-образовательной работы.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A47605">
            <w:pPr>
              <w:jc w:val="center"/>
            </w:pPr>
            <w:r w:rsidRPr="003B06D4">
              <w:t>По годам обучения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A47605">
            <w:pPr>
              <w:jc w:val="both"/>
            </w:pPr>
          </w:p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A47605">
            <w:pPr>
              <w:jc w:val="center"/>
            </w:pPr>
            <w:r w:rsidRPr="003B06D4">
              <w:t>15.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A47605">
            <w:r w:rsidRPr="003B06D4">
              <w:t>Журнал учета посещаемости занятий детьми.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A47605">
            <w:pPr>
              <w:jc w:val="center"/>
            </w:pPr>
            <w:r w:rsidRPr="003B06D4">
              <w:t>1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A47605">
            <w:pPr>
              <w:jc w:val="both"/>
            </w:pPr>
          </w:p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3B06D4" w:rsidP="00A47605">
            <w:pPr>
              <w:jc w:val="center"/>
            </w:pPr>
            <w:r w:rsidRPr="003B06D4">
              <w:t>16.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A47605">
            <w:r w:rsidRPr="003B06D4">
              <w:t xml:space="preserve">Тетрадь взаимодействия специалистов.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A47605">
            <w:pPr>
              <w:jc w:val="center"/>
            </w:pPr>
            <w:r w:rsidRPr="003B06D4">
              <w:t>1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A47605">
            <w:pPr>
              <w:jc w:val="both"/>
            </w:pPr>
          </w:p>
        </w:tc>
      </w:tr>
      <w:tr w:rsidR="003B06D4" w:rsidRPr="003B06D4" w:rsidTr="000335EB">
        <w:trPr>
          <w:trHeight w:val="645"/>
        </w:trPr>
        <w:tc>
          <w:tcPr>
            <w:tcW w:w="638" w:type="dxa"/>
            <w:shd w:val="clear" w:color="auto" w:fill="auto"/>
            <w:vAlign w:val="center"/>
          </w:tcPr>
          <w:p w:rsidR="003B06D4" w:rsidRPr="003B06D4" w:rsidRDefault="000335EB" w:rsidP="00A47605">
            <w:pPr>
              <w:jc w:val="center"/>
            </w:pPr>
            <w:r>
              <w:t>17</w:t>
            </w:r>
            <w:r w:rsidR="003B06D4" w:rsidRPr="003B06D4">
              <w:t>.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3B06D4" w:rsidRPr="003B06D4" w:rsidRDefault="003B06D4" w:rsidP="00A47605">
            <w:r w:rsidRPr="003B06D4">
              <w:t>Паспорт оснащения кабинета учителя-дефектолога.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B06D4" w:rsidRPr="003B06D4" w:rsidRDefault="003B06D4" w:rsidP="00A47605">
            <w:pPr>
              <w:jc w:val="center"/>
            </w:pPr>
            <w:r w:rsidRPr="003B06D4">
              <w:t>1</w:t>
            </w:r>
          </w:p>
        </w:tc>
        <w:tc>
          <w:tcPr>
            <w:tcW w:w="2404" w:type="dxa"/>
            <w:shd w:val="clear" w:color="auto" w:fill="auto"/>
          </w:tcPr>
          <w:p w:rsidR="003B06D4" w:rsidRPr="003B06D4" w:rsidRDefault="003B06D4" w:rsidP="00A47605">
            <w:pPr>
              <w:jc w:val="both"/>
            </w:pPr>
          </w:p>
        </w:tc>
      </w:tr>
    </w:tbl>
    <w:p w:rsidR="003B06D4" w:rsidRPr="003B06D4" w:rsidRDefault="003B06D4" w:rsidP="003B06D4">
      <w:pPr>
        <w:pStyle w:val="aa"/>
        <w:ind w:firstLine="426"/>
        <w:jc w:val="both"/>
        <w:rPr>
          <w:sz w:val="24"/>
          <w:lang w:val="en-US"/>
        </w:rPr>
      </w:pPr>
    </w:p>
    <w:p w:rsidR="00BF3917" w:rsidRPr="003B06D4" w:rsidRDefault="00BF3917" w:rsidP="00A7247F">
      <w:pPr>
        <w:pStyle w:val="aa"/>
        <w:ind w:firstLine="709"/>
        <w:jc w:val="both"/>
        <w:rPr>
          <w:sz w:val="24"/>
        </w:rPr>
      </w:pPr>
    </w:p>
    <w:p w:rsidR="00A7247F" w:rsidRPr="00D70D03" w:rsidRDefault="00A7247F" w:rsidP="00A7247F">
      <w:pPr>
        <w:pStyle w:val="aa"/>
        <w:ind w:firstLine="709"/>
        <w:jc w:val="both"/>
        <w:rPr>
          <w:sz w:val="24"/>
        </w:rPr>
      </w:pPr>
      <w:r w:rsidRPr="008218C7">
        <w:rPr>
          <w:sz w:val="24"/>
        </w:rPr>
        <w:t xml:space="preserve">Содержание коррекционно-развивающей работы определяется программой «Общение» Воспитание и обучение слабослышащих детей дошкольного возраста в детском саду под </w:t>
      </w:r>
      <w:r>
        <w:rPr>
          <w:sz w:val="24"/>
        </w:rPr>
        <w:t xml:space="preserve">редакцией </w:t>
      </w:r>
      <w:proofErr w:type="spellStart"/>
      <w:r>
        <w:rPr>
          <w:sz w:val="24"/>
        </w:rPr>
        <w:t>Э.И.Леонгард</w:t>
      </w:r>
      <w:proofErr w:type="spellEnd"/>
      <w:r>
        <w:rPr>
          <w:sz w:val="24"/>
        </w:rPr>
        <w:t xml:space="preserve">. Программа  рассчитана на пять лет и включает несколько разделов, </w:t>
      </w:r>
      <w:r w:rsidRPr="00D70D03">
        <w:rPr>
          <w:sz w:val="24"/>
        </w:rPr>
        <w:t xml:space="preserve">направленных на преодоление некоторых особенностей в формировании различных сторон психического развития дошкольников с нарушенным слухом: </w:t>
      </w:r>
    </w:p>
    <w:p w:rsidR="00A7247F" w:rsidRPr="00D70D03" w:rsidRDefault="00A7247F" w:rsidP="00A7247F">
      <w:pPr>
        <w:shd w:val="clear" w:color="auto" w:fill="FFFFFF"/>
        <w:ind w:left="720" w:right="326"/>
      </w:pPr>
      <w:r>
        <w:t>1.Р</w:t>
      </w:r>
      <w:r w:rsidRPr="00D70D03">
        <w:t>азвитие речи (устной и письменной),</w:t>
      </w:r>
    </w:p>
    <w:p w:rsidR="00A7247F" w:rsidRPr="00D70D03" w:rsidRDefault="00A7247F" w:rsidP="00A7247F">
      <w:pPr>
        <w:shd w:val="clear" w:color="auto" w:fill="FFFFFF"/>
        <w:ind w:left="720" w:right="326"/>
      </w:pPr>
      <w:r>
        <w:t>2.Р</w:t>
      </w:r>
      <w:r w:rsidRPr="00D70D03">
        <w:t>азвитие слухового восприятия и обучение произношению,</w:t>
      </w:r>
    </w:p>
    <w:p w:rsidR="00A7247F" w:rsidRDefault="00A7247F" w:rsidP="00A7247F">
      <w:pPr>
        <w:shd w:val="clear" w:color="auto" w:fill="FFFFFF"/>
        <w:ind w:left="720" w:right="326"/>
      </w:pPr>
      <w:r>
        <w:t>3.Развитие мышления</w:t>
      </w:r>
    </w:p>
    <w:p w:rsidR="00A7247F" w:rsidRPr="00D70D03" w:rsidRDefault="00A7247F" w:rsidP="00A7247F">
      <w:pPr>
        <w:shd w:val="clear" w:color="auto" w:fill="FFFFFF"/>
        <w:ind w:left="720" w:right="326"/>
      </w:pPr>
      <w:r>
        <w:t>4. Ф</w:t>
      </w:r>
      <w:r w:rsidRPr="00D70D03">
        <w:t>ормирование элементарных математических представлений,</w:t>
      </w:r>
    </w:p>
    <w:p w:rsidR="00A7247F" w:rsidRDefault="00A7247F" w:rsidP="00A7247F">
      <w:pPr>
        <w:pStyle w:val="a8"/>
        <w:rPr>
          <w:b/>
          <w:bCs/>
          <w:kern w:val="24"/>
        </w:rPr>
      </w:pPr>
      <w:r w:rsidRPr="00E52071">
        <w:t>5.Зрительно</w:t>
      </w:r>
      <w:r>
        <w:t>е</w:t>
      </w:r>
      <w:r w:rsidRPr="00E52071">
        <w:t>-тактильнодвигательное восприятие</w:t>
      </w:r>
    </w:p>
    <w:p w:rsidR="00BF3917" w:rsidRDefault="00BF3917" w:rsidP="00BF3917">
      <w:pPr>
        <w:pStyle w:val="a8"/>
        <w:rPr>
          <w:b/>
          <w:bCs/>
          <w:kern w:val="24"/>
        </w:rPr>
      </w:pPr>
    </w:p>
    <w:p w:rsidR="00BF3917" w:rsidRPr="00CE1988" w:rsidRDefault="00BF3917" w:rsidP="00BF3917">
      <w:pPr>
        <w:pStyle w:val="a8"/>
        <w:ind w:left="0" w:firstLine="709"/>
        <w:rPr>
          <w:b/>
          <w:bCs/>
          <w:kern w:val="24"/>
        </w:rPr>
      </w:pPr>
      <w:r w:rsidRPr="00BF3917">
        <w:rPr>
          <w:bCs/>
          <w:kern w:val="24"/>
        </w:rPr>
        <w:t>Поэтому</w:t>
      </w:r>
      <w:r>
        <w:rPr>
          <w:bCs/>
          <w:kern w:val="24"/>
        </w:rPr>
        <w:t xml:space="preserve"> </w:t>
      </w:r>
      <w:r w:rsidRPr="00BF3917">
        <w:rPr>
          <w:bCs/>
          <w:kern w:val="24"/>
        </w:rPr>
        <w:t>Программно-методическое обеспечение и наглядный материал</w:t>
      </w:r>
      <w:r>
        <w:rPr>
          <w:bCs/>
          <w:kern w:val="24"/>
        </w:rPr>
        <w:t xml:space="preserve"> </w:t>
      </w:r>
      <w:proofErr w:type="gramStart"/>
      <w:r>
        <w:rPr>
          <w:bCs/>
          <w:kern w:val="24"/>
        </w:rPr>
        <w:t>подобраны</w:t>
      </w:r>
      <w:proofErr w:type="gramEnd"/>
      <w:r>
        <w:rPr>
          <w:bCs/>
          <w:kern w:val="24"/>
        </w:rPr>
        <w:t xml:space="preserve"> по этим разделам.</w:t>
      </w:r>
    </w:p>
    <w:p w:rsidR="000335EB" w:rsidRDefault="000335EB" w:rsidP="000335EB">
      <w:pPr>
        <w:ind w:firstLine="709"/>
        <w:jc w:val="center"/>
        <w:rPr>
          <w:b/>
        </w:rPr>
      </w:pPr>
    </w:p>
    <w:p w:rsidR="000335EB" w:rsidRPr="000335EB" w:rsidRDefault="000335EB" w:rsidP="000335EB">
      <w:pPr>
        <w:ind w:firstLine="709"/>
        <w:jc w:val="center"/>
        <w:rPr>
          <w:b/>
        </w:rPr>
      </w:pPr>
      <w:r w:rsidRPr="000335EB">
        <w:rPr>
          <w:b/>
        </w:rPr>
        <w:t>Дидактические материалы:</w:t>
      </w:r>
    </w:p>
    <w:p w:rsidR="00BF3917" w:rsidRDefault="000335EB" w:rsidP="000335EB">
      <w:pPr>
        <w:ind w:firstLine="709"/>
        <w:jc w:val="both"/>
      </w:pPr>
      <w:proofErr w:type="gramStart"/>
      <w:r>
        <w:t>Таблички, предметные картинки, таблицы, тексты, схемы, игрушки по словарю (транспорт, овощи, фрукты, животные, птицы, посуда, мебель, предметы быта).</w:t>
      </w:r>
      <w:proofErr w:type="gramEnd"/>
    </w:p>
    <w:p w:rsidR="00A7247F" w:rsidRDefault="00A7247F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Default="000335EB" w:rsidP="00BF3917">
      <w:pPr>
        <w:pStyle w:val="a8"/>
        <w:ind w:left="0"/>
        <w:rPr>
          <w:bCs/>
          <w:kern w:val="24"/>
        </w:rPr>
      </w:pPr>
    </w:p>
    <w:p w:rsidR="000335EB" w:rsidRPr="00BF3917" w:rsidRDefault="000335EB" w:rsidP="00BF3917">
      <w:pPr>
        <w:pStyle w:val="a8"/>
        <w:ind w:left="0"/>
        <w:rPr>
          <w:bCs/>
          <w:kern w:val="24"/>
        </w:rPr>
      </w:pPr>
    </w:p>
    <w:p w:rsidR="00A7247F" w:rsidRPr="00CE1988" w:rsidRDefault="00A7247F" w:rsidP="00A7247F">
      <w:pPr>
        <w:pStyle w:val="a8"/>
        <w:rPr>
          <w:b/>
          <w:bCs/>
          <w:kern w:val="24"/>
        </w:rPr>
      </w:pPr>
      <w:r w:rsidRPr="00CE1988">
        <w:rPr>
          <w:b/>
          <w:bCs/>
          <w:kern w:val="24"/>
        </w:rPr>
        <w:t>Программно-методическое обеспечение</w:t>
      </w:r>
      <w:r>
        <w:rPr>
          <w:b/>
          <w:bCs/>
          <w:kern w:val="24"/>
        </w:rPr>
        <w:t xml:space="preserve"> по разделу «Развитие речи»</w:t>
      </w:r>
    </w:p>
    <w:p w:rsidR="00A7247F" w:rsidRDefault="00A7247F" w:rsidP="00A7247F">
      <w:pPr>
        <w:jc w:val="both"/>
      </w:pP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68"/>
      </w:tblGrid>
      <w:tr w:rsidR="00A7247F" w:rsidRPr="00DA089B" w:rsidTr="00E441B2">
        <w:trPr>
          <w:trHeight w:val="6100"/>
          <w:jc w:val="center"/>
        </w:trPr>
        <w:tc>
          <w:tcPr>
            <w:tcW w:w="2518" w:type="dxa"/>
          </w:tcPr>
          <w:p w:rsidR="00A7247F" w:rsidRPr="00DA089B" w:rsidRDefault="00A7247F" w:rsidP="00E441B2">
            <w:r w:rsidRPr="00DA089B">
              <w:t>Перечень программ и технологий</w:t>
            </w:r>
          </w:p>
          <w:p w:rsidR="00A7247F" w:rsidRPr="00DA089B" w:rsidRDefault="00A7247F" w:rsidP="00E441B2"/>
          <w:p w:rsidR="00A7247F" w:rsidRPr="00DA089B" w:rsidRDefault="00A7247F" w:rsidP="00E441B2"/>
        </w:tc>
        <w:tc>
          <w:tcPr>
            <w:tcW w:w="7668" w:type="dxa"/>
          </w:tcPr>
          <w:p w:rsidR="00A7247F" w:rsidRPr="00DA089B" w:rsidRDefault="00A7247F" w:rsidP="00E441B2">
            <w:pPr>
              <w:ind w:left="348" w:hanging="348"/>
            </w:pPr>
            <w:r w:rsidRPr="00DA089B">
              <w:t>1.</w:t>
            </w:r>
            <w:r w:rsidRPr="00DA089B">
              <w:tab/>
              <w:t>Специальная программа: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 xml:space="preserve">Программа «Общение» под редакцией Э.И. </w:t>
            </w:r>
            <w:proofErr w:type="spellStart"/>
            <w:r w:rsidRPr="00DA089B">
              <w:t>Леонгард</w:t>
            </w:r>
            <w:proofErr w:type="spellEnd"/>
            <w:r w:rsidRPr="00DA089B">
              <w:t>, М.: Центр «Дошкольное детство» им. А.В.Запорожца, 2004г.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2.</w:t>
            </w:r>
            <w:r w:rsidRPr="00DA089B">
              <w:tab/>
              <w:t>Технологии (методики):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1.</w:t>
            </w:r>
            <w:r w:rsidRPr="00DA089B">
              <w:tab/>
              <w:t>Глухота – не приговор: от диагностики до инклюзии. ООО «Исток Аудио», 2010.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2.</w:t>
            </w:r>
            <w:r w:rsidRPr="00DA089B">
              <w:tab/>
              <w:t>Громова О.Е. Методика формирования начального детского лексикона. М.: ТЦ Сфера, 2003.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3.</w:t>
            </w:r>
            <w:r w:rsidRPr="00DA089B">
              <w:tab/>
              <w:t>Жукова Н.С. Букварь. М.: 2007.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4.</w:t>
            </w:r>
            <w:r w:rsidRPr="00DA089B">
              <w:tab/>
              <w:t xml:space="preserve">Жукова Н.С. Логопедия. Основы теории и практики /М.: </w:t>
            </w:r>
            <w:proofErr w:type="spellStart"/>
            <w:r w:rsidRPr="00DA089B">
              <w:t>Эксмо</w:t>
            </w:r>
            <w:proofErr w:type="spellEnd"/>
            <w:r w:rsidRPr="00DA089B">
              <w:t>, 2011.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5.</w:t>
            </w:r>
            <w:r w:rsidRPr="00DA089B">
              <w:tab/>
              <w:t>Жукова О.С. Букварь. М.: ЗАО «</w:t>
            </w:r>
            <w:proofErr w:type="spellStart"/>
            <w:r w:rsidRPr="00DA089B">
              <w:t>Олма</w:t>
            </w:r>
            <w:proofErr w:type="spellEnd"/>
            <w:r w:rsidRPr="00DA089B">
              <w:t xml:space="preserve"> – </w:t>
            </w:r>
            <w:proofErr w:type="spellStart"/>
            <w:r w:rsidRPr="00DA089B">
              <w:t>Медиа</w:t>
            </w:r>
            <w:proofErr w:type="spellEnd"/>
            <w:r w:rsidRPr="00DA089B">
              <w:t xml:space="preserve"> Групп», 2006.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6.</w:t>
            </w:r>
            <w:r w:rsidRPr="00DA089B">
              <w:tab/>
            </w:r>
            <w:proofErr w:type="spellStart"/>
            <w:r w:rsidRPr="00DA089B">
              <w:t>Зонтова</w:t>
            </w:r>
            <w:proofErr w:type="spellEnd"/>
            <w:r w:rsidRPr="00DA089B">
              <w:t xml:space="preserve"> О.В. Рекомендации для родителей по развитию слухового восприятия у детей с нарушенным слухом / Под ред. И.В. Королевой. СПб</w:t>
            </w:r>
            <w:proofErr w:type="gramStart"/>
            <w:r w:rsidRPr="00DA089B">
              <w:t>.: «</w:t>
            </w:r>
            <w:proofErr w:type="gramEnd"/>
            <w:r w:rsidRPr="00DA089B">
              <w:t>Умная Маша», 2010.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7.</w:t>
            </w:r>
            <w:r w:rsidRPr="00DA089B">
              <w:tab/>
            </w:r>
            <w:proofErr w:type="spellStart"/>
            <w:r w:rsidRPr="00DA089B">
              <w:t>Зонтова</w:t>
            </w:r>
            <w:proofErr w:type="spellEnd"/>
            <w:r w:rsidRPr="00DA089B">
              <w:t xml:space="preserve"> О.В. Занимаемся с </w:t>
            </w:r>
            <w:proofErr w:type="spellStart"/>
            <w:r w:rsidRPr="00DA089B">
              <w:t>Ушариком</w:t>
            </w:r>
            <w:proofErr w:type="spellEnd"/>
            <w:r w:rsidRPr="00DA089B">
              <w:t>. 1,2,3, 4 этапы. «Умная Маша», 2010.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8.</w:t>
            </w:r>
            <w:r w:rsidRPr="00DA089B">
              <w:tab/>
            </w:r>
            <w:proofErr w:type="spellStart"/>
            <w:r w:rsidRPr="00DA089B">
              <w:t>Исенина</w:t>
            </w:r>
            <w:proofErr w:type="spellEnd"/>
            <w:r w:rsidRPr="00DA089B">
              <w:t xml:space="preserve"> Е.И. Родителям о </w:t>
            </w:r>
            <w:proofErr w:type="spellStart"/>
            <w:r w:rsidRPr="00DA089B">
              <w:t>ипсихическом</w:t>
            </w:r>
            <w:proofErr w:type="spellEnd"/>
            <w:r w:rsidRPr="00DA089B">
              <w:t xml:space="preserve"> развитии и поведении глухих детей первых лет жизни. М., 1999.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9.</w:t>
            </w:r>
            <w:r w:rsidRPr="00DA089B">
              <w:tab/>
              <w:t xml:space="preserve">Королева И.В., </w:t>
            </w:r>
            <w:proofErr w:type="spellStart"/>
            <w:r w:rsidRPr="00DA089B">
              <w:t>Леонгард</w:t>
            </w:r>
            <w:proofErr w:type="spellEnd"/>
            <w:r w:rsidRPr="00DA089B">
              <w:t xml:space="preserve"> Э.И., Самсонова Е.Г. Диагностика и коррекция нарушений слуха у детей. СПб</w:t>
            </w:r>
            <w:proofErr w:type="gramStart"/>
            <w:r w:rsidRPr="00DA089B">
              <w:t xml:space="preserve">.: </w:t>
            </w:r>
            <w:proofErr w:type="gramEnd"/>
            <w:r w:rsidRPr="00DA089B">
              <w:t>КАРО, 2005.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10.</w:t>
            </w:r>
            <w:r w:rsidRPr="00DA089B">
              <w:tab/>
              <w:t xml:space="preserve">Королева И.В. </w:t>
            </w:r>
            <w:proofErr w:type="spellStart"/>
            <w:r w:rsidRPr="00DA089B">
              <w:t>Кохлеарная</w:t>
            </w:r>
            <w:proofErr w:type="spellEnd"/>
            <w:r w:rsidRPr="00DA089B">
              <w:t xml:space="preserve"> имплантация глухих детей и взрослых. СПб</w:t>
            </w:r>
            <w:proofErr w:type="gramStart"/>
            <w:r w:rsidRPr="00DA089B">
              <w:t xml:space="preserve">.: </w:t>
            </w:r>
            <w:proofErr w:type="gramEnd"/>
            <w:r w:rsidRPr="00DA089B">
              <w:t>КАРО, 2005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11.</w:t>
            </w:r>
            <w:r w:rsidRPr="00DA089B">
              <w:tab/>
              <w:t xml:space="preserve">Королева И.В. </w:t>
            </w:r>
            <w:proofErr w:type="spellStart"/>
            <w:r w:rsidRPr="00DA089B">
              <w:t>Кохлеарная</w:t>
            </w:r>
            <w:proofErr w:type="spellEnd"/>
            <w:r w:rsidRPr="00DA089B">
              <w:t xml:space="preserve"> имплантация и дети. Все самое важное для родителей. СПб</w:t>
            </w:r>
            <w:proofErr w:type="gramStart"/>
            <w:r w:rsidRPr="00DA089B">
              <w:t>.: «</w:t>
            </w:r>
            <w:proofErr w:type="gramEnd"/>
            <w:r w:rsidRPr="00DA089B">
              <w:t>Умная Маша», 2010.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12.</w:t>
            </w:r>
            <w:r w:rsidRPr="00DA089B">
              <w:tab/>
              <w:t>Коррекционно-развивающая работа с детьми раннего и младшего дошкольного возраста</w:t>
            </w:r>
            <w:proofErr w:type="gramStart"/>
            <w:r w:rsidRPr="00DA089B">
              <w:t xml:space="preserve"> / П</w:t>
            </w:r>
            <w:proofErr w:type="gramEnd"/>
            <w:r w:rsidRPr="00DA089B">
              <w:t>од ред. Н.В.Серебряковой. СПб</w:t>
            </w:r>
            <w:proofErr w:type="gramStart"/>
            <w:r w:rsidRPr="00DA089B">
              <w:t xml:space="preserve">.: </w:t>
            </w:r>
            <w:proofErr w:type="gramEnd"/>
            <w:r w:rsidRPr="00DA089B">
              <w:t>КАРО, 2008.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13.</w:t>
            </w:r>
            <w:r w:rsidRPr="00DA089B">
              <w:tab/>
            </w:r>
            <w:proofErr w:type="spellStart"/>
            <w:r w:rsidRPr="00DA089B">
              <w:t>Леонгард</w:t>
            </w:r>
            <w:proofErr w:type="spellEnd"/>
            <w:r w:rsidRPr="00DA089B">
              <w:t xml:space="preserve"> Э.И., Самсонова Е.Г. Развитие речи детей с нарушенным слухом в семье. М.: Просвещение, 1991.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14.</w:t>
            </w:r>
            <w:r w:rsidRPr="00DA089B">
              <w:tab/>
            </w:r>
            <w:proofErr w:type="spellStart"/>
            <w:r w:rsidRPr="00DA089B">
              <w:t>Михаленкова</w:t>
            </w:r>
            <w:proofErr w:type="spellEnd"/>
            <w:r w:rsidRPr="00DA089B">
              <w:t xml:space="preserve"> И.А., Анисимова Н.В., Мирошниченко Н.В., </w:t>
            </w:r>
            <w:proofErr w:type="spellStart"/>
            <w:r w:rsidRPr="00DA089B">
              <w:t>Дроздовская</w:t>
            </w:r>
            <w:proofErr w:type="spellEnd"/>
            <w:r w:rsidRPr="00DA089B">
              <w:t xml:space="preserve"> К.В. Практикум по коррекции психического развития детей с нарушением слуха /Под ред. </w:t>
            </w:r>
            <w:proofErr w:type="spellStart"/>
            <w:r w:rsidRPr="00DA089B">
              <w:t>И.А.Михаленковой</w:t>
            </w:r>
            <w:proofErr w:type="spellEnd"/>
            <w:r w:rsidRPr="00DA089B">
              <w:t>. СПб</w:t>
            </w:r>
            <w:proofErr w:type="gramStart"/>
            <w:r w:rsidRPr="00DA089B">
              <w:t xml:space="preserve">.: </w:t>
            </w:r>
            <w:proofErr w:type="gramEnd"/>
            <w:r w:rsidRPr="00DA089B">
              <w:t>КАРО, 2006.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15.</w:t>
            </w:r>
            <w:r w:rsidRPr="00DA089B">
              <w:tab/>
            </w:r>
            <w:proofErr w:type="spellStart"/>
            <w:r w:rsidRPr="00DA089B">
              <w:t>Пожиленко</w:t>
            </w:r>
            <w:proofErr w:type="spellEnd"/>
            <w:r w:rsidRPr="00DA089B">
              <w:t xml:space="preserve"> Е.А. Артикуляционная гимнастика. СПб</w:t>
            </w:r>
            <w:proofErr w:type="gramStart"/>
            <w:r w:rsidRPr="00DA089B">
              <w:t xml:space="preserve">.: </w:t>
            </w:r>
            <w:proofErr w:type="gramEnd"/>
            <w:r w:rsidRPr="00DA089B">
              <w:t>КАРО, 2006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16.</w:t>
            </w:r>
            <w:r w:rsidRPr="00DA089B">
              <w:tab/>
              <w:t>Фонетическая ритмика в школе и в детском саду Практикум по работе со слабослышащими детьми. – М.: Учебная литература, 1997.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17.</w:t>
            </w:r>
            <w:r w:rsidRPr="00DA089B">
              <w:tab/>
            </w:r>
            <w:proofErr w:type="spellStart"/>
            <w:r w:rsidRPr="00DA089B">
              <w:t>Шматко</w:t>
            </w:r>
            <w:proofErr w:type="spellEnd"/>
            <w:r w:rsidRPr="00DA089B">
              <w:t xml:space="preserve"> Н.Д, </w:t>
            </w:r>
            <w:proofErr w:type="spellStart"/>
            <w:r w:rsidRPr="00DA089B">
              <w:t>Пелымская</w:t>
            </w:r>
            <w:proofErr w:type="spellEnd"/>
            <w:r w:rsidRPr="00DA089B">
              <w:t xml:space="preserve"> Т.</w:t>
            </w:r>
            <w:proofErr w:type="gramStart"/>
            <w:r w:rsidRPr="00DA089B">
              <w:t>В.</w:t>
            </w:r>
            <w:proofErr w:type="gramEnd"/>
            <w:r w:rsidRPr="00DA089B">
              <w:t xml:space="preserve"> Если малыш не слышит. М.: Просвещение, 2003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18.</w:t>
            </w:r>
            <w:r w:rsidRPr="00DA089B">
              <w:tab/>
              <w:t>Ян П.А. Воспитание и обучение глухого ребенка: Сурдопедагогика как наука: Учебное пособие</w:t>
            </w:r>
            <w:proofErr w:type="gramStart"/>
            <w:r w:rsidRPr="00DA089B">
              <w:t xml:space="preserve"> / П</w:t>
            </w:r>
            <w:proofErr w:type="gramEnd"/>
            <w:r w:rsidRPr="00DA089B">
              <w:t>ер. с нем. М.: Академия, 2003.</w:t>
            </w:r>
          </w:p>
          <w:p w:rsidR="00A7247F" w:rsidRPr="00DA089B" w:rsidRDefault="00A7247F" w:rsidP="00E441B2">
            <w:pPr>
              <w:ind w:left="348" w:hanging="348"/>
            </w:pPr>
            <w:r w:rsidRPr="00DA089B">
              <w:t>19.</w:t>
            </w:r>
            <w:r w:rsidRPr="00DA089B">
              <w:tab/>
              <w:t>И.В.Королева, П.Ян, Дети с нарушением слуха. СПб</w:t>
            </w:r>
            <w:proofErr w:type="gramStart"/>
            <w:r w:rsidRPr="00DA089B">
              <w:t xml:space="preserve">.: </w:t>
            </w:r>
            <w:proofErr w:type="gramEnd"/>
            <w:r w:rsidRPr="00DA089B">
              <w:t>КАРО, 2011.</w:t>
            </w:r>
          </w:p>
        </w:tc>
      </w:tr>
    </w:tbl>
    <w:p w:rsidR="00A7247F" w:rsidRDefault="00A7247F" w:rsidP="00A7247F">
      <w:pPr>
        <w:jc w:val="both"/>
        <w:rPr>
          <w:b/>
        </w:rPr>
      </w:pPr>
    </w:p>
    <w:p w:rsidR="00A7247F" w:rsidRDefault="00A7247F" w:rsidP="00BF3917">
      <w:pPr>
        <w:jc w:val="center"/>
        <w:rPr>
          <w:b/>
        </w:rPr>
      </w:pPr>
      <w:r>
        <w:rPr>
          <w:b/>
        </w:rPr>
        <w:t>Дидактическое  и методическое обеспечение  (ПРС)</w:t>
      </w:r>
    </w:p>
    <w:p w:rsidR="00A7247F" w:rsidRDefault="00A7247F" w:rsidP="00A7247F">
      <w:pPr>
        <w:jc w:val="both"/>
        <w:rPr>
          <w:b/>
        </w:rPr>
      </w:pPr>
    </w:p>
    <w:tbl>
      <w:tblPr>
        <w:tblStyle w:val="a5"/>
        <w:tblW w:w="10137" w:type="dxa"/>
        <w:tblInd w:w="-318" w:type="dxa"/>
        <w:tblLook w:val="04A0"/>
      </w:tblPr>
      <w:tblGrid>
        <w:gridCol w:w="2553"/>
        <w:gridCol w:w="7584"/>
      </w:tblGrid>
      <w:tr w:rsidR="00A7247F" w:rsidTr="00E441B2">
        <w:trPr>
          <w:trHeight w:val="644"/>
        </w:trPr>
        <w:tc>
          <w:tcPr>
            <w:tcW w:w="2553" w:type="dxa"/>
          </w:tcPr>
          <w:p w:rsidR="00A7247F" w:rsidRPr="00DA089B" w:rsidRDefault="00A7247F" w:rsidP="00E441B2">
            <w:pPr>
              <w:pStyle w:val="a8"/>
              <w:ind w:left="-142" w:firstLine="34"/>
            </w:pPr>
            <w:r w:rsidRPr="00DA089B">
              <w:t>Дидактическое  и методическое обеспечение  (ПРС)</w:t>
            </w:r>
          </w:p>
        </w:tc>
        <w:tc>
          <w:tcPr>
            <w:tcW w:w="7584" w:type="dxa"/>
          </w:tcPr>
          <w:p w:rsidR="00A7247F" w:rsidRPr="00DA089B" w:rsidRDefault="00A7247F" w:rsidP="00A7247F">
            <w:pPr>
              <w:pStyle w:val="a8"/>
              <w:numPr>
                <w:ilvl w:val="0"/>
                <w:numId w:val="3"/>
              </w:numPr>
              <w:jc w:val="both"/>
            </w:pPr>
            <w:r w:rsidRPr="00DA089B">
              <w:t>Наглядно-иллюстративный материал по лексическим темам:</w:t>
            </w:r>
          </w:p>
          <w:p w:rsidR="00A7247F" w:rsidRPr="00DA089B" w:rsidRDefault="00A7247F" w:rsidP="00A7247F">
            <w:pPr>
              <w:pStyle w:val="a8"/>
              <w:numPr>
                <w:ilvl w:val="0"/>
                <w:numId w:val="3"/>
              </w:numPr>
              <w:jc w:val="both"/>
            </w:pPr>
            <w:r w:rsidRPr="00DA089B">
              <w:t xml:space="preserve">Предметные картинки по темам: </w:t>
            </w:r>
            <w:proofErr w:type="gramStart"/>
            <w:r w:rsidRPr="00DA089B">
              <w:t>«Овощи – Фрукты», «Одежда», «Домашние животные», «Дикие животные», «Туалетные принадлежности», «Семья», «Перелётные – зимующие птицы», «Профессии», «Транспорт», «Деревья», «Посуда», «Мебель», «Обувь», «Головные уборы», «Насекомые», «Цветы», «Животные жарких стран», «Животные севера».</w:t>
            </w:r>
            <w:proofErr w:type="gramEnd"/>
          </w:p>
          <w:p w:rsidR="00A7247F" w:rsidRPr="00DA089B" w:rsidRDefault="00A7247F" w:rsidP="00A7247F">
            <w:pPr>
              <w:pStyle w:val="a8"/>
              <w:numPr>
                <w:ilvl w:val="0"/>
                <w:numId w:val="3"/>
              </w:numPr>
              <w:jc w:val="both"/>
            </w:pPr>
            <w:r w:rsidRPr="00DA089B">
              <w:t>Лото «Двойняшки» (4 шт.).</w:t>
            </w:r>
          </w:p>
          <w:p w:rsidR="00A7247F" w:rsidRPr="00DA089B" w:rsidRDefault="00A7247F" w:rsidP="00A7247F">
            <w:pPr>
              <w:pStyle w:val="a8"/>
              <w:numPr>
                <w:ilvl w:val="0"/>
                <w:numId w:val="3"/>
              </w:numPr>
              <w:jc w:val="both"/>
            </w:pPr>
            <w:r w:rsidRPr="00DA089B">
              <w:t>Сложные картинки для работы над фразой. Игры: «Что делает?»</w:t>
            </w:r>
            <w:proofErr w:type="gramStart"/>
            <w:r w:rsidRPr="00DA089B">
              <w:t>,«</w:t>
            </w:r>
            <w:proofErr w:type="gramEnd"/>
            <w:r w:rsidRPr="00DA089B">
              <w:t>Что делают?» (5 шт.).</w:t>
            </w:r>
          </w:p>
          <w:p w:rsidR="00A7247F" w:rsidRPr="00DA089B" w:rsidRDefault="00A7247F" w:rsidP="00A7247F">
            <w:pPr>
              <w:pStyle w:val="a8"/>
              <w:numPr>
                <w:ilvl w:val="0"/>
                <w:numId w:val="3"/>
              </w:numPr>
              <w:jc w:val="both"/>
            </w:pPr>
            <w:r w:rsidRPr="00DA089B">
              <w:t>Серии сюжетных картинок (20 шт.)</w:t>
            </w:r>
            <w:proofErr w:type="gramStart"/>
            <w:r w:rsidRPr="00DA089B">
              <w:t>:«</w:t>
            </w:r>
            <w:proofErr w:type="gramEnd"/>
            <w:r w:rsidRPr="00DA089B">
              <w:t>Лиса и цыплята», «Воришка», «Неудачная охота», «Сказка про Вову и волка» и другие.</w:t>
            </w:r>
          </w:p>
          <w:p w:rsidR="00A7247F" w:rsidRPr="00DA089B" w:rsidRDefault="00A7247F" w:rsidP="00A7247F">
            <w:pPr>
              <w:pStyle w:val="a8"/>
              <w:numPr>
                <w:ilvl w:val="0"/>
                <w:numId w:val="3"/>
              </w:numPr>
              <w:jc w:val="both"/>
            </w:pPr>
            <w:r w:rsidRPr="00DA089B">
              <w:t>Серии сюжетных картинок по сказкам: «Колобок», «Теремок», «Репка», «Курочка Ряба», «Три поросёнка» и др.</w:t>
            </w:r>
          </w:p>
          <w:p w:rsidR="00A7247F" w:rsidRPr="00DA089B" w:rsidRDefault="00A7247F" w:rsidP="00A7247F">
            <w:pPr>
              <w:pStyle w:val="a8"/>
              <w:numPr>
                <w:ilvl w:val="0"/>
                <w:numId w:val="3"/>
              </w:numPr>
              <w:jc w:val="both"/>
            </w:pPr>
            <w:r w:rsidRPr="00DA089B">
              <w:t>Наглядно-иллюстративный материал по составлению описательных рассказов о предмете «Опиши предмет» (3 шт.), «Составь рассказ о предмете» (5 шт.).</w:t>
            </w:r>
          </w:p>
          <w:p w:rsidR="00A7247F" w:rsidRPr="00DA089B" w:rsidRDefault="00A7247F" w:rsidP="00A7247F">
            <w:pPr>
              <w:pStyle w:val="a8"/>
              <w:numPr>
                <w:ilvl w:val="0"/>
                <w:numId w:val="3"/>
              </w:numPr>
              <w:jc w:val="both"/>
            </w:pPr>
            <w:r w:rsidRPr="00DA089B">
              <w:t xml:space="preserve">Стихи, </w:t>
            </w:r>
            <w:proofErr w:type="spellStart"/>
            <w:r w:rsidRPr="00DA089B">
              <w:t>потешки</w:t>
            </w:r>
            <w:proofErr w:type="spellEnd"/>
            <w:r w:rsidRPr="00DA089B">
              <w:t>, загадки по развитию ритмико-интонационной стороны речи. Игра «Собери пословицы».</w:t>
            </w:r>
          </w:p>
          <w:p w:rsidR="00A7247F" w:rsidRPr="00DA089B" w:rsidRDefault="00A7247F" w:rsidP="00A7247F">
            <w:pPr>
              <w:pStyle w:val="a8"/>
              <w:numPr>
                <w:ilvl w:val="0"/>
                <w:numId w:val="3"/>
              </w:numPr>
              <w:jc w:val="both"/>
            </w:pPr>
            <w:r w:rsidRPr="00DA089B">
              <w:t xml:space="preserve">Дидактический материал по развитию фонематического слуха и звукопроизношению: серия «Логические тетради», «Солнечные ступеньки», «Детские песенки и </w:t>
            </w:r>
            <w:proofErr w:type="spellStart"/>
            <w:r w:rsidRPr="00DA089B">
              <w:t>потешки</w:t>
            </w:r>
            <w:proofErr w:type="spellEnd"/>
            <w:r w:rsidRPr="00DA089B">
              <w:t xml:space="preserve">» О. Жукова. Дидактический материал для автоматизации звуков у детей», состоящий из четырёх альбомов В.В. </w:t>
            </w:r>
            <w:proofErr w:type="spellStart"/>
            <w:r w:rsidRPr="00DA089B">
              <w:t>Коноваленко</w:t>
            </w:r>
            <w:proofErr w:type="spellEnd"/>
            <w:r w:rsidRPr="00DA089B">
              <w:t xml:space="preserve">, С.В. </w:t>
            </w:r>
            <w:proofErr w:type="spellStart"/>
            <w:r w:rsidRPr="00DA089B">
              <w:t>Коноваленко</w:t>
            </w:r>
            <w:proofErr w:type="spellEnd"/>
            <w:r w:rsidRPr="00DA089B">
              <w:t xml:space="preserve"> и другие.</w:t>
            </w:r>
          </w:p>
          <w:p w:rsidR="00A7247F" w:rsidRPr="00DA089B" w:rsidRDefault="00A7247F" w:rsidP="00A7247F">
            <w:pPr>
              <w:pStyle w:val="a8"/>
              <w:numPr>
                <w:ilvl w:val="0"/>
                <w:numId w:val="3"/>
              </w:numPr>
              <w:jc w:val="both"/>
            </w:pPr>
            <w:r w:rsidRPr="00DA089B">
              <w:t>Игры-пособия по обучению чтению: игра «Читаем по слогам» (4 шт.), игра «Первое чтение», «Прочитай и найди», «Чтение с увеличением».</w:t>
            </w:r>
          </w:p>
          <w:p w:rsidR="00A7247F" w:rsidRPr="00DA089B" w:rsidRDefault="00A7247F" w:rsidP="00A7247F">
            <w:pPr>
              <w:pStyle w:val="a8"/>
              <w:numPr>
                <w:ilvl w:val="0"/>
                <w:numId w:val="3"/>
              </w:numPr>
              <w:jc w:val="both"/>
            </w:pPr>
            <w:r w:rsidRPr="00DA089B">
              <w:t>Игры по развитию грамматического строя речи. «Один – много», «У кого?», «Чего нет?», «Чем?», «Дадим кому?». Игра – лото антонимы, синонимы</w:t>
            </w:r>
          </w:p>
        </w:tc>
      </w:tr>
    </w:tbl>
    <w:p w:rsidR="00A7247F" w:rsidRPr="00A7247F" w:rsidRDefault="00A7247F" w:rsidP="00A7247F">
      <w:pPr>
        <w:jc w:val="center"/>
        <w:rPr>
          <w:b/>
          <w:color w:val="0070C0"/>
        </w:rPr>
      </w:pPr>
    </w:p>
    <w:p w:rsidR="009A31B7" w:rsidRPr="006024AC" w:rsidRDefault="009A31B7" w:rsidP="006024AC">
      <w:pPr>
        <w:rPr>
          <w:b/>
          <w:sz w:val="28"/>
          <w:szCs w:val="28"/>
        </w:rPr>
      </w:pPr>
    </w:p>
    <w:p w:rsidR="00774245" w:rsidRDefault="00774245" w:rsidP="00C05DEB">
      <w:pPr>
        <w:rPr>
          <w:b/>
        </w:rPr>
      </w:pPr>
    </w:p>
    <w:p w:rsidR="00A7247F" w:rsidRPr="00CE1988" w:rsidRDefault="00A7247F" w:rsidP="00A7247F">
      <w:pPr>
        <w:pStyle w:val="a8"/>
        <w:rPr>
          <w:b/>
          <w:bCs/>
          <w:kern w:val="24"/>
        </w:rPr>
      </w:pPr>
      <w:r w:rsidRPr="00CE1988">
        <w:rPr>
          <w:b/>
          <w:bCs/>
          <w:kern w:val="24"/>
        </w:rPr>
        <w:t>Программно-методическое обеспечение</w:t>
      </w:r>
      <w:r>
        <w:rPr>
          <w:b/>
          <w:bCs/>
          <w:kern w:val="24"/>
        </w:rPr>
        <w:t xml:space="preserve"> по разделу «Слуховое восприятие»</w:t>
      </w:r>
    </w:p>
    <w:p w:rsidR="00A7247F" w:rsidRDefault="00A7247F" w:rsidP="00A7247F">
      <w:pPr>
        <w:ind w:left="360"/>
        <w:jc w:val="both"/>
        <w:rPr>
          <w:b/>
        </w:rPr>
      </w:pPr>
    </w:p>
    <w:tbl>
      <w:tblPr>
        <w:tblpPr w:leftFromText="180" w:rightFromText="180" w:vertAnchor="text" w:horzAnchor="margin" w:tblpXSpec="center" w:tblpY="181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7663"/>
      </w:tblGrid>
      <w:tr w:rsidR="00A7247F" w:rsidRPr="00AA410A" w:rsidTr="00E441B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7F" w:rsidRPr="00AA410A" w:rsidRDefault="00A7247F" w:rsidP="00E441B2"/>
          <w:p w:rsidR="00A7247F" w:rsidRPr="00AA410A" w:rsidRDefault="00A7247F" w:rsidP="00E441B2">
            <w:r w:rsidRPr="00AA410A">
              <w:t>Перечень программ и технологий по развитию слухового восприятия и обучению произношению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7F" w:rsidRPr="00AA410A" w:rsidRDefault="00A7247F" w:rsidP="00E441B2">
            <w:r w:rsidRPr="00AA410A">
              <w:t xml:space="preserve">1. Программа «Общение» под редакцией Э.И. </w:t>
            </w:r>
            <w:proofErr w:type="spellStart"/>
            <w:r w:rsidRPr="00AA410A">
              <w:t>Леонгард</w:t>
            </w:r>
            <w:proofErr w:type="spellEnd"/>
            <w:r w:rsidRPr="00AA410A">
              <w:t xml:space="preserve">, М.:   </w:t>
            </w:r>
          </w:p>
          <w:p w:rsidR="00A7247F" w:rsidRPr="00AA410A" w:rsidRDefault="00A7247F" w:rsidP="00E441B2">
            <w:r w:rsidRPr="00AA410A">
              <w:t>Центр  «Дошкольное детство» им. А.В.Запорожца, 2004г.</w:t>
            </w:r>
          </w:p>
          <w:p w:rsidR="00A7247F" w:rsidRPr="00AA410A" w:rsidRDefault="00A7247F" w:rsidP="00E441B2">
            <w:pPr>
              <w:ind w:left="348" w:hanging="348"/>
            </w:pPr>
            <w:r w:rsidRPr="00AA410A">
              <w:t>2. Технологии (методики):</w:t>
            </w:r>
          </w:p>
          <w:p w:rsidR="00A7247F" w:rsidRPr="00AA410A" w:rsidRDefault="00A7247F" w:rsidP="00E441B2">
            <w:pPr>
              <w:ind w:left="348" w:hanging="348"/>
            </w:pPr>
            <w:r w:rsidRPr="00AA410A">
              <w:t xml:space="preserve">    Глухота – не приговор: от диагностики до инклюзии. ООО «Исток Аудио», 2010.</w:t>
            </w:r>
          </w:p>
          <w:p w:rsidR="00A7247F" w:rsidRPr="00AA410A" w:rsidRDefault="00A7247F" w:rsidP="00E441B2">
            <w:pPr>
              <w:ind w:left="348" w:hanging="348"/>
            </w:pPr>
            <w:r w:rsidRPr="00AA410A">
              <w:t>3.</w:t>
            </w:r>
            <w:r w:rsidRPr="00AA410A">
              <w:tab/>
              <w:t>Громова О.Е. Методика формирования начального детского лексикона. М.: ТЦ Сфера, 2003.</w:t>
            </w:r>
          </w:p>
          <w:p w:rsidR="00A7247F" w:rsidRPr="00AA410A" w:rsidRDefault="00A7247F" w:rsidP="00E441B2">
            <w:pPr>
              <w:ind w:left="348" w:hanging="348"/>
            </w:pPr>
            <w:r w:rsidRPr="00AA410A">
              <w:t xml:space="preserve">4.  </w:t>
            </w:r>
            <w:proofErr w:type="spellStart"/>
            <w:r w:rsidRPr="00AA410A">
              <w:t>Зонтова</w:t>
            </w:r>
            <w:proofErr w:type="spellEnd"/>
            <w:r w:rsidRPr="00AA410A">
              <w:t xml:space="preserve"> О.В. Рекомендации для родителей по развитию слухового восприятия у детей с нарушенным слухом / Под ред. И.В. Королевой. СПб</w:t>
            </w:r>
            <w:proofErr w:type="gramStart"/>
            <w:r w:rsidRPr="00AA410A">
              <w:t>.: «</w:t>
            </w:r>
            <w:proofErr w:type="gramEnd"/>
            <w:r w:rsidRPr="00AA410A">
              <w:t>Умная Маша», 2010.</w:t>
            </w:r>
          </w:p>
          <w:p w:rsidR="00A7247F" w:rsidRPr="00AA410A" w:rsidRDefault="00A7247F" w:rsidP="00E441B2">
            <w:pPr>
              <w:ind w:left="348" w:hanging="348"/>
            </w:pPr>
            <w:r w:rsidRPr="00AA410A">
              <w:t>5.</w:t>
            </w:r>
            <w:r w:rsidRPr="00AA410A">
              <w:tab/>
            </w:r>
            <w:proofErr w:type="spellStart"/>
            <w:r w:rsidRPr="00AA410A">
              <w:t>Зонтова</w:t>
            </w:r>
            <w:proofErr w:type="spellEnd"/>
            <w:r w:rsidRPr="00AA410A">
              <w:t xml:space="preserve"> О.В. Занимаемся со </w:t>
            </w:r>
            <w:proofErr w:type="spellStart"/>
            <w:r w:rsidRPr="00AA410A">
              <w:t>Смешариком</w:t>
            </w:r>
            <w:proofErr w:type="spellEnd"/>
            <w:r w:rsidRPr="00AA410A">
              <w:t>. 1,2,3, 4 этапы. «Умная Маша», 2010.</w:t>
            </w:r>
          </w:p>
          <w:p w:rsidR="00A7247F" w:rsidRPr="00AA410A" w:rsidRDefault="00A7247F" w:rsidP="00E441B2">
            <w:pPr>
              <w:ind w:left="348" w:hanging="348"/>
            </w:pPr>
            <w:r w:rsidRPr="00AA410A">
              <w:t>6.</w:t>
            </w:r>
            <w:r w:rsidRPr="00AA410A">
              <w:tab/>
              <w:t xml:space="preserve">Королева И.В., </w:t>
            </w:r>
            <w:proofErr w:type="spellStart"/>
            <w:r w:rsidRPr="00AA410A">
              <w:t>Леонгард</w:t>
            </w:r>
            <w:proofErr w:type="spellEnd"/>
            <w:r w:rsidRPr="00AA410A">
              <w:t xml:space="preserve"> Э.И., Самсонова Е.Г. Диагностика и коррекция нарушений слуха у детей. СПб</w:t>
            </w:r>
            <w:proofErr w:type="gramStart"/>
            <w:r w:rsidRPr="00AA410A">
              <w:t xml:space="preserve">.: </w:t>
            </w:r>
            <w:proofErr w:type="gramEnd"/>
            <w:r w:rsidRPr="00AA410A">
              <w:t>КАРО, 2005.</w:t>
            </w:r>
          </w:p>
          <w:p w:rsidR="00A7247F" w:rsidRPr="00AA410A" w:rsidRDefault="00A7247F" w:rsidP="00E441B2">
            <w:pPr>
              <w:ind w:left="44"/>
            </w:pPr>
            <w:r w:rsidRPr="00AA410A">
              <w:t xml:space="preserve">7.   Власова Т.М., </w:t>
            </w:r>
            <w:proofErr w:type="spellStart"/>
            <w:r w:rsidRPr="00AA410A">
              <w:t>Пфафенродт</w:t>
            </w:r>
            <w:proofErr w:type="spellEnd"/>
            <w:r w:rsidRPr="00AA410A">
              <w:t xml:space="preserve"> А.Н. Фонетическая ритмика. –    </w:t>
            </w:r>
          </w:p>
          <w:p w:rsidR="00A7247F" w:rsidRPr="00AA410A" w:rsidRDefault="00A7247F" w:rsidP="00E441B2">
            <w:pPr>
              <w:ind w:left="44"/>
            </w:pPr>
            <w:r w:rsidRPr="00AA410A">
              <w:t xml:space="preserve">      М.: Учебная литература, 2000. – 376 </w:t>
            </w:r>
            <w:proofErr w:type="gramStart"/>
            <w:r w:rsidRPr="00AA410A">
              <w:t>с</w:t>
            </w:r>
            <w:proofErr w:type="gramEnd"/>
            <w:r w:rsidRPr="00AA410A">
              <w:t>.</w:t>
            </w:r>
          </w:p>
          <w:p w:rsidR="00A7247F" w:rsidRPr="00AA410A" w:rsidRDefault="00A7247F" w:rsidP="00E441B2">
            <w:r w:rsidRPr="00AA410A">
              <w:t xml:space="preserve">8.   </w:t>
            </w:r>
            <w:proofErr w:type="spellStart"/>
            <w:r w:rsidRPr="00AA410A">
              <w:t>Леонгард</w:t>
            </w:r>
            <w:proofErr w:type="spellEnd"/>
            <w:r w:rsidRPr="00AA410A">
              <w:t xml:space="preserve"> Э.И., Самсонова Е.Г. Развитие речи детей </w:t>
            </w:r>
            <w:proofErr w:type="gramStart"/>
            <w:r w:rsidRPr="00AA410A">
              <w:t>с</w:t>
            </w:r>
            <w:proofErr w:type="gramEnd"/>
            <w:r w:rsidRPr="00AA410A">
              <w:t xml:space="preserve">   </w:t>
            </w:r>
          </w:p>
          <w:p w:rsidR="00A7247F" w:rsidRPr="00AA410A" w:rsidRDefault="00A7247F" w:rsidP="00E441B2">
            <w:r w:rsidRPr="00AA410A">
              <w:t>нарушенным слухом в семье. М.: Просвещение, 1991.</w:t>
            </w:r>
          </w:p>
          <w:p w:rsidR="00A7247F" w:rsidRPr="00AA410A" w:rsidRDefault="00A7247F" w:rsidP="00E441B2">
            <w:pPr>
              <w:rPr>
                <w:color w:val="000000"/>
              </w:rPr>
            </w:pPr>
            <w:r w:rsidRPr="00AA410A">
              <w:rPr>
                <w:color w:val="000000"/>
              </w:rPr>
              <w:t xml:space="preserve">9.   </w:t>
            </w:r>
            <w:proofErr w:type="spellStart"/>
            <w:r w:rsidRPr="00AA410A">
              <w:rPr>
                <w:color w:val="000000"/>
              </w:rPr>
              <w:t>Пелымская</w:t>
            </w:r>
            <w:proofErr w:type="spellEnd"/>
            <w:r w:rsidRPr="00AA410A">
              <w:rPr>
                <w:color w:val="000000"/>
              </w:rPr>
              <w:t xml:space="preserve"> Т.В., </w:t>
            </w:r>
            <w:proofErr w:type="spellStart"/>
            <w:r w:rsidRPr="00AA410A">
              <w:rPr>
                <w:color w:val="000000"/>
              </w:rPr>
              <w:t>Шматко</w:t>
            </w:r>
            <w:proofErr w:type="spellEnd"/>
            <w:r w:rsidRPr="00AA410A">
              <w:rPr>
                <w:color w:val="000000"/>
              </w:rPr>
              <w:t xml:space="preserve"> Н.Д. Формирование устной речи  </w:t>
            </w:r>
          </w:p>
          <w:p w:rsidR="00A7247F" w:rsidRPr="00AA410A" w:rsidRDefault="00A7247F" w:rsidP="00E441B2">
            <w:r w:rsidRPr="00AA410A">
              <w:rPr>
                <w:color w:val="000000"/>
              </w:rPr>
              <w:t xml:space="preserve">дошкольников с нарушенным слухом. </w:t>
            </w:r>
            <w:r w:rsidRPr="00AA410A">
              <w:t xml:space="preserve">– М.: </w:t>
            </w:r>
            <w:proofErr w:type="spellStart"/>
            <w:r w:rsidRPr="00AA410A">
              <w:t>Гуманитар</w:t>
            </w:r>
            <w:proofErr w:type="spellEnd"/>
            <w:r w:rsidRPr="00AA410A">
              <w:t xml:space="preserve">.  </w:t>
            </w:r>
          </w:p>
          <w:p w:rsidR="00A7247F" w:rsidRPr="00AA410A" w:rsidRDefault="00A7247F" w:rsidP="00E441B2">
            <w:r w:rsidRPr="00AA410A">
              <w:t xml:space="preserve">     изд. центр ВЛАДОС, 2008.</w:t>
            </w:r>
          </w:p>
          <w:p w:rsidR="00A7247F" w:rsidRPr="00AA410A" w:rsidRDefault="00A7247F" w:rsidP="00E441B2">
            <w:pPr>
              <w:rPr>
                <w:color w:val="000000"/>
              </w:rPr>
            </w:pPr>
            <w:r w:rsidRPr="00AA410A">
              <w:rPr>
                <w:color w:val="000000"/>
              </w:rPr>
              <w:t xml:space="preserve">10. </w:t>
            </w:r>
            <w:proofErr w:type="spellStart"/>
            <w:r w:rsidRPr="00AA410A">
              <w:rPr>
                <w:color w:val="000000"/>
              </w:rPr>
              <w:t>Шматко</w:t>
            </w:r>
            <w:proofErr w:type="spellEnd"/>
            <w:r w:rsidRPr="00AA410A">
              <w:rPr>
                <w:color w:val="000000"/>
              </w:rPr>
              <w:t xml:space="preserve"> Н.Д., </w:t>
            </w:r>
            <w:proofErr w:type="spellStart"/>
            <w:r w:rsidRPr="00AA410A">
              <w:rPr>
                <w:color w:val="000000"/>
              </w:rPr>
              <w:t>Пелымская</w:t>
            </w:r>
            <w:proofErr w:type="spellEnd"/>
            <w:r w:rsidRPr="00AA410A">
              <w:rPr>
                <w:color w:val="000000"/>
              </w:rPr>
              <w:t xml:space="preserve"> Т.</w:t>
            </w:r>
            <w:proofErr w:type="gramStart"/>
            <w:r w:rsidRPr="00AA410A">
              <w:rPr>
                <w:color w:val="000000"/>
              </w:rPr>
              <w:t>В.</w:t>
            </w:r>
            <w:proofErr w:type="gramEnd"/>
            <w:r w:rsidRPr="00AA410A">
              <w:rPr>
                <w:color w:val="000000"/>
              </w:rPr>
              <w:t xml:space="preserve"> Если малыш не слышит… </w:t>
            </w:r>
          </w:p>
          <w:p w:rsidR="00A7247F" w:rsidRPr="00AA410A" w:rsidRDefault="00A7247F" w:rsidP="00E441B2">
            <w:pPr>
              <w:ind w:left="360"/>
              <w:rPr>
                <w:color w:val="000000"/>
              </w:rPr>
            </w:pPr>
            <w:r w:rsidRPr="00AA410A">
              <w:rPr>
                <w:color w:val="000000"/>
              </w:rPr>
              <w:t>– М.: Просвещение, 1995, 2003</w:t>
            </w:r>
          </w:p>
          <w:p w:rsidR="00A7247F" w:rsidRPr="00AA410A" w:rsidRDefault="00A7247F" w:rsidP="00E441B2">
            <w:pPr>
              <w:ind w:left="360"/>
            </w:pPr>
          </w:p>
        </w:tc>
      </w:tr>
      <w:tr w:rsidR="00A7247F" w:rsidRPr="00AA410A" w:rsidTr="00E441B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7F" w:rsidRPr="00AA410A" w:rsidRDefault="00A7247F" w:rsidP="00E441B2">
            <w:r w:rsidRPr="00DA089B">
              <w:t>Дидактическое  и методическое обеспечение  (ПРС)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7F" w:rsidRPr="00AA410A" w:rsidRDefault="00A7247F" w:rsidP="00E441B2">
            <w:pPr>
              <w:pStyle w:val="a8"/>
              <w:ind w:left="0"/>
              <w:jc w:val="both"/>
            </w:pPr>
            <w:proofErr w:type="gramStart"/>
            <w:r w:rsidRPr="00AA410A">
              <w:t>Музыкальные инструменты, звучащие игрушки; серии звуковых плакатов; фонотека со звуками окружающими нас, голосами животных, птиц, различных мелодий: вальса, марша, польки.</w:t>
            </w:r>
            <w:proofErr w:type="gramEnd"/>
          </w:p>
          <w:p w:rsidR="00A7247F" w:rsidRPr="00AA410A" w:rsidRDefault="00A7247F" w:rsidP="00E441B2">
            <w:pPr>
              <w:pStyle w:val="a8"/>
              <w:ind w:left="0"/>
              <w:jc w:val="both"/>
            </w:pPr>
            <w:r w:rsidRPr="00AA410A">
              <w:t>Наглядно – иллюстративный материал по различению и опознаванию речевых единиц.</w:t>
            </w:r>
          </w:p>
          <w:p w:rsidR="00A7247F" w:rsidRPr="00AA410A" w:rsidRDefault="00A7247F" w:rsidP="00E441B2">
            <w:pPr>
              <w:pStyle w:val="CM6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A7247F" w:rsidRPr="00AA410A" w:rsidRDefault="00A7247F" w:rsidP="00A7247F">
      <w:pPr>
        <w:ind w:left="1080"/>
        <w:jc w:val="center"/>
        <w:rPr>
          <w:b/>
        </w:rPr>
      </w:pPr>
      <w:r w:rsidRPr="00AA410A">
        <w:rPr>
          <w:b/>
        </w:rPr>
        <w:t>Про</w:t>
      </w:r>
      <w:r>
        <w:rPr>
          <w:b/>
        </w:rPr>
        <w:t>граммно-методическое обеспечение по обучению произношению</w:t>
      </w:r>
    </w:p>
    <w:p w:rsidR="00A7247F" w:rsidRPr="00AA410A" w:rsidRDefault="00A7247F" w:rsidP="00A7247F"/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8280"/>
      </w:tblGrid>
      <w:tr w:rsidR="00A7247F" w:rsidRPr="00AA410A" w:rsidTr="00E441B2">
        <w:trPr>
          <w:jc w:val="center"/>
        </w:trPr>
        <w:tc>
          <w:tcPr>
            <w:tcW w:w="2028" w:type="dxa"/>
          </w:tcPr>
          <w:p w:rsidR="00A7247F" w:rsidRPr="00AA410A" w:rsidRDefault="00A7247F" w:rsidP="00E441B2">
            <w:r w:rsidRPr="00AA410A">
              <w:t>Перечень программ и технологий</w:t>
            </w:r>
          </w:p>
        </w:tc>
        <w:tc>
          <w:tcPr>
            <w:tcW w:w="8280" w:type="dxa"/>
          </w:tcPr>
          <w:p w:rsidR="00A7247F" w:rsidRPr="00AA410A" w:rsidRDefault="00A7247F" w:rsidP="00E441B2">
            <w:r w:rsidRPr="00AA410A">
              <w:t xml:space="preserve">Программа «Общение» под редакцией Э.И. </w:t>
            </w:r>
            <w:proofErr w:type="spellStart"/>
            <w:r w:rsidRPr="00AA410A">
              <w:t>Леонгард</w:t>
            </w:r>
            <w:proofErr w:type="spellEnd"/>
            <w:r w:rsidRPr="00AA410A">
              <w:t xml:space="preserve">, М.:   </w:t>
            </w:r>
          </w:p>
          <w:p w:rsidR="00A7247F" w:rsidRPr="00AA410A" w:rsidRDefault="00A7247F" w:rsidP="00E441B2">
            <w:r w:rsidRPr="00AA410A">
              <w:t>Центр  «Дошкольное детство» им. А.В.Запорожца, 2004г.</w:t>
            </w:r>
          </w:p>
          <w:p w:rsidR="00A7247F" w:rsidRPr="00AA410A" w:rsidRDefault="00A7247F" w:rsidP="00E441B2">
            <w:r w:rsidRPr="00AA410A">
              <w:t xml:space="preserve">Власова Т.М., </w:t>
            </w:r>
            <w:proofErr w:type="spellStart"/>
            <w:r w:rsidRPr="00AA410A">
              <w:t>Пфафенродт</w:t>
            </w:r>
            <w:proofErr w:type="spellEnd"/>
            <w:r w:rsidRPr="00AA410A">
              <w:t xml:space="preserve"> А.Н. Фонетическая ритмика в школе и детском саду: Практикум по работе со слабослышащими детьми. – М.: Учебная литература, 1997. – 136 </w:t>
            </w:r>
            <w:proofErr w:type="gramStart"/>
            <w:r w:rsidRPr="00AA410A">
              <w:t>с</w:t>
            </w:r>
            <w:proofErr w:type="gramEnd"/>
            <w:r w:rsidRPr="00AA410A">
              <w:t xml:space="preserve"> </w:t>
            </w:r>
          </w:p>
          <w:p w:rsidR="00A7247F" w:rsidRPr="00AA410A" w:rsidRDefault="00A7247F" w:rsidP="00A7247F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82" w:hanging="338"/>
            </w:pPr>
            <w:r w:rsidRPr="00AA410A">
              <w:t xml:space="preserve">Власова Т.М., </w:t>
            </w:r>
            <w:proofErr w:type="spellStart"/>
            <w:r w:rsidRPr="00AA410A">
              <w:t>Пфафенродт</w:t>
            </w:r>
            <w:proofErr w:type="spellEnd"/>
            <w:r w:rsidRPr="00AA410A">
              <w:t xml:space="preserve"> А.Н. Фонетическая ритмика. – М.: Учебная литература, 2000. – 376 </w:t>
            </w:r>
            <w:proofErr w:type="gramStart"/>
            <w:r w:rsidRPr="00AA410A">
              <w:t>с</w:t>
            </w:r>
            <w:proofErr w:type="gramEnd"/>
          </w:p>
          <w:p w:rsidR="00A7247F" w:rsidRPr="00AA410A" w:rsidRDefault="00A7247F" w:rsidP="00A7247F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82" w:hanging="338"/>
            </w:pPr>
            <w:proofErr w:type="spellStart"/>
            <w:r w:rsidRPr="00AA410A">
              <w:rPr>
                <w:color w:val="000000"/>
              </w:rPr>
              <w:t>Шматко</w:t>
            </w:r>
            <w:proofErr w:type="spellEnd"/>
            <w:r w:rsidRPr="00AA410A">
              <w:rPr>
                <w:color w:val="000000"/>
              </w:rPr>
              <w:t xml:space="preserve"> Н.Д., Новикова О.О. Речевая ритмика для малышей // Методическое пособие с дидактическим материалом. – М.: Советский спорт, 2003. </w:t>
            </w:r>
          </w:p>
          <w:p w:rsidR="00A7247F" w:rsidRPr="00AA410A" w:rsidRDefault="00A7247F" w:rsidP="00A7247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246"/>
              </w:tabs>
              <w:suppressAutoHyphens/>
              <w:autoSpaceDE w:val="0"/>
              <w:autoSpaceDN w:val="0"/>
              <w:adjustRightInd w:val="0"/>
              <w:snapToGrid w:val="0"/>
              <w:ind w:left="382" w:hanging="338"/>
              <w:jc w:val="both"/>
            </w:pPr>
            <w:proofErr w:type="spellStart"/>
            <w:r w:rsidRPr="00AA410A">
              <w:rPr>
                <w:color w:val="000000"/>
              </w:rPr>
              <w:t>Шматко</w:t>
            </w:r>
            <w:proofErr w:type="spellEnd"/>
            <w:r w:rsidRPr="00AA410A">
              <w:rPr>
                <w:color w:val="000000"/>
              </w:rPr>
              <w:t xml:space="preserve"> Н.Д., </w:t>
            </w:r>
            <w:proofErr w:type="spellStart"/>
            <w:r w:rsidRPr="00AA410A">
              <w:rPr>
                <w:color w:val="000000"/>
              </w:rPr>
              <w:t>Пелымская</w:t>
            </w:r>
            <w:proofErr w:type="spellEnd"/>
            <w:r w:rsidRPr="00AA410A">
              <w:rPr>
                <w:color w:val="000000"/>
              </w:rPr>
              <w:t xml:space="preserve"> Т.В. </w:t>
            </w:r>
            <w:r w:rsidRPr="00AA410A">
              <w:t xml:space="preserve">Альбом для обследования произношения дошкольников с нарушенным слухом. </w:t>
            </w:r>
            <w:r w:rsidRPr="00AA410A">
              <w:rPr>
                <w:color w:val="000000"/>
              </w:rPr>
              <w:t xml:space="preserve">– </w:t>
            </w:r>
            <w:r w:rsidRPr="00AA410A">
              <w:t xml:space="preserve">М.: Советский спорт, 2004. - </w:t>
            </w:r>
            <w:r w:rsidRPr="00AA410A">
              <w:rPr>
                <w:bCs/>
              </w:rPr>
              <w:t xml:space="preserve">40 с. </w:t>
            </w:r>
            <w:r w:rsidRPr="00AA410A">
              <w:rPr>
                <w:color w:val="000000"/>
              </w:rPr>
              <w:t>Методические рекомендации к альбому для обследования произношения дошкольников с нарушенным слухом. – М.: Советский спорт, 2004.</w:t>
            </w:r>
          </w:p>
          <w:p w:rsidR="00A7247F" w:rsidRPr="00AA410A" w:rsidRDefault="00A7247F" w:rsidP="00A7247F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82" w:hanging="338"/>
              <w:rPr>
                <w:color w:val="000000"/>
              </w:rPr>
            </w:pPr>
            <w:proofErr w:type="spellStart"/>
            <w:r w:rsidRPr="00AA410A">
              <w:rPr>
                <w:color w:val="000000"/>
              </w:rPr>
              <w:t>Шматко</w:t>
            </w:r>
            <w:proofErr w:type="spellEnd"/>
            <w:r w:rsidRPr="00AA410A">
              <w:rPr>
                <w:color w:val="000000"/>
              </w:rPr>
              <w:t xml:space="preserve"> Н.Д., </w:t>
            </w:r>
            <w:proofErr w:type="spellStart"/>
            <w:r w:rsidRPr="00AA410A">
              <w:rPr>
                <w:color w:val="000000"/>
              </w:rPr>
              <w:t>Пелымская</w:t>
            </w:r>
            <w:proofErr w:type="spellEnd"/>
            <w:r w:rsidRPr="00AA410A">
              <w:rPr>
                <w:color w:val="000000"/>
              </w:rPr>
              <w:t xml:space="preserve"> Т.</w:t>
            </w:r>
            <w:proofErr w:type="gramStart"/>
            <w:r w:rsidRPr="00AA410A">
              <w:rPr>
                <w:color w:val="000000"/>
              </w:rPr>
              <w:t>В.</w:t>
            </w:r>
            <w:proofErr w:type="gramEnd"/>
            <w:r w:rsidRPr="00AA410A">
              <w:rPr>
                <w:color w:val="000000"/>
              </w:rPr>
              <w:t xml:space="preserve"> Если малыш не слышит… – М.:      Просвещение, 1995, 2003</w:t>
            </w:r>
          </w:p>
          <w:p w:rsidR="00A7247F" w:rsidRPr="00AA410A" w:rsidRDefault="00A7247F" w:rsidP="00A7247F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82" w:hanging="338"/>
            </w:pPr>
            <w:proofErr w:type="spellStart"/>
            <w:r w:rsidRPr="00AA410A">
              <w:t>Пелымская</w:t>
            </w:r>
            <w:proofErr w:type="spellEnd"/>
            <w:r w:rsidRPr="00AA410A">
              <w:t xml:space="preserve"> Т.В., </w:t>
            </w:r>
            <w:proofErr w:type="spellStart"/>
            <w:r w:rsidRPr="00AA410A">
              <w:t>Шматко</w:t>
            </w:r>
            <w:proofErr w:type="spellEnd"/>
            <w:r w:rsidRPr="00AA410A">
              <w:t xml:space="preserve"> Н.Д. Формирование устной речи дошкольников с нарушенным слухом // Методическое пособие для учителей дефектологов и родителей</w:t>
            </w:r>
            <w:r w:rsidRPr="00AA410A">
              <w:rPr>
                <w:bCs/>
              </w:rPr>
              <w:t>.</w:t>
            </w:r>
            <w:r w:rsidRPr="00AA410A">
              <w:t xml:space="preserve"> – М.: </w:t>
            </w:r>
            <w:proofErr w:type="spellStart"/>
            <w:r w:rsidRPr="00AA410A">
              <w:t>Владос</w:t>
            </w:r>
            <w:proofErr w:type="spellEnd"/>
            <w:r w:rsidRPr="00AA410A">
              <w:t xml:space="preserve">, 2003. </w:t>
            </w:r>
          </w:p>
          <w:p w:rsidR="00A7247F" w:rsidRPr="00AA410A" w:rsidRDefault="00A7247F" w:rsidP="00A7247F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82" w:hanging="338"/>
            </w:pPr>
            <w:r w:rsidRPr="00AA410A">
              <w:t>Коррекционно-развивающая работа с детьми раннего и младшего дошкольного возраста</w:t>
            </w:r>
            <w:proofErr w:type="gramStart"/>
            <w:r w:rsidRPr="00AA410A">
              <w:t xml:space="preserve"> / П</w:t>
            </w:r>
            <w:proofErr w:type="gramEnd"/>
            <w:r w:rsidRPr="00AA410A">
              <w:t>од ред. Н.В.Серебряковой. СПб</w:t>
            </w:r>
            <w:proofErr w:type="gramStart"/>
            <w:r w:rsidRPr="00AA410A">
              <w:t xml:space="preserve">.: </w:t>
            </w:r>
            <w:proofErr w:type="gramEnd"/>
            <w:r w:rsidRPr="00AA410A">
              <w:t>КАРО, 2008.</w:t>
            </w:r>
          </w:p>
        </w:tc>
      </w:tr>
      <w:tr w:rsidR="00A7247F" w:rsidRPr="00AA410A" w:rsidTr="00E441B2">
        <w:trPr>
          <w:jc w:val="center"/>
        </w:trPr>
        <w:tc>
          <w:tcPr>
            <w:tcW w:w="2028" w:type="dxa"/>
          </w:tcPr>
          <w:p w:rsidR="00A7247F" w:rsidRPr="00AA410A" w:rsidRDefault="00A7247F" w:rsidP="00E441B2">
            <w:r w:rsidRPr="00DA089B">
              <w:t>Дидактическое  и методическое обеспечение  (ПРС)</w:t>
            </w:r>
          </w:p>
        </w:tc>
        <w:tc>
          <w:tcPr>
            <w:tcW w:w="8280" w:type="dxa"/>
          </w:tcPr>
          <w:p w:rsidR="00A7247F" w:rsidRPr="00DA089B" w:rsidRDefault="00A7247F" w:rsidP="00A7247F">
            <w:pPr>
              <w:pStyle w:val="a8"/>
              <w:numPr>
                <w:ilvl w:val="0"/>
                <w:numId w:val="5"/>
              </w:numPr>
              <w:jc w:val="both"/>
            </w:pPr>
            <w:r w:rsidRPr="00DA089B">
              <w:t xml:space="preserve">Дидактический материал по развитию фонематического слуха и звукопроизношению: серия «Логические тетради», «Солнечные ступеньки», «Детские песенки и </w:t>
            </w:r>
            <w:proofErr w:type="spellStart"/>
            <w:r w:rsidRPr="00DA089B">
              <w:t>потешки</w:t>
            </w:r>
            <w:proofErr w:type="spellEnd"/>
            <w:r w:rsidRPr="00DA089B">
              <w:t xml:space="preserve">» О. Жукова. Дидактический материал для автоматизации звуков у детей», состоящий из четырёх альбомов В.В. </w:t>
            </w:r>
            <w:proofErr w:type="spellStart"/>
            <w:r w:rsidRPr="00DA089B">
              <w:t>Коноваленко</w:t>
            </w:r>
            <w:proofErr w:type="spellEnd"/>
            <w:r w:rsidRPr="00DA089B">
              <w:t xml:space="preserve">, С.В. </w:t>
            </w:r>
            <w:proofErr w:type="spellStart"/>
            <w:r w:rsidRPr="00DA089B">
              <w:t>Коноваленко</w:t>
            </w:r>
            <w:proofErr w:type="spellEnd"/>
            <w:r w:rsidRPr="00DA089B">
              <w:t xml:space="preserve"> и другие.</w:t>
            </w:r>
          </w:p>
          <w:p w:rsidR="00A7247F" w:rsidRDefault="00A7247F" w:rsidP="00A7247F">
            <w:pPr>
              <w:pStyle w:val="a8"/>
              <w:numPr>
                <w:ilvl w:val="0"/>
                <w:numId w:val="5"/>
              </w:numPr>
              <w:jc w:val="both"/>
            </w:pPr>
            <w:r w:rsidRPr="00DA089B">
              <w:t>Игры-пособия по обучению чтению: игра «Читаем по слогам» (4 шт.), игра «Первое чтение», «Прочитай и найди», «Чтение с увеличением».</w:t>
            </w:r>
          </w:p>
          <w:p w:rsidR="00A7247F" w:rsidRPr="00E52071" w:rsidRDefault="00A7247F" w:rsidP="00A7247F">
            <w:pPr>
              <w:pStyle w:val="a8"/>
              <w:numPr>
                <w:ilvl w:val="0"/>
                <w:numId w:val="5"/>
              </w:numPr>
              <w:jc w:val="both"/>
            </w:pPr>
            <w:r w:rsidRPr="00AA410A">
              <w:t>Наглядно – иллюстративный материал</w:t>
            </w:r>
            <w:r>
              <w:t>.</w:t>
            </w:r>
          </w:p>
        </w:tc>
      </w:tr>
    </w:tbl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8280"/>
      </w:tblGrid>
      <w:tr w:rsidR="00A7247F" w:rsidRPr="00E52071" w:rsidTr="00E441B2">
        <w:trPr>
          <w:jc w:val="center"/>
        </w:trPr>
        <w:tc>
          <w:tcPr>
            <w:tcW w:w="2028" w:type="dxa"/>
          </w:tcPr>
          <w:p w:rsidR="00A7247F" w:rsidRPr="00E52071" w:rsidRDefault="00A7247F" w:rsidP="00E441B2">
            <w:r w:rsidRPr="00E52071">
              <w:t>Перечень программ</w:t>
            </w:r>
          </w:p>
        </w:tc>
        <w:tc>
          <w:tcPr>
            <w:tcW w:w="8280" w:type="dxa"/>
          </w:tcPr>
          <w:p w:rsidR="00A7247F" w:rsidRPr="00E52071" w:rsidRDefault="00A7247F" w:rsidP="00E441B2">
            <w:r w:rsidRPr="00E52071">
              <w:t xml:space="preserve">1.Программа «Общение» под редакцией Э.И. </w:t>
            </w:r>
            <w:proofErr w:type="spellStart"/>
            <w:r w:rsidRPr="00E52071">
              <w:t>Леонгард</w:t>
            </w:r>
            <w:proofErr w:type="spellEnd"/>
            <w:r w:rsidRPr="00E52071">
              <w:t>, М.:   Центр  «Дошкольное детство» им. А.В.Запорожца, 2004г.</w:t>
            </w:r>
          </w:p>
          <w:p w:rsidR="00A7247F" w:rsidRPr="00E52071" w:rsidRDefault="00A7247F" w:rsidP="00E441B2">
            <w:r w:rsidRPr="00E52071">
              <w:t>2.О.А.Беулкова «Развитие диалоговой речи дошкольника в игре»</w:t>
            </w:r>
            <w:proofErr w:type="gramStart"/>
            <w:r w:rsidRPr="00E52071">
              <w:t>.С</w:t>
            </w:r>
            <w:proofErr w:type="gramEnd"/>
            <w:r w:rsidRPr="00E52071">
              <w:t>крипторий 2003</w:t>
            </w:r>
          </w:p>
          <w:p w:rsidR="00A7247F" w:rsidRPr="00E52071" w:rsidRDefault="00A7247F" w:rsidP="00E441B2">
            <w:r w:rsidRPr="00E52071">
              <w:t xml:space="preserve">3.Н.С.Жукова «Преодоление общего недоразвития речи дошкольников».  </w:t>
            </w:r>
            <w:proofErr w:type="spellStart"/>
            <w:r w:rsidRPr="00E52071">
              <w:t>Просвящение</w:t>
            </w:r>
            <w:proofErr w:type="spellEnd"/>
            <w:r w:rsidRPr="00E52071">
              <w:t xml:space="preserve"> 2000</w:t>
            </w:r>
          </w:p>
          <w:p w:rsidR="00A7247F" w:rsidRPr="00E52071" w:rsidRDefault="00A7247F" w:rsidP="00E441B2">
            <w:r w:rsidRPr="00E52071">
              <w:t xml:space="preserve">4. С.С. </w:t>
            </w:r>
            <w:proofErr w:type="spellStart"/>
            <w:r w:rsidRPr="00E52071">
              <w:t>Лапидевский</w:t>
            </w:r>
            <w:proofErr w:type="spellEnd"/>
            <w:r w:rsidRPr="00E52071">
              <w:t xml:space="preserve"> «Воспитание и обучение детей с расстройствами речи».   Просвящение1996 </w:t>
            </w:r>
          </w:p>
          <w:p w:rsidR="00A7247F" w:rsidRPr="00E52071" w:rsidRDefault="00A7247F" w:rsidP="00E441B2">
            <w:r w:rsidRPr="00E52071">
              <w:t>5. Т.А. Павлова «Развитие пространственных ориентиров». (сб. игр. упр.</w:t>
            </w:r>
            <w:proofErr w:type="gramStart"/>
            <w:r w:rsidRPr="00E52071">
              <w:t>)</w:t>
            </w:r>
            <w:proofErr w:type="spellStart"/>
            <w:r w:rsidRPr="00E52071">
              <w:t>П</w:t>
            </w:r>
            <w:proofErr w:type="gramEnd"/>
            <w:r w:rsidRPr="00E52071">
              <w:t>росвящение</w:t>
            </w:r>
            <w:proofErr w:type="spellEnd"/>
            <w:r w:rsidRPr="00E52071">
              <w:t xml:space="preserve"> 2002</w:t>
            </w:r>
          </w:p>
          <w:p w:rsidR="00A7247F" w:rsidRPr="00E52071" w:rsidRDefault="00A7247F" w:rsidP="00E441B2">
            <w:r w:rsidRPr="00E52071">
              <w:t>6. А.Т.Волобуев «500 загадок обо всем»</w:t>
            </w:r>
            <w:proofErr w:type="gramStart"/>
            <w:r w:rsidRPr="00E52071">
              <w:t>.С</w:t>
            </w:r>
            <w:proofErr w:type="gramEnd"/>
            <w:r w:rsidRPr="00E52071">
              <w:t>фера 2008</w:t>
            </w:r>
          </w:p>
          <w:p w:rsidR="00A7247F" w:rsidRPr="00E52071" w:rsidRDefault="00A7247F" w:rsidP="00E441B2">
            <w:r w:rsidRPr="00E52071">
              <w:t xml:space="preserve">7. </w:t>
            </w:r>
            <w:proofErr w:type="spellStart"/>
            <w:r w:rsidRPr="00E52071">
              <w:t>Екжанова</w:t>
            </w:r>
            <w:proofErr w:type="spellEnd"/>
            <w:r w:rsidRPr="00E52071">
              <w:t xml:space="preserve"> Е.А., </w:t>
            </w:r>
            <w:proofErr w:type="spellStart"/>
            <w:r w:rsidRPr="00E52071">
              <w:t>Стребелева</w:t>
            </w:r>
            <w:proofErr w:type="spellEnd"/>
            <w:r w:rsidRPr="00E52071">
      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2005.</w:t>
            </w:r>
          </w:p>
          <w:p w:rsidR="00A7247F" w:rsidRPr="00E52071" w:rsidRDefault="00A7247F" w:rsidP="00E441B2"/>
        </w:tc>
      </w:tr>
      <w:tr w:rsidR="00A7247F" w:rsidRPr="00E52071" w:rsidTr="00A7247F">
        <w:tblPrEx>
          <w:tblLook w:val="0000"/>
        </w:tblPrEx>
        <w:trPr>
          <w:trHeight w:val="1755"/>
          <w:jc w:val="center"/>
        </w:trPr>
        <w:tc>
          <w:tcPr>
            <w:tcW w:w="2028" w:type="dxa"/>
          </w:tcPr>
          <w:p w:rsidR="00A7247F" w:rsidRPr="00E52071" w:rsidRDefault="00A7247F" w:rsidP="00E441B2">
            <w:pPr>
              <w:tabs>
                <w:tab w:val="left" w:pos="547"/>
              </w:tabs>
            </w:pPr>
            <w:r w:rsidRPr="00DA089B">
              <w:t>Дидактическое  и методическое обеспечение  (ПРС)</w:t>
            </w:r>
          </w:p>
        </w:tc>
        <w:tc>
          <w:tcPr>
            <w:tcW w:w="8280" w:type="dxa"/>
          </w:tcPr>
          <w:p w:rsidR="00A7247F" w:rsidRPr="00FF4D48" w:rsidRDefault="00A7247F" w:rsidP="00E441B2">
            <w:pPr>
              <w:pStyle w:val="a8"/>
              <w:ind w:left="0" w:firstLine="567"/>
              <w:jc w:val="both"/>
            </w:pPr>
            <w:r w:rsidRPr="00FF4D48">
              <w:t xml:space="preserve">Наглядно – иллюстративный материал по развитию наглядно – действенного, наглядно-образного и элементов </w:t>
            </w:r>
            <w:proofErr w:type="spellStart"/>
            <w:r w:rsidRPr="00FF4D48">
              <w:t>словестно-логического</w:t>
            </w:r>
            <w:proofErr w:type="spellEnd"/>
            <w:r w:rsidRPr="00FF4D48">
              <w:t xml:space="preserve"> мышления: Е.А. </w:t>
            </w:r>
            <w:proofErr w:type="spellStart"/>
            <w:r w:rsidRPr="00FF4D48">
              <w:t>Стребелева</w:t>
            </w:r>
            <w:proofErr w:type="spellEnd"/>
            <w:r w:rsidRPr="00FF4D48">
              <w:t xml:space="preserve"> «Формирование мышления у детей с отклонениями в развитии (наглядный материал)»</w:t>
            </w:r>
            <w:proofErr w:type="gramStart"/>
            <w:r w:rsidRPr="00FF4D48">
              <w:t>.И</w:t>
            </w:r>
            <w:proofErr w:type="gramEnd"/>
            <w:r w:rsidRPr="00FF4D48">
              <w:t>гры «Четвёртый лишний» (5 шт.), «Узнай по силуэту».</w:t>
            </w:r>
          </w:p>
          <w:p w:rsidR="00A7247F" w:rsidRPr="00FF4D48" w:rsidRDefault="00A7247F" w:rsidP="00E441B2">
            <w:pPr>
              <w:pStyle w:val="a8"/>
              <w:ind w:left="0" w:firstLine="567"/>
              <w:jc w:val="both"/>
            </w:pPr>
            <w:r w:rsidRPr="00FF4D48">
              <w:t>Тестовые задания для проверки знаний детей (6 шт.).</w:t>
            </w:r>
          </w:p>
          <w:p w:rsidR="00A7247F" w:rsidRPr="00FF4D48" w:rsidRDefault="00A7247F" w:rsidP="00E441B2">
            <w:pPr>
              <w:pStyle w:val="a8"/>
              <w:ind w:left="0" w:firstLine="567"/>
              <w:jc w:val="both"/>
            </w:pPr>
            <w:r w:rsidRPr="00FF4D48">
              <w:t>Игра «Противоположности» (4 шт.).</w:t>
            </w:r>
          </w:p>
          <w:p w:rsidR="00A7247F" w:rsidRPr="00FF4D48" w:rsidRDefault="00A7247F" w:rsidP="00E441B2">
            <w:pPr>
              <w:pStyle w:val="a8"/>
              <w:ind w:left="0" w:firstLine="567"/>
              <w:jc w:val="both"/>
            </w:pPr>
            <w:r w:rsidRPr="00FF4D48">
              <w:t xml:space="preserve">«Направо </w:t>
            </w:r>
            <w:proofErr w:type="gramStart"/>
            <w:r w:rsidRPr="00FF4D48">
              <w:t>–н</w:t>
            </w:r>
            <w:proofErr w:type="gramEnd"/>
            <w:r w:rsidRPr="00FF4D48">
              <w:t>алево»</w:t>
            </w:r>
          </w:p>
          <w:p w:rsidR="00A7247F" w:rsidRPr="00FF4D48" w:rsidRDefault="00A7247F" w:rsidP="00E441B2">
            <w:pPr>
              <w:pStyle w:val="a8"/>
              <w:ind w:left="0" w:firstLine="567"/>
              <w:jc w:val="both"/>
            </w:pPr>
            <w:r w:rsidRPr="00FF4D48">
              <w:t>«Что, где находится?»</w:t>
            </w:r>
          </w:p>
          <w:p w:rsidR="00A7247F" w:rsidRPr="00E52071" w:rsidRDefault="00A7247F" w:rsidP="00E441B2">
            <w:pPr>
              <w:pStyle w:val="a8"/>
              <w:ind w:left="0" w:firstLine="567"/>
              <w:jc w:val="both"/>
            </w:pPr>
            <w:r w:rsidRPr="00FF4D48">
              <w:t>Серии сюжетных картинок по составлению рассказа «Парные картинки» (6 шт.).</w:t>
            </w:r>
          </w:p>
        </w:tc>
      </w:tr>
    </w:tbl>
    <w:p w:rsidR="00A7247F" w:rsidRDefault="00A7247F" w:rsidP="00A7247F">
      <w:pPr>
        <w:pStyle w:val="a8"/>
        <w:shd w:val="clear" w:color="auto" w:fill="FFFFFF"/>
        <w:tabs>
          <w:tab w:val="left" w:pos="547"/>
        </w:tabs>
        <w:jc w:val="both"/>
        <w:rPr>
          <w:b/>
        </w:rPr>
      </w:pPr>
    </w:p>
    <w:p w:rsidR="00A7247F" w:rsidRPr="00130BB8" w:rsidRDefault="00A7247F" w:rsidP="00A7247F">
      <w:pPr>
        <w:pStyle w:val="a8"/>
        <w:shd w:val="clear" w:color="auto" w:fill="FFFFFF"/>
        <w:tabs>
          <w:tab w:val="left" w:pos="547"/>
        </w:tabs>
        <w:jc w:val="center"/>
      </w:pPr>
      <w:r w:rsidRPr="00130BB8">
        <w:rPr>
          <w:b/>
        </w:rPr>
        <w:t>Формирование элементарных математических представлений</w:t>
      </w:r>
      <w:r w:rsidRPr="00130BB8">
        <w:t>.</w:t>
      </w:r>
    </w:p>
    <w:p w:rsidR="00A7247F" w:rsidRPr="00E52071" w:rsidRDefault="00A7247F" w:rsidP="00A7247F">
      <w:pPr>
        <w:ind w:left="1080"/>
        <w:jc w:val="center"/>
        <w:rPr>
          <w:b/>
        </w:rPr>
      </w:pPr>
      <w:proofErr w:type="gramStart"/>
      <w:r w:rsidRPr="00E52071">
        <w:rPr>
          <w:b/>
        </w:rPr>
        <w:t>Программно-методическое</w:t>
      </w:r>
      <w:proofErr w:type="gramEnd"/>
      <w:r w:rsidRPr="00E52071">
        <w:rPr>
          <w:b/>
        </w:rPr>
        <w:t xml:space="preserve"> обеспечения</w:t>
      </w:r>
    </w:p>
    <w:p w:rsidR="00A7247F" w:rsidRPr="00E52071" w:rsidRDefault="00A7247F" w:rsidP="00A7247F">
      <w:pPr>
        <w:shd w:val="clear" w:color="auto" w:fill="FFFFFF"/>
        <w:tabs>
          <w:tab w:val="left" w:pos="547"/>
        </w:tabs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8280"/>
      </w:tblGrid>
      <w:tr w:rsidR="00A7247F" w:rsidRPr="00E52071" w:rsidTr="00E441B2">
        <w:trPr>
          <w:trHeight w:val="3980"/>
          <w:jc w:val="center"/>
        </w:trPr>
        <w:tc>
          <w:tcPr>
            <w:tcW w:w="2028" w:type="dxa"/>
          </w:tcPr>
          <w:p w:rsidR="00A7247F" w:rsidRPr="00E52071" w:rsidRDefault="00A7247F" w:rsidP="00E441B2">
            <w:r w:rsidRPr="00E52071">
              <w:t>Перечень программ</w:t>
            </w:r>
          </w:p>
        </w:tc>
        <w:tc>
          <w:tcPr>
            <w:tcW w:w="8280" w:type="dxa"/>
          </w:tcPr>
          <w:p w:rsidR="00A7247F" w:rsidRPr="00E52071" w:rsidRDefault="00A7247F" w:rsidP="00E441B2">
            <w:r w:rsidRPr="00E52071">
              <w:t xml:space="preserve">1.Программа «Общение» под редакцией Э.И. </w:t>
            </w:r>
            <w:proofErr w:type="spellStart"/>
            <w:r w:rsidRPr="00E52071">
              <w:t>Леонгард</w:t>
            </w:r>
            <w:proofErr w:type="spellEnd"/>
            <w:r w:rsidRPr="00E52071">
              <w:t xml:space="preserve">, М.:   </w:t>
            </w:r>
          </w:p>
          <w:p w:rsidR="00A7247F" w:rsidRPr="00E52071" w:rsidRDefault="00A7247F" w:rsidP="00E441B2">
            <w:r w:rsidRPr="00E52071">
              <w:t>Центр  «Дошкольное детство» им. А.В.Запорожца, 2004г.</w:t>
            </w:r>
          </w:p>
          <w:p w:rsidR="00A7247F" w:rsidRPr="00E52071" w:rsidRDefault="00A7247F" w:rsidP="00E441B2">
            <w:pPr>
              <w:ind w:left="44"/>
            </w:pPr>
            <w:r w:rsidRPr="00E52071">
              <w:t>2.Нищева Н.В. Развитие математических представителей у дошкольников с ОНР (с 3 до 4 лет). – СПб</w:t>
            </w:r>
            <w:proofErr w:type="gramStart"/>
            <w:r w:rsidRPr="00E52071">
              <w:t xml:space="preserve">. : </w:t>
            </w:r>
            <w:proofErr w:type="gramEnd"/>
            <w:r w:rsidRPr="00E52071">
              <w:t>ООО «ИЗДАТЕЛЬСТВО «ДЕТСТВО-ПРЕСС», 2009.</w:t>
            </w:r>
          </w:p>
          <w:p w:rsidR="00A7247F" w:rsidRPr="00E52071" w:rsidRDefault="00A7247F" w:rsidP="00E441B2">
            <w:r w:rsidRPr="00E52071">
              <w:t xml:space="preserve">3. </w:t>
            </w:r>
            <w:proofErr w:type="spellStart"/>
            <w:r w:rsidRPr="00E52071">
              <w:t>Нищева</w:t>
            </w:r>
            <w:proofErr w:type="spellEnd"/>
            <w:r w:rsidRPr="00E52071">
              <w:t xml:space="preserve"> Н.В. Развитие математических представителей у дошкольников с ОНР (с 4 до 5 и с 5 до 6 лет). – СПб</w:t>
            </w:r>
            <w:proofErr w:type="gramStart"/>
            <w:r w:rsidRPr="00E52071">
              <w:t xml:space="preserve">. : </w:t>
            </w:r>
            <w:proofErr w:type="gramEnd"/>
            <w:r w:rsidRPr="00E52071">
              <w:t>ООО «ИЗДАТЕЛЬСТВО «ДЕТСТВО-ПРЕСС», 2010.</w:t>
            </w:r>
          </w:p>
          <w:p w:rsidR="00A7247F" w:rsidRPr="00E52071" w:rsidRDefault="00A7247F" w:rsidP="00E441B2">
            <w:r w:rsidRPr="00E52071">
              <w:t xml:space="preserve">4.  </w:t>
            </w:r>
            <w:proofErr w:type="spellStart"/>
            <w:r w:rsidRPr="00E52071">
              <w:t>Нищева</w:t>
            </w:r>
            <w:proofErr w:type="spellEnd"/>
            <w:r w:rsidRPr="00E52071">
              <w:t xml:space="preserve"> Н.В. Рабочая тетрадь для математических представлений у дошкольников с ОНР (с 3 до 4 лет). – СПб</w:t>
            </w:r>
            <w:proofErr w:type="gramStart"/>
            <w:r w:rsidRPr="00E52071">
              <w:t xml:space="preserve">. : </w:t>
            </w:r>
            <w:proofErr w:type="gramEnd"/>
            <w:r w:rsidRPr="00E52071">
              <w:t>ООО «ИЗДАТЕЛЬСТВО «ДЕТСТВО-ПРЕСС», 2009.</w:t>
            </w:r>
          </w:p>
          <w:p w:rsidR="00A7247F" w:rsidRPr="00E52071" w:rsidRDefault="00A7247F" w:rsidP="00E441B2">
            <w:r w:rsidRPr="00E52071">
              <w:t xml:space="preserve">5. </w:t>
            </w:r>
            <w:proofErr w:type="spellStart"/>
            <w:r w:rsidRPr="00E52071">
              <w:t>Нищева</w:t>
            </w:r>
            <w:proofErr w:type="spellEnd"/>
            <w:r w:rsidRPr="00E52071">
              <w:t xml:space="preserve"> Н.В. Рабочая тетрадь для математических представлений у дошкольников с ОНР (с 5 до 6 лет). – СПб</w:t>
            </w:r>
            <w:proofErr w:type="gramStart"/>
            <w:r w:rsidRPr="00E52071">
              <w:t xml:space="preserve">. : </w:t>
            </w:r>
            <w:proofErr w:type="gramEnd"/>
            <w:r w:rsidRPr="00E52071">
              <w:t>ООО «ИЗДАТЕЛЬСТВО «ДЕТСТВО-ПРЕСС», 2012.</w:t>
            </w:r>
          </w:p>
        </w:tc>
      </w:tr>
      <w:tr w:rsidR="00A7247F" w:rsidRPr="00E52071" w:rsidTr="00E441B2">
        <w:tblPrEx>
          <w:tblLook w:val="0000"/>
        </w:tblPrEx>
        <w:trPr>
          <w:trHeight w:val="1755"/>
          <w:jc w:val="center"/>
        </w:trPr>
        <w:tc>
          <w:tcPr>
            <w:tcW w:w="2028" w:type="dxa"/>
          </w:tcPr>
          <w:p w:rsidR="00A7247F" w:rsidRPr="00E52071" w:rsidRDefault="00A7247F" w:rsidP="00E441B2">
            <w:pPr>
              <w:tabs>
                <w:tab w:val="left" w:pos="547"/>
              </w:tabs>
            </w:pPr>
            <w:r w:rsidRPr="00E52071">
              <w:t>Перечень пособий</w:t>
            </w:r>
          </w:p>
        </w:tc>
        <w:tc>
          <w:tcPr>
            <w:tcW w:w="8280" w:type="dxa"/>
          </w:tcPr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>Счетный материал, счетные палочки и материал для группировки по разным признакам (игрушки, мелкие предметы, природный материал).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>Предметные картинки для счета.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>Наборы геометрических фигур и комплект объемных геометрических фигур.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>Дидактический материал, настольно-печатные игры («Логические пары», «Разбери узор», «Что сначала, что потом», « Все о времени», «Учимся считать», «Сложи узор», игр</w:t>
            </w:r>
            <w:proofErr w:type="gramStart"/>
            <w:r w:rsidRPr="00E52071">
              <w:t>ы-</w:t>
            </w:r>
            <w:proofErr w:type="gramEnd"/>
            <w:r w:rsidRPr="00E52071">
              <w:t xml:space="preserve"> вкладыши: «Назови фигуру», «Назови цифру»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>Математическое пособие «Устный счет».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>Математическое пособие «Часы».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>Волшебные часы» (времена года, части суток).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>Рабочие тетради.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>Часы.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>Ленты широкие и узкие, длинные и короткие разных цветов.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 xml:space="preserve"> Веревочки разной длины, толщины, разных цветов.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 xml:space="preserve"> «Волшебный» мешочек.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 xml:space="preserve"> Раздаточный счетный материал (пеналы с геометрическими </w:t>
            </w:r>
            <w:proofErr w:type="spellStart"/>
            <w:r w:rsidRPr="00E52071">
              <w:t>плоскост</w:t>
            </w:r>
            <w:proofErr w:type="spellEnd"/>
            <w:r w:rsidRPr="00E52071">
              <w:t>. фигурами).</w:t>
            </w:r>
          </w:p>
          <w:p w:rsidR="00A7247F" w:rsidRPr="00E52071" w:rsidRDefault="00A7247F" w:rsidP="00A7247F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autoSpaceDE w:val="0"/>
              <w:autoSpaceDN w:val="0"/>
              <w:adjustRightInd w:val="0"/>
            </w:pPr>
            <w:r w:rsidRPr="00E52071">
              <w:t xml:space="preserve"> Комплекты цифр, математических знаков, геометрических фигур, счетного материала для магнитной доски.</w:t>
            </w:r>
          </w:p>
        </w:tc>
      </w:tr>
    </w:tbl>
    <w:p w:rsidR="00A7247F" w:rsidRDefault="00A7247F" w:rsidP="00E535C9">
      <w:pPr>
        <w:jc w:val="center"/>
        <w:rPr>
          <w:b/>
          <w:color w:val="FF0000"/>
          <w:sz w:val="28"/>
          <w:szCs w:val="28"/>
        </w:rPr>
      </w:pPr>
    </w:p>
    <w:p w:rsidR="00A7247F" w:rsidRPr="00130BB8" w:rsidRDefault="00A7247F" w:rsidP="00A7247F">
      <w:pPr>
        <w:pStyle w:val="a8"/>
        <w:shd w:val="clear" w:color="auto" w:fill="FFFFFF"/>
        <w:spacing w:after="200"/>
        <w:ind w:right="326"/>
        <w:jc w:val="center"/>
        <w:rPr>
          <w:b/>
        </w:rPr>
      </w:pPr>
      <w:proofErr w:type="spellStart"/>
      <w:r w:rsidRPr="00130BB8">
        <w:rPr>
          <w:b/>
        </w:rPr>
        <w:t>Зрительное-тактильнодвигательное</w:t>
      </w:r>
      <w:proofErr w:type="spellEnd"/>
      <w:r w:rsidRPr="00130BB8">
        <w:rPr>
          <w:b/>
        </w:rPr>
        <w:t xml:space="preserve"> восприятие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8280"/>
      </w:tblGrid>
      <w:tr w:rsidR="00A7247F" w:rsidRPr="00E52071" w:rsidTr="00E441B2">
        <w:trPr>
          <w:jc w:val="center"/>
        </w:trPr>
        <w:tc>
          <w:tcPr>
            <w:tcW w:w="2028" w:type="dxa"/>
          </w:tcPr>
          <w:p w:rsidR="00A7247F" w:rsidRPr="00E52071" w:rsidRDefault="00A7247F" w:rsidP="00E441B2">
            <w:r w:rsidRPr="00E52071">
              <w:t>Перечень программ</w:t>
            </w:r>
          </w:p>
        </w:tc>
        <w:tc>
          <w:tcPr>
            <w:tcW w:w="8280" w:type="dxa"/>
          </w:tcPr>
          <w:p w:rsidR="00A7247F" w:rsidRPr="00E52071" w:rsidRDefault="00A7247F" w:rsidP="00E441B2">
            <w:r w:rsidRPr="00E52071">
              <w:t xml:space="preserve">1.Программа «Общение» под редакцией Э.И. </w:t>
            </w:r>
            <w:proofErr w:type="spellStart"/>
            <w:r w:rsidRPr="00E52071">
              <w:t>Леонгард</w:t>
            </w:r>
            <w:proofErr w:type="spellEnd"/>
            <w:r w:rsidRPr="00E52071">
              <w:t xml:space="preserve">, М.:   </w:t>
            </w:r>
          </w:p>
          <w:p w:rsidR="00A7247F" w:rsidRPr="00E52071" w:rsidRDefault="00A7247F" w:rsidP="00E441B2">
            <w:r w:rsidRPr="00E52071">
              <w:t>Центр  «Дошкольное детство» им. А.В.Запорожца, 2004г.</w:t>
            </w:r>
          </w:p>
          <w:p w:rsidR="00A7247F" w:rsidRPr="00E52071" w:rsidRDefault="00A7247F" w:rsidP="00E441B2">
            <w:pPr>
              <w:ind w:left="44"/>
            </w:pPr>
            <w:r w:rsidRPr="00E52071">
              <w:t>2.Нищева Н.В. Развитие математических представителей у дошкольников с ОНР (с 3 до 4 лет). – СПб</w:t>
            </w:r>
            <w:proofErr w:type="gramStart"/>
            <w:r w:rsidRPr="00E52071">
              <w:t xml:space="preserve">. : </w:t>
            </w:r>
            <w:proofErr w:type="gramEnd"/>
            <w:r w:rsidRPr="00E52071">
              <w:t>ООО «ИЗДАТЕЛЬСТВО «ДЕТСТВО-ПРЕСС», 2009.</w:t>
            </w:r>
          </w:p>
          <w:p w:rsidR="00A7247F" w:rsidRPr="00E52071" w:rsidRDefault="00A7247F" w:rsidP="00E441B2">
            <w:r w:rsidRPr="00E52071">
              <w:t xml:space="preserve">3. </w:t>
            </w:r>
            <w:proofErr w:type="spellStart"/>
            <w:r w:rsidRPr="00E52071">
              <w:t>Нищева</w:t>
            </w:r>
            <w:proofErr w:type="spellEnd"/>
            <w:r w:rsidRPr="00E52071">
              <w:t xml:space="preserve"> Н.В. Развитие математических представителей у дошкольников с ОНР (с 4 до 5 и с 5 до 6 лет). – СПб</w:t>
            </w:r>
            <w:proofErr w:type="gramStart"/>
            <w:r w:rsidRPr="00E52071">
              <w:t xml:space="preserve">. : </w:t>
            </w:r>
            <w:proofErr w:type="gramEnd"/>
            <w:r w:rsidRPr="00E52071">
              <w:t>ООО «ИЗДАТЕЛЬСТВО «ДЕТСТВО-ПРЕСС», 2010.</w:t>
            </w:r>
          </w:p>
        </w:tc>
      </w:tr>
      <w:tr w:rsidR="00A7247F" w:rsidRPr="00E52071" w:rsidTr="00E441B2">
        <w:tblPrEx>
          <w:tblLook w:val="0000"/>
        </w:tblPrEx>
        <w:trPr>
          <w:trHeight w:val="1755"/>
          <w:jc w:val="center"/>
        </w:trPr>
        <w:tc>
          <w:tcPr>
            <w:tcW w:w="2028" w:type="dxa"/>
          </w:tcPr>
          <w:p w:rsidR="00A7247F" w:rsidRPr="00E52071" w:rsidRDefault="00A7247F" w:rsidP="00E441B2">
            <w:pPr>
              <w:tabs>
                <w:tab w:val="left" w:pos="547"/>
              </w:tabs>
            </w:pPr>
            <w:r w:rsidRPr="00E52071">
              <w:t>Перечень пособий</w:t>
            </w:r>
          </w:p>
        </w:tc>
        <w:tc>
          <w:tcPr>
            <w:tcW w:w="8280" w:type="dxa"/>
          </w:tcPr>
          <w:p w:rsidR="00A7247F" w:rsidRPr="007D2719" w:rsidRDefault="00A7247F" w:rsidP="00E441B2">
            <w:pPr>
              <w:pStyle w:val="a8"/>
              <w:ind w:left="0" w:firstLine="567"/>
              <w:jc w:val="both"/>
            </w:pPr>
            <w:r w:rsidRPr="007D2719">
              <w:t>Игры на развитие восприятия</w:t>
            </w:r>
          </w:p>
          <w:p w:rsidR="00A7247F" w:rsidRPr="007D2719" w:rsidRDefault="00A7247F" w:rsidP="00E441B2">
            <w:pPr>
              <w:pStyle w:val="a8"/>
              <w:ind w:left="2552" w:hanging="1418"/>
              <w:jc w:val="both"/>
            </w:pPr>
            <w:r w:rsidRPr="007D2719">
              <w:t xml:space="preserve">формы: «Найди </w:t>
            </w:r>
            <w:proofErr w:type="gramStart"/>
            <w:r w:rsidRPr="007D2719">
              <w:t>похожую</w:t>
            </w:r>
            <w:proofErr w:type="gramEnd"/>
            <w:r w:rsidRPr="007D2719">
              <w:t>»</w:t>
            </w:r>
          </w:p>
          <w:p w:rsidR="00A7247F" w:rsidRPr="007D2719" w:rsidRDefault="00A7247F" w:rsidP="00E441B2">
            <w:pPr>
              <w:pStyle w:val="a8"/>
              <w:ind w:left="2552"/>
              <w:jc w:val="both"/>
            </w:pPr>
            <w:r w:rsidRPr="007D2719">
              <w:t xml:space="preserve">«Разложи круг – квадрат» </w:t>
            </w:r>
          </w:p>
          <w:p w:rsidR="00A7247F" w:rsidRPr="007D2719" w:rsidRDefault="00A7247F" w:rsidP="00E441B2">
            <w:pPr>
              <w:pStyle w:val="a8"/>
              <w:ind w:left="2552"/>
              <w:jc w:val="both"/>
            </w:pPr>
            <w:r w:rsidRPr="007D2719">
              <w:t>«Цвет, форма, величина» и др.</w:t>
            </w:r>
          </w:p>
          <w:p w:rsidR="00A7247F" w:rsidRPr="007D2719" w:rsidRDefault="00A7247F" w:rsidP="00E441B2">
            <w:pPr>
              <w:pStyle w:val="a8"/>
              <w:tabs>
                <w:tab w:val="left" w:pos="426"/>
              </w:tabs>
              <w:ind w:left="2552" w:hanging="1418"/>
              <w:jc w:val="both"/>
            </w:pPr>
            <w:r w:rsidRPr="007D2719">
              <w:t>цвета: «Найди по цвету»</w:t>
            </w:r>
          </w:p>
          <w:p w:rsidR="00A7247F" w:rsidRPr="007D2719" w:rsidRDefault="00A7247F" w:rsidP="00E441B2">
            <w:pPr>
              <w:pStyle w:val="a8"/>
              <w:ind w:left="2552"/>
              <w:jc w:val="both"/>
            </w:pPr>
            <w:r w:rsidRPr="007D2719">
              <w:t>«Разноцветные предметы»</w:t>
            </w:r>
          </w:p>
          <w:p w:rsidR="00A7247F" w:rsidRPr="007D2719" w:rsidRDefault="00A7247F" w:rsidP="00E441B2">
            <w:pPr>
              <w:pStyle w:val="a8"/>
              <w:ind w:left="2552"/>
              <w:jc w:val="both"/>
            </w:pPr>
            <w:r w:rsidRPr="007D2719">
              <w:t>«Разложи по цвету»</w:t>
            </w:r>
          </w:p>
          <w:p w:rsidR="00A7247F" w:rsidRPr="007D2719" w:rsidRDefault="00A7247F" w:rsidP="00E441B2">
            <w:pPr>
              <w:pStyle w:val="a8"/>
              <w:ind w:left="2552"/>
              <w:jc w:val="both"/>
            </w:pPr>
            <w:r w:rsidRPr="007D2719">
              <w:t>«Какой? Какая? Какое?» и др.</w:t>
            </w:r>
          </w:p>
          <w:p w:rsidR="00A7247F" w:rsidRPr="007D2719" w:rsidRDefault="00A7247F" w:rsidP="00E441B2">
            <w:pPr>
              <w:pStyle w:val="a8"/>
              <w:ind w:left="2552" w:hanging="1418"/>
              <w:jc w:val="both"/>
            </w:pPr>
            <w:r w:rsidRPr="007D2719">
              <w:t>величины: «Большой – маленький»</w:t>
            </w:r>
          </w:p>
          <w:p w:rsidR="00A7247F" w:rsidRPr="007D2719" w:rsidRDefault="00A7247F" w:rsidP="00E441B2">
            <w:pPr>
              <w:pStyle w:val="a8"/>
              <w:ind w:left="2552"/>
              <w:jc w:val="both"/>
            </w:pPr>
            <w:r w:rsidRPr="007D2719">
              <w:t>«Большой – поменьше – маленький»</w:t>
            </w:r>
          </w:p>
          <w:p w:rsidR="00A7247F" w:rsidRPr="007D2719" w:rsidRDefault="00A7247F" w:rsidP="00E441B2">
            <w:pPr>
              <w:pStyle w:val="a8"/>
              <w:ind w:left="2552"/>
              <w:jc w:val="both"/>
            </w:pPr>
            <w:r w:rsidRPr="007D2719">
              <w:t>«Длинный – короткий»</w:t>
            </w:r>
          </w:p>
          <w:p w:rsidR="00A7247F" w:rsidRPr="007D2719" w:rsidRDefault="00A7247F" w:rsidP="00E441B2">
            <w:pPr>
              <w:pStyle w:val="a8"/>
              <w:ind w:left="2552"/>
              <w:jc w:val="both"/>
            </w:pPr>
            <w:r w:rsidRPr="007D2719">
              <w:t>«Широкий – узкий»</w:t>
            </w:r>
          </w:p>
          <w:p w:rsidR="00A7247F" w:rsidRPr="007D2719" w:rsidRDefault="00A7247F" w:rsidP="00E441B2">
            <w:pPr>
              <w:pStyle w:val="a8"/>
              <w:ind w:left="2552"/>
              <w:jc w:val="both"/>
            </w:pPr>
            <w:r w:rsidRPr="007D2719">
              <w:t>«Матрёшки»</w:t>
            </w:r>
          </w:p>
          <w:p w:rsidR="00A7247F" w:rsidRPr="007D2719" w:rsidRDefault="00A7247F" w:rsidP="00E441B2">
            <w:pPr>
              <w:pStyle w:val="a8"/>
              <w:ind w:left="2552"/>
              <w:jc w:val="both"/>
            </w:pPr>
            <w:r w:rsidRPr="007D2719">
              <w:t>Баночки – вкладыши, пирамидки и др.</w:t>
            </w:r>
          </w:p>
          <w:p w:rsidR="00A7247F" w:rsidRPr="007D2719" w:rsidRDefault="00A7247F" w:rsidP="00E441B2">
            <w:pPr>
              <w:ind w:firstLine="567"/>
              <w:jc w:val="both"/>
            </w:pPr>
            <w:r w:rsidRPr="007D2719">
              <w:t>на формирование целостного образа: игра «Половинки» - 8 шт. из разного количества частей, кубики из 4х - 8ми, «Составные вкладыши» и др.</w:t>
            </w:r>
          </w:p>
          <w:p w:rsidR="00A7247F" w:rsidRPr="007D2719" w:rsidRDefault="00A7247F" w:rsidP="00E441B2">
            <w:pPr>
              <w:ind w:firstLine="567"/>
              <w:jc w:val="both"/>
            </w:pPr>
            <w:r w:rsidRPr="007D2719">
              <w:t>на соотнесение «Парные картинки» (8 шт.).</w:t>
            </w:r>
          </w:p>
          <w:p w:rsidR="00A7247F" w:rsidRPr="007D2719" w:rsidRDefault="00A7247F" w:rsidP="00E441B2">
            <w:pPr>
              <w:ind w:firstLine="567"/>
              <w:jc w:val="both"/>
            </w:pPr>
            <w:r w:rsidRPr="007D2719">
              <w:t>на восприятие пространственных отношений: «Направо – налево», «Что где находится?», «Кто? Где?» и др.</w:t>
            </w:r>
          </w:p>
          <w:p w:rsidR="00A7247F" w:rsidRPr="00E52071" w:rsidRDefault="00A7247F" w:rsidP="00E441B2">
            <w:pPr>
              <w:ind w:firstLine="567"/>
              <w:jc w:val="both"/>
            </w:pPr>
            <w:proofErr w:type="gramStart"/>
            <w:r w:rsidRPr="007D2719">
              <w:t xml:space="preserve">на развитие тактильно-двигательного восприятия: деревянные игры – вкладыши (10 шт.), геометрические вкладыши, игра «Найди на ощупь», коврик – </w:t>
            </w:r>
            <w:proofErr w:type="spellStart"/>
            <w:r w:rsidRPr="007D2719">
              <w:t>трансформер</w:t>
            </w:r>
            <w:proofErr w:type="spellEnd"/>
            <w:r w:rsidRPr="007D2719">
              <w:t xml:space="preserve"> «Животные» и др.</w:t>
            </w:r>
            <w:proofErr w:type="gramEnd"/>
          </w:p>
        </w:tc>
      </w:tr>
    </w:tbl>
    <w:p w:rsidR="00457630" w:rsidRDefault="00457630"/>
    <w:p w:rsidR="000335EB" w:rsidRPr="000335EB" w:rsidRDefault="000335EB" w:rsidP="000335EB">
      <w:pPr>
        <w:ind w:firstLine="567"/>
        <w:jc w:val="center"/>
        <w:rPr>
          <w:b/>
        </w:rPr>
      </w:pPr>
      <w:r w:rsidRPr="000335EB">
        <w:rPr>
          <w:b/>
        </w:rPr>
        <w:t>Электронные ресурсы</w:t>
      </w:r>
    </w:p>
    <w:p w:rsidR="000335EB" w:rsidRDefault="000335EB" w:rsidP="000335EB">
      <w:pPr>
        <w:ind w:firstLine="567"/>
      </w:pPr>
    </w:p>
    <w:p w:rsidR="000335EB" w:rsidRDefault="000335EB" w:rsidP="000335EB">
      <w:pPr>
        <w:ind w:firstLine="567"/>
      </w:pPr>
      <w:r>
        <w:t xml:space="preserve">1.Леонгард Э.И. Всегда вместе. Программно-методическое пособие для родителей детей </w:t>
      </w:r>
      <w:proofErr w:type="gramStart"/>
      <w:r>
        <w:t>с</w:t>
      </w:r>
      <w:proofErr w:type="gramEnd"/>
      <w:r>
        <w:t xml:space="preserve"> </w:t>
      </w:r>
    </w:p>
    <w:p w:rsidR="000335EB" w:rsidRDefault="000335EB" w:rsidP="000335EB">
      <w:pPr>
        <w:ind w:firstLine="567"/>
      </w:pPr>
      <w:r>
        <w:t>патологией слуха. Часть I</w:t>
      </w:r>
    </w:p>
    <w:p w:rsidR="000335EB" w:rsidRDefault="000335EB" w:rsidP="000335EB">
      <w:pPr>
        <w:ind w:firstLine="567"/>
      </w:pPr>
      <w:r>
        <w:t>http://pedlib.ru/Books/4/0030/4_0030-3.shtml</w:t>
      </w:r>
    </w:p>
    <w:p w:rsidR="000335EB" w:rsidRDefault="000335EB" w:rsidP="000335EB">
      <w:pPr>
        <w:ind w:firstLine="567"/>
      </w:pPr>
      <w:r>
        <w:t xml:space="preserve">2.Новикова О.О., </w:t>
      </w:r>
      <w:proofErr w:type="spellStart"/>
      <w:r>
        <w:t>Шматко</w:t>
      </w:r>
      <w:proofErr w:type="spellEnd"/>
      <w:r>
        <w:t xml:space="preserve"> Н.Д. Речевая ритмика для малышей занятия с глухими и </w:t>
      </w:r>
    </w:p>
    <w:p w:rsidR="000335EB" w:rsidRDefault="000335EB" w:rsidP="000335EB">
      <w:pPr>
        <w:ind w:firstLine="567"/>
      </w:pPr>
      <w:r>
        <w:t>слабослышащими детьми 2-3 лет</w:t>
      </w:r>
    </w:p>
    <w:p w:rsidR="000335EB" w:rsidRDefault="000335EB" w:rsidP="000335EB">
      <w:pPr>
        <w:ind w:firstLine="567"/>
      </w:pPr>
      <w:r>
        <w:t>http://pedlib.ru/Books/1/0174/1_0174-1.shtml</w:t>
      </w:r>
    </w:p>
    <w:p w:rsidR="000335EB" w:rsidRDefault="000335EB" w:rsidP="000335EB">
      <w:pPr>
        <w:ind w:firstLine="567"/>
      </w:pPr>
      <w:proofErr w:type="spellStart"/>
      <w:r>
        <w:t>Шматко</w:t>
      </w:r>
      <w:proofErr w:type="spellEnd"/>
      <w:r>
        <w:t xml:space="preserve"> Н.Д., </w:t>
      </w:r>
      <w:proofErr w:type="spellStart"/>
      <w:r>
        <w:t>Пелымская</w:t>
      </w:r>
      <w:proofErr w:type="spellEnd"/>
      <w:r>
        <w:t xml:space="preserve"> Т.</w:t>
      </w:r>
      <w:proofErr w:type="gramStart"/>
      <w:r>
        <w:t>В.</w:t>
      </w:r>
      <w:proofErr w:type="gramEnd"/>
      <w:r>
        <w:t xml:space="preserve"> Если малыш не слышит.</w:t>
      </w:r>
    </w:p>
    <w:p w:rsidR="000335EB" w:rsidRDefault="000335EB" w:rsidP="000335EB">
      <w:pPr>
        <w:ind w:firstLine="567"/>
      </w:pPr>
      <w:r>
        <w:t xml:space="preserve"> </w:t>
      </w:r>
    </w:p>
    <w:p w:rsidR="000335EB" w:rsidRDefault="000335EB" w:rsidP="000335EB">
      <w:pPr>
        <w:ind w:firstLine="567"/>
      </w:pPr>
      <w:r>
        <w:t>http://pedlib.ru/Books/1/0410/1_0410-1.shtml</w:t>
      </w:r>
    </w:p>
    <w:p w:rsidR="000335EB" w:rsidRDefault="000335EB" w:rsidP="000335EB">
      <w:pPr>
        <w:ind w:firstLine="567"/>
      </w:pPr>
      <w:r>
        <w:t xml:space="preserve">2. Статья «Метод </w:t>
      </w:r>
      <w:proofErr w:type="spellStart"/>
      <w:r>
        <w:t>Леонгард</w:t>
      </w:r>
      <w:proofErr w:type="spellEnd"/>
      <w:r>
        <w:t>. Часть 1. Теоретические основы и основные принципы»</w:t>
      </w:r>
    </w:p>
    <w:p w:rsidR="000335EB" w:rsidRDefault="000335EB" w:rsidP="000335EB">
      <w:pPr>
        <w:ind w:firstLine="567"/>
      </w:pPr>
    </w:p>
    <w:p w:rsidR="000335EB" w:rsidRDefault="000335EB" w:rsidP="000335EB">
      <w:pPr>
        <w:ind w:firstLine="567"/>
      </w:pPr>
      <w:r>
        <w:t>http://www.otoskop.ru/rus/2011/09/metod-leongard-chast-1-teoreticheskie-osnovy-i-osnovnye-</w:t>
      </w:r>
    </w:p>
    <w:p w:rsidR="000335EB" w:rsidRDefault="000335EB" w:rsidP="000335EB">
      <w:pPr>
        <w:ind w:firstLine="567"/>
      </w:pPr>
      <w:proofErr w:type="spellStart"/>
      <w:r>
        <w:t>principy</w:t>
      </w:r>
      <w:proofErr w:type="spellEnd"/>
      <w:r>
        <w:t>/</w:t>
      </w:r>
    </w:p>
    <w:p w:rsidR="000335EB" w:rsidRDefault="000335EB" w:rsidP="000335EB">
      <w:pPr>
        <w:ind w:firstLine="567"/>
      </w:pPr>
      <w:r>
        <w:t xml:space="preserve">3.Статья </w:t>
      </w:r>
      <w:proofErr w:type="spellStart"/>
      <w:r>
        <w:t>Леонгард</w:t>
      </w:r>
      <w:proofErr w:type="spellEnd"/>
      <w:r>
        <w:t>, Э.И Основные принципы системы реабилитации.</w:t>
      </w:r>
    </w:p>
    <w:p w:rsidR="000335EB" w:rsidRDefault="000335EB" w:rsidP="000335EB">
      <w:pPr>
        <w:ind w:firstLine="567"/>
      </w:pPr>
      <w:r>
        <w:t>http://leongard.org.ru/index_22.html</w:t>
      </w:r>
    </w:p>
    <w:p w:rsidR="000335EB" w:rsidRDefault="000335EB" w:rsidP="000335EB">
      <w:pPr>
        <w:ind w:firstLine="567"/>
      </w:pPr>
      <w:r>
        <w:t xml:space="preserve">4.Статья </w:t>
      </w:r>
      <w:proofErr w:type="spellStart"/>
      <w:r>
        <w:t>Леонгард</w:t>
      </w:r>
      <w:proofErr w:type="spellEnd"/>
      <w:r>
        <w:t xml:space="preserve"> «Возвращение слуха»</w:t>
      </w:r>
    </w:p>
    <w:p w:rsidR="000335EB" w:rsidRDefault="000335EB" w:rsidP="000335EB">
      <w:pPr>
        <w:ind w:firstLine="567"/>
      </w:pPr>
      <w:r>
        <w:t>http://www.altruism.ru/sengine.cgi/5/7/8/22/1/3</w:t>
      </w:r>
    </w:p>
    <w:p w:rsidR="000335EB" w:rsidRDefault="000335EB" w:rsidP="000335EB">
      <w:pPr>
        <w:ind w:firstLine="567"/>
      </w:pPr>
      <w:r>
        <w:t xml:space="preserve">5.Статья Э.И. </w:t>
      </w:r>
      <w:proofErr w:type="spellStart"/>
      <w:r>
        <w:t>Леонгард</w:t>
      </w:r>
      <w:proofErr w:type="spellEnd"/>
      <w:r>
        <w:t>: Жить в мире звуков.</w:t>
      </w:r>
    </w:p>
    <w:p w:rsidR="000335EB" w:rsidRDefault="000335EB" w:rsidP="000335EB">
      <w:pPr>
        <w:ind w:firstLine="567"/>
      </w:pPr>
      <w:r>
        <w:t>http://www.altruism.ru/sengine.cgi/5/7/8/12/38</w:t>
      </w:r>
    </w:p>
    <w:p w:rsidR="000335EB" w:rsidRDefault="000335EB" w:rsidP="000335EB">
      <w:pPr>
        <w:ind w:firstLine="567"/>
      </w:pPr>
      <w:r>
        <w:t xml:space="preserve">6.Статья Э.И. </w:t>
      </w:r>
      <w:proofErr w:type="spellStart"/>
      <w:r>
        <w:t>Леонгард</w:t>
      </w:r>
      <w:proofErr w:type="spellEnd"/>
      <w:r>
        <w:t xml:space="preserve">: Общество </w:t>
      </w:r>
      <w:proofErr w:type="gramStart"/>
      <w:r>
        <w:t>слышащих</w:t>
      </w:r>
      <w:proofErr w:type="gramEnd"/>
      <w:r>
        <w:t xml:space="preserve"> и наши дети.</w:t>
      </w:r>
    </w:p>
    <w:p w:rsidR="000335EB" w:rsidRDefault="000335EB" w:rsidP="000335EB">
      <w:pPr>
        <w:ind w:firstLine="567"/>
      </w:pPr>
      <w:r>
        <w:t>("В едином строю", №4 за 2008 г.)</w:t>
      </w:r>
    </w:p>
    <w:p w:rsidR="000335EB" w:rsidRDefault="000335EB" w:rsidP="000335EB">
      <w:pPr>
        <w:ind w:firstLine="567"/>
      </w:pPr>
      <w:r>
        <w:t xml:space="preserve"> http://leongard.org.ru/index_29_03.html</w:t>
      </w:r>
    </w:p>
    <w:p w:rsidR="000335EB" w:rsidRDefault="000335EB" w:rsidP="000335EB">
      <w:pPr>
        <w:ind w:firstLine="567"/>
      </w:pPr>
      <w:r>
        <w:t xml:space="preserve">7.Статья Э.И. </w:t>
      </w:r>
      <w:proofErr w:type="spellStart"/>
      <w:r>
        <w:t>Леонгард</w:t>
      </w:r>
      <w:proofErr w:type="spellEnd"/>
      <w:r>
        <w:t xml:space="preserve">:  Глухие и слабослышащие малыши в </w:t>
      </w:r>
      <w:proofErr w:type="gramStart"/>
      <w:r>
        <w:t>образовательном</w:t>
      </w:r>
      <w:proofErr w:type="gramEnd"/>
      <w:r>
        <w:t xml:space="preserve"> </w:t>
      </w:r>
    </w:p>
    <w:p w:rsidR="000335EB" w:rsidRDefault="000335EB" w:rsidP="000335EB">
      <w:pPr>
        <w:ind w:firstLine="567"/>
      </w:pPr>
      <w:proofErr w:type="gramStart"/>
      <w:r>
        <w:t>пространстве</w:t>
      </w:r>
      <w:proofErr w:type="gramEnd"/>
      <w:r>
        <w:t xml:space="preserve">. </w:t>
      </w:r>
    </w:p>
    <w:p w:rsidR="000335EB" w:rsidRDefault="000335EB" w:rsidP="000335EB">
      <w:pPr>
        <w:ind w:firstLine="567"/>
      </w:pPr>
      <w:r>
        <w:t>"Современное дошкольное образование ", №5 за 2008 г.</w:t>
      </w:r>
    </w:p>
    <w:p w:rsidR="000335EB" w:rsidRDefault="000335EB" w:rsidP="000335EB">
      <w:pPr>
        <w:ind w:firstLine="567"/>
      </w:pPr>
      <w:r>
        <w:t>http://leongard.org.ru/index_29_02.html</w:t>
      </w:r>
    </w:p>
    <w:p w:rsidR="000335EB" w:rsidRDefault="000335EB" w:rsidP="000335EB">
      <w:pPr>
        <w:ind w:firstLine="567"/>
      </w:pPr>
      <w:r>
        <w:t xml:space="preserve">8.Статья Э.И. </w:t>
      </w:r>
      <w:proofErr w:type="spellStart"/>
      <w:r>
        <w:t>Леонгард</w:t>
      </w:r>
      <w:proofErr w:type="spellEnd"/>
      <w:r>
        <w:t xml:space="preserve">: И снова о </w:t>
      </w:r>
      <w:proofErr w:type="spellStart"/>
      <w:r>
        <w:t>кохлеарной</w:t>
      </w:r>
      <w:proofErr w:type="spellEnd"/>
      <w:r>
        <w:t xml:space="preserve"> имплантации  </w:t>
      </w:r>
    </w:p>
    <w:p w:rsidR="000335EB" w:rsidRDefault="000335EB" w:rsidP="000335EB">
      <w:pPr>
        <w:ind w:firstLine="567"/>
      </w:pPr>
      <w:r>
        <w:t>http://leongard.org.ru/index_29_04.html</w:t>
      </w:r>
    </w:p>
    <w:p w:rsidR="000335EB" w:rsidRDefault="000335EB" w:rsidP="000335EB">
      <w:pPr>
        <w:ind w:firstLine="567"/>
      </w:pPr>
      <w:r>
        <w:t xml:space="preserve">9.Статья Э.И. </w:t>
      </w:r>
      <w:proofErr w:type="spellStart"/>
      <w:r>
        <w:t>Леонгард</w:t>
      </w:r>
      <w:proofErr w:type="spellEnd"/>
      <w:r>
        <w:t>: Дети в школе. Беседа I и 2</w:t>
      </w:r>
    </w:p>
    <w:p w:rsidR="000335EB" w:rsidRDefault="000335EB" w:rsidP="000335EB">
      <w:pPr>
        <w:ind w:firstLine="567"/>
      </w:pPr>
      <w:r>
        <w:t>("В едином строю", №9 за 2008 г.)</w:t>
      </w:r>
    </w:p>
    <w:p w:rsidR="000335EB" w:rsidRDefault="000335EB" w:rsidP="000335EB">
      <w:pPr>
        <w:ind w:firstLine="567"/>
      </w:pPr>
      <w:r>
        <w:t>http://leongard.org.ru/index_29_05.html</w:t>
      </w:r>
    </w:p>
    <w:p w:rsidR="000335EB" w:rsidRDefault="000335EB" w:rsidP="000335EB">
      <w:pPr>
        <w:ind w:firstLine="567"/>
      </w:pPr>
      <w:r>
        <w:t xml:space="preserve">10.Круглый стол Э.И. </w:t>
      </w:r>
      <w:proofErr w:type="spellStart"/>
      <w:r>
        <w:t>Леонгард</w:t>
      </w:r>
      <w:proofErr w:type="spellEnd"/>
      <w:r>
        <w:t xml:space="preserve">  Место жестового языка в разные периоды жизни детей </w:t>
      </w:r>
    </w:p>
    <w:p w:rsidR="000335EB" w:rsidRDefault="000335EB" w:rsidP="000335EB">
      <w:pPr>
        <w:ind w:firstLine="567"/>
      </w:pPr>
      <w:r>
        <w:t>нарушением слуха.</w:t>
      </w:r>
    </w:p>
    <w:p w:rsidR="000335EB" w:rsidRDefault="000335EB" w:rsidP="000335EB">
      <w:pPr>
        <w:ind w:firstLine="567"/>
      </w:pPr>
      <w:r>
        <w:t>http://www.youtube.com/watch?v=xnt-L7b-PQE</w:t>
      </w:r>
    </w:p>
    <w:p w:rsidR="000335EB" w:rsidRDefault="000335EB" w:rsidP="000335EB">
      <w:pPr>
        <w:ind w:firstLine="567"/>
      </w:pPr>
      <w:r>
        <w:t xml:space="preserve">11.Э.И. </w:t>
      </w:r>
      <w:proofErr w:type="spellStart"/>
      <w:r>
        <w:t>Леонгард</w:t>
      </w:r>
      <w:proofErr w:type="spellEnd"/>
      <w:r>
        <w:t xml:space="preserve">, Е.Г. Самсонова, Е.А. Иванова.  Нормализация условий воспитания и </w:t>
      </w:r>
    </w:p>
    <w:p w:rsidR="000335EB" w:rsidRDefault="000335EB" w:rsidP="000335EB">
      <w:pPr>
        <w:ind w:firstLine="567"/>
      </w:pPr>
      <w:r>
        <w:t xml:space="preserve">обучения детей с ограниченными возможностями в условиях  инклюзивного </w:t>
      </w:r>
    </w:p>
    <w:p w:rsidR="000335EB" w:rsidRDefault="000335EB" w:rsidP="000335EB">
      <w:pPr>
        <w:ind w:firstLine="567"/>
      </w:pPr>
      <w:r>
        <w:t>образования».</w:t>
      </w:r>
    </w:p>
    <w:p w:rsidR="000335EB" w:rsidRDefault="000335EB" w:rsidP="000335EB">
      <w:pPr>
        <w:ind w:firstLine="567"/>
      </w:pPr>
      <w:r>
        <w:t>http://www.inclusiveedu.ru/content/File/vypuski_io/sbornik_po_narusheniyam_sluha_7_vypus</w:t>
      </w:r>
    </w:p>
    <w:p w:rsidR="000335EB" w:rsidRDefault="000335EB" w:rsidP="000335EB">
      <w:pPr>
        <w:ind w:firstLine="567"/>
      </w:pPr>
      <w:r>
        <w:t>_grc.pdf?PHPSESSID=066ff2741ce5b37eea2eb45475595d2b</w:t>
      </w:r>
    </w:p>
    <w:p w:rsidR="000335EB" w:rsidRDefault="000335EB" w:rsidP="000335EB">
      <w:pPr>
        <w:ind w:firstLine="567"/>
      </w:pPr>
      <w:r>
        <w:t xml:space="preserve">12. </w:t>
      </w:r>
      <w:proofErr w:type="spellStart"/>
      <w:r>
        <w:t>Терьянова</w:t>
      </w:r>
      <w:proofErr w:type="spellEnd"/>
      <w:r>
        <w:t xml:space="preserve">, Л.Н. статья «Интегрированное обучение дошкольников с </w:t>
      </w:r>
      <w:proofErr w:type="gramStart"/>
      <w:r>
        <w:t>нарушенным</w:t>
      </w:r>
      <w:proofErr w:type="gramEnd"/>
      <w:r>
        <w:t xml:space="preserve"> </w:t>
      </w:r>
    </w:p>
    <w:p w:rsidR="000335EB" w:rsidRDefault="000335EB" w:rsidP="000335EB">
      <w:pPr>
        <w:ind w:firstLine="567"/>
      </w:pPr>
      <w:r>
        <w:t xml:space="preserve">слухом в смешанной группе» / Дефектология. – 2001. – № 2. </w:t>
      </w:r>
    </w:p>
    <w:p w:rsidR="000335EB" w:rsidRDefault="000335EB" w:rsidP="000335EB">
      <w:pPr>
        <w:ind w:firstLine="567"/>
      </w:pPr>
      <w:r>
        <w:t xml:space="preserve">12.Статья </w:t>
      </w:r>
      <w:proofErr w:type="spellStart"/>
      <w:r>
        <w:t>Э.И.Леонгард</w:t>
      </w:r>
      <w:proofErr w:type="spellEnd"/>
      <w:r>
        <w:t xml:space="preserve">  Формирование слухоречевой системы у детей с нарушением </w:t>
      </w:r>
    </w:p>
    <w:p w:rsidR="000335EB" w:rsidRDefault="000335EB" w:rsidP="000335EB">
      <w:pPr>
        <w:ind w:firstLine="567"/>
      </w:pPr>
      <w:r>
        <w:t>слуха.</w:t>
      </w:r>
    </w:p>
    <w:p w:rsidR="000335EB" w:rsidRDefault="000335EB" w:rsidP="000335EB">
      <w:pPr>
        <w:ind w:firstLine="567"/>
      </w:pPr>
      <w:r>
        <w:t>http://www.radugazvukov.ru/istok_audio_trading/special/articles_for_specialists_in_t/detail.ph</w:t>
      </w:r>
    </w:p>
    <w:p w:rsidR="000335EB" w:rsidRDefault="000335EB" w:rsidP="000335EB">
      <w:pPr>
        <w:ind w:firstLine="567"/>
      </w:pPr>
      <w:r>
        <w:t>?ID=2875</w:t>
      </w:r>
    </w:p>
    <w:p w:rsidR="000335EB" w:rsidRDefault="000335EB" w:rsidP="000335EB">
      <w:pPr>
        <w:ind w:firstLine="567"/>
      </w:pPr>
      <w:r>
        <w:t xml:space="preserve">13.Пудов В.И., Кузовков В.Е., </w:t>
      </w:r>
      <w:proofErr w:type="spellStart"/>
      <w:r>
        <w:t>Зонтова</w:t>
      </w:r>
      <w:proofErr w:type="spellEnd"/>
      <w:r>
        <w:t xml:space="preserve"> О.В.  </w:t>
      </w:r>
      <w:proofErr w:type="spellStart"/>
      <w:r>
        <w:t>Кохлеарная</w:t>
      </w:r>
      <w:proofErr w:type="spellEnd"/>
      <w:r>
        <w:t xml:space="preserve"> имплантация в вопросах и </w:t>
      </w:r>
    </w:p>
    <w:p w:rsidR="000335EB" w:rsidRDefault="000335EB" w:rsidP="000335EB">
      <w:pPr>
        <w:ind w:firstLine="567"/>
      </w:pPr>
      <w:proofErr w:type="gramStart"/>
      <w:r>
        <w:t>ответах</w:t>
      </w:r>
      <w:proofErr w:type="gramEnd"/>
      <w:r>
        <w:t>.</w:t>
      </w:r>
    </w:p>
    <w:p w:rsidR="000335EB" w:rsidRDefault="000335EB" w:rsidP="000335EB">
      <w:pPr>
        <w:ind w:firstLine="567"/>
      </w:pPr>
      <w:r>
        <w:t>http://www.lornii.ru/ki/ki.php</w:t>
      </w:r>
    </w:p>
    <w:p w:rsidR="000335EB" w:rsidRDefault="000335EB" w:rsidP="000335EB">
      <w:pPr>
        <w:ind w:firstLine="567"/>
      </w:pPr>
      <w:r>
        <w:t xml:space="preserve">14. Королева </w:t>
      </w:r>
      <w:proofErr w:type="spellStart"/>
      <w:r>
        <w:t>Зонтова</w:t>
      </w:r>
      <w:proofErr w:type="spellEnd"/>
      <w:r>
        <w:t xml:space="preserve"> презентация «Современные  методы   реабилитации детей после </w:t>
      </w:r>
    </w:p>
    <w:p w:rsidR="000335EB" w:rsidRDefault="000335EB" w:rsidP="000335EB">
      <w:pPr>
        <w:ind w:firstLine="567"/>
      </w:pPr>
      <w:proofErr w:type="spellStart"/>
      <w:r>
        <w:t>кохлеарной</w:t>
      </w:r>
      <w:proofErr w:type="spellEnd"/>
      <w:r>
        <w:t xml:space="preserve"> имплантации».</w:t>
      </w:r>
    </w:p>
    <w:p w:rsidR="000335EB" w:rsidRDefault="000335EB" w:rsidP="000335EB">
      <w:pPr>
        <w:ind w:firstLine="567"/>
      </w:pPr>
      <w:r>
        <w:t>http://www.myshared.ru/slide/221460/</w:t>
      </w:r>
    </w:p>
    <w:p w:rsidR="000335EB" w:rsidRDefault="000335EB" w:rsidP="000335EB">
      <w:pPr>
        <w:ind w:firstLine="567"/>
      </w:pPr>
      <w:r>
        <w:t xml:space="preserve">15. Статья: </w:t>
      </w:r>
      <w:proofErr w:type="spellStart"/>
      <w:r>
        <w:t>Зонтовой</w:t>
      </w:r>
      <w:proofErr w:type="spellEnd"/>
      <w:r>
        <w:t xml:space="preserve"> О.В. Коррекционно-педагогическая помощь детям после  </w:t>
      </w:r>
      <w:proofErr w:type="spellStart"/>
      <w:r>
        <w:t>кохлеарной</w:t>
      </w:r>
      <w:proofErr w:type="spellEnd"/>
      <w:r>
        <w:t xml:space="preserve"> </w:t>
      </w:r>
    </w:p>
    <w:p w:rsidR="000335EB" w:rsidRDefault="000335EB" w:rsidP="000335EB">
      <w:pPr>
        <w:ind w:firstLine="567"/>
      </w:pPr>
      <w:r>
        <w:t>имплантации: Методические рекомендации.</w:t>
      </w:r>
    </w:p>
    <w:p w:rsidR="000335EB" w:rsidRDefault="000335EB" w:rsidP="000335EB">
      <w:pPr>
        <w:ind w:firstLine="567"/>
      </w:pPr>
      <w:r>
        <w:t>http://pedsovet.org/forum/index.php?autocom=blog&amp;blogid=441&amp;showentry=2700</w:t>
      </w:r>
    </w:p>
    <w:p w:rsidR="000335EB" w:rsidRDefault="000335EB" w:rsidP="000335EB">
      <w:pPr>
        <w:ind w:firstLine="567"/>
      </w:pPr>
      <w:r>
        <w:t xml:space="preserve">16.Э.И. </w:t>
      </w:r>
      <w:proofErr w:type="spellStart"/>
      <w:r>
        <w:t>Леонгард</w:t>
      </w:r>
      <w:proofErr w:type="spellEnd"/>
      <w:r>
        <w:t xml:space="preserve">, Е.Г. Самсонова, Е.А. Иванова Нормализация условий воспитания и </w:t>
      </w:r>
    </w:p>
    <w:p w:rsidR="000335EB" w:rsidRDefault="000335EB" w:rsidP="000335EB">
      <w:pPr>
        <w:ind w:firstLine="567"/>
      </w:pPr>
      <w:r>
        <w:t xml:space="preserve">обучения детей с ограниченными возможностями в условиях инклюзивного образования </w:t>
      </w:r>
    </w:p>
    <w:p w:rsidR="000335EB" w:rsidRDefault="000335EB" w:rsidP="000335EB">
      <w:pPr>
        <w:ind w:firstLine="567"/>
      </w:pPr>
      <w:r>
        <w:t>(методическое пособие).</w:t>
      </w:r>
    </w:p>
    <w:p w:rsidR="000335EB" w:rsidRDefault="000335EB" w:rsidP="000335EB">
      <w:pPr>
        <w:ind w:firstLine="567"/>
      </w:pPr>
      <w:r>
        <w:t>http://www.inclusiveedu.ru/content/File/vypuski_io/sbornik_po_narusheniyam_sluha_7_vypusk</w:t>
      </w:r>
    </w:p>
    <w:p w:rsidR="000335EB" w:rsidRDefault="000335EB" w:rsidP="000335EB">
      <w:pPr>
        <w:ind w:firstLine="567"/>
      </w:pPr>
      <w:r>
        <w:t>_grc.pdf?PHPSESSID=066ff2741ce5b37eea2eb45475595d2b</w:t>
      </w:r>
    </w:p>
    <w:p w:rsidR="000335EB" w:rsidRDefault="000335EB" w:rsidP="000335EB">
      <w:pPr>
        <w:ind w:firstLine="567"/>
      </w:pPr>
      <w:r>
        <w:t xml:space="preserve">17. </w:t>
      </w:r>
      <w:proofErr w:type="spellStart"/>
      <w:r>
        <w:t>Шматко</w:t>
      </w:r>
      <w:proofErr w:type="spellEnd"/>
      <w:r>
        <w:t xml:space="preserve"> Н.Д., </w:t>
      </w:r>
      <w:proofErr w:type="spellStart"/>
      <w:r>
        <w:t>Пелымская</w:t>
      </w:r>
      <w:proofErr w:type="spellEnd"/>
      <w:r>
        <w:t xml:space="preserve"> Т.</w:t>
      </w:r>
      <w:proofErr w:type="gramStart"/>
      <w:r>
        <w:t>В.</w:t>
      </w:r>
      <w:proofErr w:type="gramEnd"/>
      <w:r>
        <w:t xml:space="preserve"> Если малыш не слышит.</w:t>
      </w:r>
    </w:p>
    <w:p w:rsidR="00775375" w:rsidRDefault="000335EB" w:rsidP="000335EB">
      <w:pPr>
        <w:ind w:firstLine="567"/>
      </w:pPr>
      <w:r>
        <w:t>http://pedlib.ru/Books/1/0410/1_0410-1.shtml</w:t>
      </w:r>
    </w:p>
    <w:p w:rsidR="000335EB" w:rsidRDefault="000335EB" w:rsidP="000335EB">
      <w:pPr>
        <w:ind w:firstLine="567"/>
      </w:pPr>
    </w:p>
    <w:p w:rsidR="00775375" w:rsidRPr="000335EB" w:rsidRDefault="000335EB" w:rsidP="000335EB">
      <w:pPr>
        <w:spacing w:after="160" w:line="256" w:lineRule="auto"/>
        <w:ind w:left="567"/>
      </w:pPr>
      <w:r>
        <w:t>18.</w:t>
      </w:r>
      <w:r w:rsidR="00775375">
        <w:rPr>
          <w:sz w:val="28"/>
          <w:szCs w:val="28"/>
        </w:rPr>
        <w:t xml:space="preserve"> </w:t>
      </w:r>
      <w:r w:rsidR="00775375" w:rsidRPr="000335EB">
        <w:t xml:space="preserve">Презентации по лексическим темам: «Времена года», «Овощи-фрукты», «Одежда», «Транспорт», «Домашние животные», «Дикие животные». </w:t>
      </w:r>
      <w:proofErr w:type="gramStart"/>
      <w:r>
        <w:t>Н</w:t>
      </w:r>
      <w:r w:rsidR="00775375" w:rsidRPr="000335EB">
        <w:t>аправлены на стимуляцию речевой активности детей.</w:t>
      </w:r>
      <w:proofErr w:type="gramEnd"/>
    </w:p>
    <w:p w:rsidR="00775375" w:rsidRPr="000335EB" w:rsidRDefault="000335EB" w:rsidP="000335EB">
      <w:pPr>
        <w:spacing w:after="160" w:line="256" w:lineRule="auto"/>
        <w:ind w:left="567"/>
      </w:pPr>
      <w:r>
        <w:t>19.</w:t>
      </w:r>
      <w:r w:rsidR="00775375" w:rsidRPr="000335EB">
        <w:t xml:space="preserve"> «Фонотека звуков окружающего мира» для развития у детей слухового восприятия.</w:t>
      </w:r>
    </w:p>
    <w:p w:rsidR="00775375" w:rsidRPr="000335EB" w:rsidRDefault="000335EB" w:rsidP="000335EB">
      <w:pPr>
        <w:spacing w:after="160" w:line="256" w:lineRule="auto"/>
        <w:ind w:left="360"/>
      </w:pPr>
      <w:r>
        <w:t xml:space="preserve">20. </w:t>
      </w:r>
      <w:r w:rsidR="00775375" w:rsidRPr="000335EB">
        <w:t>Использую специальные компьютерные программы:</w:t>
      </w:r>
    </w:p>
    <w:p w:rsidR="00775375" w:rsidRPr="000335EB" w:rsidRDefault="00775375" w:rsidP="00775375">
      <w:pPr>
        <w:ind w:left="360"/>
      </w:pPr>
      <w:r w:rsidRPr="000335EB">
        <w:t>«Мир за твоим окном»,</w:t>
      </w:r>
      <w:r w:rsidR="00A85720" w:rsidRPr="00A85720">
        <w:t xml:space="preserve"> (О. И. Кукушкина, Т. К. Королевская, Е. Л. Гончарова, 1997; О. И. Кукушкина, 1996, 2001)</w:t>
      </w:r>
      <w:r w:rsidRPr="000335EB">
        <w:t xml:space="preserve"> предназначена для детей старшего дошкольного возраста. Включает в себя 5 программ: «Четыре времени года», «Погода», «Одежда», «Рассказы о временах года», «Календарь».</w:t>
      </w:r>
    </w:p>
    <w:p w:rsidR="00775375" w:rsidRPr="007B0693" w:rsidRDefault="00775375" w:rsidP="00775375">
      <w:pPr>
        <w:ind w:left="360"/>
      </w:pPr>
      <w:r w:rsidRPr="000335EB">
        <w:t xml:space="preserve">«Игры </w:t>
      </w:r>
      <w:proofErr w:type="gramStart"/>
      <w:r w:rsidRPr="000335EB">
        <w:t>для</w:t>
      </w:r>
      <w:proofErr w:type="gramEnd"/>
      <w:r w:rsidRPr="000335EB">
        <w:t xml:space="preserve"> Тигры» </w:t>
      </w:r>
      <w:hyperlink r:id="rId7" w:history="1">
        <w:r w:rsidRPr="007B0693">
          <w:rPr>
            <w:rStyle w:val="ad"/>
            <w:color w:val="auto"/>
            <w:lang w:val="en-US"/>
          </w:rPr>
          <w:t>http</w:t>
        </w:r>
        <w:r w:rsidRPr="007B0693">
          <w:rPr>
            <w:rStyle w:val="ad"/>
            <w:color w:val="auto"/>
          </w:rPr>
          <w:t>://</w:t>
        </w:r>
        <w:r w:rsidRPr="007B0693">
          <w:rPr>
            <w:rStyle w:val="ad"/>
            <w:color w:val="auto"/>
            <w:lang w:val="en-US"/>
          </w:rPr>
          <w:t>www</w:t>
        </w:r>
        <w:r w:rsidRPr="007B0693">
          <w:rPr>
            <w:rStyle w:val="ad"/>
            <w:color w:val="auto"/>
          </w:rPr>
          <w:t>.</w:t>
        </w:r>
        <w:proofErr w:type="spellStart"/>
        <w:r w:rsidRPr="007B0693">
          <w:rPr>
            <w:rStyle w:val="ad"/>
            <w:color w:val="auto"/>
            <w:lang w:val="en-US"/>
          </w:rPr>
          <w:t>logopunkt</w:t>
        </w:r>
        <w:proofErr w:type="spellEnd"/>
        <w:r w:rsidRPr="007B0693">
          <w:rPr>
            <w:rStyle w:val="ad"/>
            <w:color w:val="auto"/>
          </w:rPr>
          <w:t>.</w:t>
        </w:r>
        <w:proofErr w:type="spellStart"/>
        <w:r w:rsidRPr="007B0693">
          <w:rPr>
            <w:rStyle w:val="ad"/>
            <w:color w:val="auto"/>
            <w:lang w:val="en-US"/>
          </w:rPr>
          <w:t>ru</w:t>
        </w:r>
        <w:proofErr w:type="spellEnd"/>
        <w:r w:rsidRPr="007B0693">
          <w:rPr>
            <w:rStyle w:val="ad"/>
            <w:color w:val="auto"/>
          </w:rPr>
          <w:t>/</w:t>
        </w:r>
        <w:r w:rsidRPr="007B0693">
          <w:rPr>
            <w:rStyle w:val="ad"/>
            <w:color w:val="auto"/>
            <w:lang w:val="en-US"/>
          </w:rPr>
          <w:t>mages</w:t>
        </w:r>
        <w:r w:rsidRPr="007B0693">
          <w:rPr>
            <w:rStyle w:val="ad"/>
            <w:color w:val="auto"/>
          </w:rPr>
          <w:t>//</w:t>
        </w:r>
        <w:proofErr w:type="spellStart"/>
        <w:r w:rsidRPr="007B0693">
          <w:rPr>
            <w:rStyle w:val="ad"/>
            <w:color w:val="auto"/>
            <w:lang w:val="en-US"/>
          </w:rPr>
          <w:t>ss</w:t>
        </w:r>
        <w:proofErr w:type="spellEnd"/>
        <w:r w:rsidRPr="007B0693">
          <w:rPr>
            <w:rStyle w:val="ad"/>
            <w:color w:val="auto"/>
          </w:rPr>
          <w:t>3-</w:t>
        </w:r>
        <w:r w:rsidRPr="007B0693">
          <w:rPr>
            <w:rStyle w:val="ad"/>
            <w:color w:val="auto"/>
            <w:lang w:val="en-US"/>
          </w:rPr>
          <w:t>b</w:t>
        </w:r>
        <w:r w:rsidRPr="007B0693">
          <w:rPr>
            <w:rStyle w:val="ad"/>
            <w:color w:val="auto"/>
          </w:rPr>
          <w:t>.</w:t>
        </w:r>
        <w:r w:rsidRPr="007B0693">
          <w:rPr>
            <w:rStyle w:val="ad"/>
            <w:color w:val="auto"/>
            <w:lang w:val="en-US"/>
          </w:rPr>
          <w:t>jpg</w:t>
        </w:r>
      </w:hyperlink>
    </w:p>
    <w:p w:rsidR="00775375" w:rsidRPr="000335EB" w:rsidRDefault="00775375" w:rsidP="00775375">
      <w:pPr>
        <w:ind w:left="360"/>
      </w:pPr>
      <w:r w:rsidRPr="000335EB">
        <w:t>Она включает в себя серии упражнений, которые направлены на формирование, развитие и коррекцию: звукопроизношения; просодических компонентов развития речи; фонематического слуха и восприятия; коммуникативных навыков; слухового и зрительного восприятия; словесно-логического мышления.</w:t>
      </w:r>
    </w:p>
    <w:p w:rsidR="00775375" w:rsidRPr="000335EB" w:rsidRDefault="00775375"/>
    <w:sectPr w:rsidR="00775375" w:rsidRPr="000335EB" w:rsidSect="008B2319">
      <w:pgSz w:w="11906" w:h="16838"/>
      <w:pgMar w:top="567" w:right="851" w:bottom="1134" w:left="1134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FBOP E+ Pragmatica Light C">
    <w:altName w:val="Pragmatica Light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FA5"/>
    <w:multiLevelType w:val="hybridMultilevel"/>
    <w:tmpl w:val="90FCA6CC"/>
    <w:lvl w:ilvl="0" w:tplc="58D44B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E54E1"/>
    <w:multiLevelType w:val="hybridMultilevel"/>
    <w:tmpl w:val="FC004752"/>
    <w:lvl w:ilvl="0" w:tplc="C2D641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15B8B"/>
    <w:multiLevelType w:val="hybridMultilevel"/>
    <w:tmpl w:val="751E9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A2E46"/>
    <w:multiLevelType w:val="hybridMultilevel"/>
    <w:tmpl w:val="32D0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9742A"/>
    <w:multiLevelType w:val="hybridMultilevel"/>
    <w:tmpl w:val="79427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883F06"/>
    <w:multiLevelType w:val="hybridMultilevel"/>
    <w:tmpl w:val="32D0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C0A29"/>
    <w:multiLevelType w:val="hybridMultilevel"/>
    <w:tmpl w:val="50505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75D40"/>
    <w:multiLevelType w:val="multilevel"/>
    <w:tmpl w:val="5BB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2B7"/>
    <w:rsid w:val="000248E5"/>
    <w:rsid w:val="000335EB"/>
    <w:rsid w:val="000621FD"/>
    <w:rsid w:val="000D3DB2"/>
    <w:rsid w:val="00173E3E"/>
    <w:rsid w:val="001972B7"/>
    <w:rsid w:val="001D7E6D"/>
    <w:rsid w:val="002229A6"/>
    <w:rsid w:val="0024227E"/>
    <w:rsid w:val="00252351"/>
    <w:rsid w:val="00254F97"/>
    <w:rsid w:val="00255DAC"/>
    <w:rsid w:val="00260833"/>
    <w:rsid w:val="002A5305"/>
    <w:rsid w:val="002B7490"/>
    <w:rsid w:val="002D3FFC"/>
    <w:rsid w:val="002F2D97"/>
    <w:rsid w:val="00320ECF"/>
    <w:rsid w:val="00321648"/>
    <w:rsid w:val="003338AF"/>
    <w:rsid w:val="00341417"/>
    <w:rsid w:val="0036504F"/>
    <w:rsid w:val="00382D42"/>
    <w:rsid w:val="003A3B37"/>
    <w:rsid w:val="003B06D4"/>
    <w:rsid w:val="003F347B"/>
    <w:rsid w:val="00404FC4"/>
    <w:rsid w:val="00442057"/>
    <w:rsid w:val="00457630"/>
    <w:rsid w:val="00465461"/>
    <w:rsid w:val="00470598"/>
    <w:rsid w:val="00484871"/>
    <w:rsid w:val="004E0669"/>
    <w:rsid w:val="0050412C"/>
    <w:rsid w:val="005806FE"/>
    <w:rsid w:val="00595CCD"/>
    <w:rsid w:val="005B0F94"/>
    <w:rsid w:val="005B3339"/>
    <w:rsid w:val="005E4BFD"/>
    <w:rsid w:val="005F0573"/>
    <w:rsid w:val="006024AC"/>
    <w:rsid w:val="00631D24"/>
    <w:rsid w:val="006C246E"/>
    <w:rsid w:val="006C4C2F"/>
    <w:rsid w:val="006E3498"/>
    <w:rsid w:val="007233EB"/>
    <w:rsid w:val="00724864"/>
    <w:rsid w:val="00774245"/>
    <w:rsid w:val="00775375"/>
    <w:rsid w:val="007A54FA"/>
    <w:rsid w:val="007B0693"/>
    <w:rsid w:val="008547AF"/>
    <w:rsid w:val="008829C8"/>
    <w:rsid w:val="00890522"/>
    <w:rsid w:val="008A7377"/>
    <w:rsid w:val="008B2319"/>
    <w:rsid w:val="008B2BED"/>
    <w:rsid w:val="008D7CDD"/>
    <w:rsid w:val="00922864"/>
    <w:rsid w:val="00934165"/>
    <w:rsid w:val="00953997"/>
    <w:rsid w:val="00991350"/>
    <w:rsid w:val="009A31B7"/>
    <w:rsid w:val="009A7D6E"/>
    <w:rsid w:val="009B2D73"/>
    <w:rsid w:val="00A10FD1"/>
    <w:rsid w:val="00A7247F"/>
    <w:rsid w:val="00A85720"/>
    <w:rsid w:val="00A93DE2"/>
    <w:rsid w:val="00AB4594"/>
    <w:rsid w:val="00AD30A9"/>
    <w:rsid w:val="00B0174A"/>
    <w:rsid w:val="00B32769"/>
    <w:rsid w:val="00B32CB0"/>
    <w:rsid w:val="00B41650"/>
    <w:rsid w:val="00B506D3"/>
    <w:rsid w:val="00B55E93"/>
    <w:rsid w:val="00BA325B"/>
    <w:rsid w:val="00BB3731"/>
    <w:rsid w:val="00BC2DC1"/>
    <w:rsid w:val="00BF3917"/>
    <w:rsid w:val="00C05DEB"/>
    <w:rsid w:val="00C157C5"/>
    <w:rsid w:val="00CC418C"/>
    <w:rsid w:val="00CC531E"/>
    <w:rsid w:val="00CE64FF"/>
    <w:rsid w:val="00CF5AD6"/>
    <w:rsid w:val="00D40B7C"/>
    <w:rsid w:val="00DA7E0C"/>
    <w:rsid w:val="00DD3E72"/>
    <w:rsid w:val="00DE3271"/>
    <w:rsid w:val="00DF2E3E"/>
    <w:rsid w:val="00E007F0"/>
    <w:rsid w:val="00E458AA"/>
    <w:rsid w:val="00E535C9"/>
    <w:rsid w:val="00E907BB"/>
    <w:rsid w:val="00EC353D"/>
    <w:rsid w:val="00F04CED"/>
    <w:rsid w:val="00F44D76"/>
    <w:rsid w:val="00F73393"/>
    <w:rsid w:val="00FB3D4A"/>
    <w:rsid w:val="00FC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6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0248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5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531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53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991350"/>
    <w:pPr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991350"/>
    <w:rPr>
      <w:rFonts w:ascii="Times New Roman" w:hAnsi="Times New Roman"/>
      <w:sz w:val="28"/>
      <w:lang w:val="ru-RU"/>
    </w:rPr>
  </w:style>
  <w:style w:type="paragraph" w:styleId="3">
    <w:name w:val="Body Text 3"/>
    <w:basedOn w:val="a"/>
    <w:link w:val="30"/>
    <w:uiPriority w:val="99"/>
    <w:unhideWhenUsed/>
    <w:rsid w:val="00991350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91350"/>
    <w:rPr>
      <w:rFonts w:ascii="Times New Roman" w:hAnsi="Times New Roman"/>
      <w:sz w:val="16"/>
      <w:szCs w:val="16"/>
      <w:lang w:val="ru-RU"/>
    </w:rPr>
  </w:style>
  <w:style w:type="character" w:customStyle="1" w:styleId="text1">
    <w:name w:val="text1"/>
    <w:rsid w:val="00991350"/>
    <w:rPr>
      <w:rFonts w:ascii="Verdana" w:hAnsi="Verdana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0248E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8">
    <w:name w:val="List Paragraph"/>
    <w:basedOn w:val="a"/>
    <w:uiPriority w:val="34"/>
    <w:qFormat/>
    <w:rsid w:val="007A54F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54FA"/>
    <w:pPr>
      <w:spacing w:before="100" w:beforeAutospacing="1" w:after="100" w:afterAutospacing="1"/>
    </w:pPr>
  </w:style>
  <w:style w:type="paragraph" w:customStyle="1" w:styleId="CM6">
    <w:name w:val="CM6"/>
    <w:basedOn w:val="a"/>
    <w:next w:val="a"/>
    <w:rsid w:val="00A7247F"/>
    <w:pPr>
      <w:widowControl w:val="0"/>
      <w:autoSpaceDE w:val="0"/>
      <w:autoSpaceDN w:val="0"/>
      <w:adjustRightInd w:val="0"/>
      <w:spacing w:line="238" w:lineRule="atLeast"/>
    </w:pPr>
    <w:rPr>
      <w:rFonts w:ascii="EFBOP E+ Pragmatica Light C" w:hAnsi="EFBOP E+ Pragmatica Light C"/>
    </w:rPr>
  </w:style>
  <w:style w:type="paragraph" w:styleId="aa">
    <w:name w:val="Title"/>
    <w:basedOn w:val="a"/>
    <w:link w:val="ab"/>
    <w:qFormat/>
    <w:locked/>
    <w:rsid w:val="00A7247F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A7247F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c">
    <w:name w:val="Основной текст_"/>
    <w:basedOn w:val="a0"/>
    <w:link w:val="11"/>
    <w:rsid w:val="00A724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A7247F"/>
    <w:pPr>
      <w:widowControl w:val="0"/>
      <w:shd w:val="clear" w:color="auto" w:fill="FFFFFF"/>
      <w:spacing w:before="360" w:line="379" w:lineRule="exact"/>
      <w:ind w:hanging="360"/>
    </w:pPr>
    <w:rPr>
      <w:sz w:val="27"/>
      <w:szCs w:val="27"/>
      <w:lang w:val="en-US" w:eastAsia="en-US"/>
    </w:rPr>
  </w:style>
  <w:style w:type="character" w:styleId="ad">
    <w:name w:val="Hyperlink"/>
    <w:basedOn w:val="a0"/>
    <w:rsid w:val="00775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gopunkt.ru/mages//ss3-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8B69-0843-43DA-9A3D-66A77DF1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11</Pages>
  <Words>2427</Words>
  <Characters>17930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Ершик</cp:lastModifiedBy>
  <cp:revision>42</cp:revision>
  <cp:lastPrinted>2011-05-16T18:38:00Z</cp:lastPrinted>
  <dcterms:created xsi:type="dcterms:W3CDTF">2003-03-05T12:46:00Z</dcterms:created>
  <dcterms:modified xsi:type="dcterms:W3CDTF">2015-01-16T13:14:00Z</dcterms:modified>
</cp:coreProperties>
</file>