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16" w:rsidRPr="00424816" w:rsidRDefault="00424816" w:rsidP="00424816">
      <w:pPr>
        <w:jc w:val="center"/>
        <w:rPr>
          <w:sz w:val="28"/>
          <w:szCs w:val="28"/>
        </w:rPr>
      </w:pPr>
      <w:r w:rsidRPr="00424816">
        <w:rPr>
          <w:b/>
          <w:bCs/>
          <w:sz w:val="28"/>
          <w:szCs w:val="28"/>
        </w:rPr>
        <w:t>Развернутое комплексно- тематическое планирование  организованной образовательной деятельности</w:t>
      </w:r>
      <w:r w:rsidR="00193DF6">
        <w:rPr>
          <w:b/>
          <w:bCs/>
          <w:sz w:val="28"/>
          <w:szCs w:val="28"/>
        </w:rPr>
        <w:t>.</w:t>
      </w:r>
      <w:r w:rsidRPr="00424816">
        <w:rPr>
          <w:b/>
          <w:bCs/>
          <w:sz w:val="28"/>
          <w:szCs w:val="28"/>
        </w:rPr>
        <w:t xml:space="preserve"> </w:t>
      </w:r>
    </w:p>
    <w:p w:rsidR="00424816" w:rsidRPr="00424816" w:rsidRDefault="00193DF6" w:rsidP="0042481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вторая младшая</w:t>
      </w:r>
      <w:r w:rsidR="00424816" w:rsidRPr="00424816">
        <w:rPr>
          <w:b/>
          <w:bCs/>
          <w:sz w:val="28"/>
          <w:szCs w:val="28"/>
          <w:u w:val="single"/>
        </w:rPr>
        <w:t xml:space="preserve"> групп</w:t>
      </w:r>
      <w:r>
        <w:rPr>
          <w:b/>
          <w:bCs/>
          <w:sz w:val="28"/>
          <w:szCs w:val="28"/>
          <w:u w:val="single"/>
        </w:rPr>
        <w:t>а</w:t>
      </w:r>
    </w:p>
    <w:tbl>
      <w:tblPr>
        <w:tblW w:w="12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79"/>
        <w:gridCol w:w="2815"/>
        <w:gridCol w:w="2840"/>
        <w:gridCol w:w="2555"/>
        <w:gridCol w:w="3683"/>
      </w:tblGrid>
      <w:tr w:rsidR="00D852EC" w:rsidRPr="00424816" w:rsidTr="001448A4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Программные задачи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Репертуар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Литература, материал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Виды интеграции образовательных областей</w:t>
            </w:r>
          </w:p>
        </w:tc>
      </w:tr>
      <w:tr w:rsidR="00424816" w:rsidRPr="00424816" w:rsidTr="001448A4">
        <w:tc>
          <w:tcPr>
            <w:tcW w:w="14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424816" w:rsidRPr="00424816" w:rsidTr="001448A4">
        <w:tc>
          <w:tcPr>
            <w:tcW w:w="14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результаты: эмоционально откликаться на исполнение русских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активно и доброжелательно взаимодействует со сверстниками в музыкальном оркестре. Выполнять танцевальные движения в соответствии с ритмом и темпом  музыки; выражает положительные эмоции при прослушивании пьесы; составляет пересказ содержания песни.</w:t>
            </w:r>
          </w:p>
          <w:p w:rsidR="00424816" w:rsidRPr="00424816" w:rsidRDefault="00424816" w:rsidP="00084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Четко и правильно произносить сл</w:t>
            </w:r>
            <w:r w:rsidR="00084831">
              <w:rPr>
                <w:rFonts w:ascii="Times New Roman" w:hAnsi="Times New Roman" w:cs="Times New Roman"/>
                <w:sz w:val="28"/>
                <w:szCs w:val="28"/>
              </w:rPr>
              <w:t>ова песни; выразительно передавать  движени</w:t>
            </w:r>
            <w:r w:rsidR="000C52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848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игровые образы.</w:t>
            </w:r>
          </w:p>
        </w:tc>
      </w:tr>
      <w:tr w:rsidR="00D852EC" w:rsidRPr="00424816" w:rsidTr="001448A4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Музыкальные НОД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Слушание музыки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1)Восприятие  музыкальных произведений.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Развивать  у детей музыкальную отзывчивость.</w:t>
            </w:r>
          </w:p>
          <w:p w:rsidR="00084831" w:rsidRPr="00424816" w:rsidRDefault="00084831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дифференцированного восприятия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A21" w:rsidRPr="00424816" w:rsidRDefault="00424816" w:rsidP="00F8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84831" w:rsidRPr="00424816" w:rsidRDefault="00084831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 xml:space="preserve">«Праздник каждый день» И. </w:t>
            </w:r>
            <w:proofErr w:type="spellStart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Каплуновой</w:t>
            </w:r>
            <w:proofErr w:type="spellEnd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 xml:space="preserve">, И. </w:t>
            </w:r>
            <w:proofErr w:type="spellStart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Новоскольцевой</w:t>
            </w:r>
            <w:proofErr w:type="spellEnd"/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2 мл. гр. гр.</w:t>
            </w:r>
            <w:proofErr w:type="gramStart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тр133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 xml:space="preserve"> 127.</w:t>
            </w:r>
          </w:p>
        </w:tc>
        <w:tc>
          <w:tcPr>
            <w:tcW w:w="3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Музыка</w:t>
            </w: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Приучать слушать музыкальное произведение до конца, понимать характер музыки, узнавать и определять</w:t>
            </w:r>
            <w:proofErr w:type="gramStart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 xml:space="preserve"> сколько частей в произведении, формировать умение двигаться в соответствии с двухчастной </w:t>
            </w:r>
            <w:r w:rsidRPr="00424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формой музыки, реагировать на начало звучания музыки и ее окончание.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852EC" w:rsidRPr="00424816" w:rsidTr="001448A4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 xml:space="preserve">2) Развитие голоса и </w:t>
            </w:r>
            <w:r w:rsidRPr="00424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слуха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Вызвать у детей </w:t>
            </w:r>
            <w:r w:rsidRPr="00424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эмоциональный отклик, желание подпевать. Развивать умение играть с героями.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084831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Пальчиковая игра </w:t>
            </w:r>
            <w:r w:rsidRPr="00084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«Пряничек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80A21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</w:t>
            </w:r>
          </w:p>
          <w:p w:rsidR="00F80A21" w:rsidRPr="00424816" w:rsidRDefault="00F80A21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«Похлопаем в ладошки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.ИРазумова</w:t>
            </w:r>
            <w:proofErr w:type="spellEnd"/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«Праздник каждый </w:t>
            </w:r>
            <w:r w:rsidRPr="00424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день» И. </w:t>
            </w:r>
            <w:proofErr w:type="spellStart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Каплуновой</w:t>
            </w:r>
            <w:proofErr w:type="spellEnd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 xml:space="preserve">, И. </w:t>
            </w:r>
            <w:proofErr w:type="spellStart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Новоскольцевой</w:t>
            </w:r>
            <w:proofErr w:type="spellEnd"/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2 мл. гр. гр.</w:t>
            </w:r>
            <w:proofErr w:type="gramStart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тр121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 xml:space="preserve"> 128.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2EC" w:rsidRPr="00424816" w:rsidTr="001448A4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Пение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1)Усвоение песенных навыков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Учить воспроизводить звукоподражание в высоком и низком регистре.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A934F5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 какая мама ,загляденье прямо!»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 xml:space="preserve">«Праздник каждый день» И. </w:t>
            </w:r>
            <w:proofErr w:type="spellStart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Каплуновой</w:t>
            </w:r>
            <w:proofErr w:type="spellEnd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, И. Новоскольцевой2 –</w:t>
            </w:r>
            <w:proofErr w:type="spellStart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 xml:space="preserve"> мл.</w:t>
            </w:r>
            <w:proofErr w:type="gramStart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 xml:space="preserve"> гр.,стр135, 139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 xml:space="preserve"> 142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Физическая культура</w:t>
            </w: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Поощрять участие детей в совместных играх и физических упражнениях</w:t>
            </w:r>
          </w:p>
        </w:tc>
      </w:tr>
      <w:tr w:rsidR="00D852EC" w:rsidRPr="00424816" w:rsidTr="001448A4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852EC" w:rsidRPr="00424816" w:rsidTr="001448A4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Музыкально- ритмические движения</w:t>
            </w: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4816" w:rsidRPr="00424816" w:rsidRDefault="00424816" w:rsidP="004248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2EC" w:rsidRDefault="00D852EC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Совершенствовать навыки основных движени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ходьба,бег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маршеровать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вместе со всеми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индивидуально,бегать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легко в разных темпах.</w:t>
            </w:r>
          </w:p>
          <w:p w:rsidR="00D852EC" w:rsidRDefault="00D852EC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 xml:space="preserve">Ходить </w:t>
            </w:r>
            <w:proofErr w:type="gramStart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врассыпную</w:t>
            </w:r>
            <w:proofErr w:type="gramEnd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 xml:space="preserve"> не наталкиваясь друг на друга.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 xml:space="preserve">Учить ориентироваться в </w:t>
            </w:r>
            <w:r w:rsidR="00D852EC" w:rsidRPr="00424816">
              <w:rPr>
                <w:rFonts w:ascii="Times New Roman" w:hAnsi="Times New Roman" w:cs="Times New Roman"/>
                <w:sz w:val="28"/>
                <w:szCs w:val="28"/>
              </w:rPr>
              <w:t>пространстве</w:t>
            </w: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 xml:space="preserve">, выполнять соответствующие упражнения легко, не напрягая рук, </w:t>
            </w:r>
            <w:r w:rsidR="00D852EC" w:rsidRPr="00424816">
              <w:rPr>
                <w:rFonts w:ascii="Times New Roman" w:hAnsi="Times New Roman" w:cs="Times New Roman"/>
                <w:sz w:val="28"/>
                <w:szCs w:val="28"/>
              </w:rPr>
              <w:t>ног. Обращать</w:t>
            </w: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на осанку.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5B" w:rsidRDefault="0024475B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Ходьба «Большие ноги»</w:t>
            </w:r>
          </w:p>
          <w:p w:rsidR="0024475B" w:rsidRDefault="0024475B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«Маленькие ножки»</w:t>
            </w:r>
          </w:p>
          <w:p w:rsidR="0024475B" w:rsidRDefault="0024475B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75B" w:rsidRDefault="0024475B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75B" w:rsidRDefault="0024475B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75B" w:rsidRDefault="0024475B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«Праздник каждый день» И. </w:t>
            </w:r>
            <w:proofErr w:type="spellStart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Каплуновой</w:t>
            </w:r>
            <w:proofErr w:type="spellEnd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 xml:space="preserve">, И. </w:t>
            </w:r>
            <w:r w:rsidRPr="00424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Новоскольцевой2ая-мл.гр.</w:t>
            </w:r>
            <w:proofErr w:type="gramStart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,стр132,133,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Стр.132.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Стр.140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Познание</w:t>
            </w: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восприятие  детей, активно </w:t>
            </w:r>
            <w:r w:rsidRPr="00424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включая все органы чувств, развивать образные представления, развивать умение ориентироваться в расположении частей своего тела и в соответствии с ними различать пространственные направления от себя.</w:t>
            </w:r>
          </w:p>
        </w:tc>
      </w:tr>
      <w:tr w:rsidR="00D852EC" w:rsidRPr="00424816" w:rsidTr="001448A4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2)Пляски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4475B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Выполнять движения с предметами по показу воспитателя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Учить различать двухчастную форму произведения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5B" w:rsidRDefault="00424816" w:rsidP="00244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4475B" w:rsidRDefault="0024475B" w:rsidP="00244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75B" w:rsidRPr="0024475B" w:rsidRDefault="0024475B" w:rsidP="00244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75B">
              <w:rPr>
                <w:rFonts w:ascii="Times New Roman" w:hAnsi="Times New Roman" w:cs="Times New Roman"/>
                <w:sz w:val="28"/>
                <w:szCs w:val="28"/>
              </w:rPr>
              <w:t xml:space="preserve">Танец:  «Потанцуй со мною </w:t>
            </w:r>
          </w:p>
          <w:p w:rsidR="0024475B" w:rsidRPr="0024475B" w:rsidRDefault="0024475B" w:rsidP="00244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75B">
              <w:rPr>
                <w:rFonts w:ascii="Times New Roman" w:hAnsi="Times New Roman" w:cs="Times New Roman"/>
                <w:sz w:val="28"/>
                <w:szCs w:val="28"/>
              </w:rPr>
              <w:t>Тихо покружись…»</w:t>
            </w:r>
          </w:p>
          <w:p w:rsidR="0024475B" w:rsidRPr="0024475B" w:rsidRDefault="0024475B" w:rsidP="00244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75B" w:rsidRPr="0024475B" w:rsidRDefault="0024475B" w:rsidP="00244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75B">
              <w:rPr>
                <w:rFonts w:ascii="Times New Roman" w:hAnsi="Times New Roman" w:cs="Times New Roman"/>
                <w:sz w:val="28"/>
                <w:szCs w:val="28"/>
              </w:rPr>
              <w:t>Танец</w:t>
            </w:r>
            <w:proofErr w:type="gramStart"/>
            <w:r w:rsidRPr="0024475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4475B">
              <w:rPr>
                <w:rFonts w:ascii="Times New Roman" w:hAnsi="Times New Roman" w:cs="Times New Roman"/>
                <w:sz w:val="28"/>
                <w:szCs w:val="28"/>
              </w:rPr>
              <w:t xml:space="preserve"> «Колобок»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5B" w:rsidRDefault="0024475B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75B" w:rsidRDefault="0024475B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 xml:space="preserve">«Праздник каждый день» И. </w:t>
            </w:r>
            <w:proofErr w:type="spellStart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Каплуновой</w:t>
            </w:r>
            <w:proofErr w:type="spellEnd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, И. Новоскольцевой2-ая. мл. гр.</w:t>
            </w:r>
            <w:proofErr w:type="gramStart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тр.135,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Стр.130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5B" w:rsidRDefault="0024475B" w:rsidP="0042481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4475B" w:rsidRDefault="0024475B" w:rsidP="0042481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Коммуникация:</w:t>
            </w: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proofErr w:type="gramStart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помогать детям  доброжелательно общаться</w:t>
            </w:r>
            <w:proofErr w:type="gramEnd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 xml:space="preserve"> друг с другом</w:t>
            </w:r>
          </w:p>
        </w:tc>
      </w:tr>
      <w:tr w:rsidR="00D852EC" w:rsidRPr="00424816" w:rsidTr="001448A4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3)Игры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выполнять знакомые танцевальные движения в свободной пляске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F8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 xml:space="preserve">«Праздник каждый день» И. </w:t>
            </w:r>
            <w:proofErr w:type="spellStart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Каплуновой</w:t>
            </w:r>
            <w:proofErr w:type="spellEnd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, И. Новоскольцевой2-ая. мл. гр.</w:t>
            </w:r>
            <w:proofErr w:type="gramStart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тр.139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8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Социализация</w:t>
            </w:r>
            <w:proofErr w:type="gramStart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пособствовать</w:t>
            </w:r>
            <w:proofErr w:type="spellEnd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возникновению игр по мотивам  </w:t>
            </w:r>
            <w:proofErr w:type="spellStart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 xml:space="preserve">, песенок, поощрять игры, развивающие ловкость движений, знакомить с приемами </w:t>
            </w:r>
            <w:r w:rsidRPr="00424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вождения настольных кукол, учить сопровождать движения простой песенкой.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852EC" w:rsidRPr="00424816" w:rsidTr="001448A4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4)Музыкально-игровое творчество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Имитировать легкие движения ветра и листьев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 xml:space="preserve">«Праздник каждый день» И. </w:t>
            </w:r>
            <w:proofErr w:type="spellStart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Каплуновой</w:t>
            </w:r>
            <w:proofErr w:type="spellEnd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, И. Новоскольцевой2-ая. мл</w:t>
            </w:r>
            <w:proofErr w:type="gramStart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р.,стр133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852EC" w:rsidRPr="00424816" w:rsidTr="001448A4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5)Игра на погремушках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Подыгрывать русские народные мелодии.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852EC">
              <w:rPr>
                <w:rFonts w:ascii="Times New Roman" w:hAnsi="Times New Roman" w:cs="Times New Roman"/>
                <w:sz w:val="28"/>
                <w:szCs w:val="28"/>
              </w:rPr>
              <w:t>Р.н.м</w:t>
            </w:r>
            <w:proofErr w:type="gramStart"/>
            <w:r w:rsidR="00D852EC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="00D852EC">
              <w:rPr>
                <w:rFonts w:ascii="Times New Roman" w:hAnsi="Times New Roman" w:cs="Times New Roman"/>
                <w:sz w:val="28"/>
                <w:szCs w:val="28"/>
              </w:rPr>
              <w:t>Ах вы сени!»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852EC" w:rsidRPr="00424816" w:rsidTr="001448A4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Пальчиковая гимнастика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52EC" w:rsidRDefault="00D852EC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«Ладушки»</w:t>
            </w:r>
          </w:p>
          <w:p w:rsidR="00D852EC" w:rsidRDefault="00D852EC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« Бабушка очки надела»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 xml:space="preserve">«Праздник каждый день» И. </w:t>
            </w:r>
            <w:proofErr w:type="spellStart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Каплуновой</w:t>
            </w:r>
            <w:proofErr w:type="spellEnd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, И. Новоскольцевой2-ая. мл</w:t>
            </w:r>
            <w:proofErr w:type="gramStart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р.,стр16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852EC" w:rsidRPr="00424816" w:rsidTr="001448A4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Самостоятельная музыкальная деятельность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Использовать  знакомые песни в играх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« Петушок»,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« Ладушки» р.н.п.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852EC" w:rsidRPr="00424816" w:rsidTr="001448A4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Праздники и развлечения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Создать радостную атмосферу.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D852EC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Гости к колобку</w:t>
            </w:r>
            <w:r w:rsidR="00424816" w:rsidRPr="00424816">
              <w:rPr>
                <w:rFonts w:ascii="Times New Roman" w:hAnsi="Times New Roman" w:cs="Times New Roman"/>
                <w:sz w:val="28"/>
                <w:szCs w:val="28"/>
              </w:rPr>
              <w:t>» развлечение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« Колокольчик»№39 2007год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816" w:rsidRPr="00424816" w:rsidRDefault="00424816" w:rsidP="0042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0628D6" w:rsidRDefault="00193DF6"/>
    <w:sectPr w:rsidR="000628D6" w:rsidSect="004248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6968"/>
    <w:multiLevelType w:val="multilevel"/>
    <w:tmpl w:val="2CC02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615DD"/>
    <w:rsid w:val="00084831"/>
    <w:rsid w:val="000C5200"/>
    <w:rsid w:val="00193DF6"/>
    <w:rsid w:val="001C20D2"/>
    <w:rsid w:val="0024475B"/>
    <w:rsid w:val="00424816"/>
    <w:rsid w:val="004914BA"/>
    <w:rsid w:val="005B4A23"/>
    <w:rsid w:val="005F27C9"/>
    <w:rsid w:val="00A934F5"/>
    <w:rsid w:val="00BF3F00"/>
    <w:rsid w:val="00C615DD"/>
    <w:rsid w:val="00D852EC"/>
    <w:rsid w:val="00F80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6</cp:revision>
  <dcterms:created xsi:type="dcterms:W3CDTF">2013-11-05T03:50:00Z</dcterms:created>
  <dcterms:modified xsi:type="dcterms:W3CDTF">2015-01-21T19:48:00Z</dcterms:modified>
</cp:coreProperties>
</file>