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69D" w:rsidRPr="00A4421F" w:rsidRDefault="00737710" w:rsidP="00A3569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7710">
        <w:object w:dxaOrig="9355" w:dyaOrig="14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7pt" o:ole="">
            <v:imagedata r:id="rId4" o:title=""/>
          </v:shape>
          <o:OLEObject Type="Embed" ProgID="Word.Document.12" ShapeID="_x0000_i1025" DrawAspect="Content" ObjectID="_1260649182" r:id="rId5"/>
        </w:object>
      </w:r>
      <w:r w:rsidR="00A3569D" w:rsidRPr="00A3569D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t>Представьте – умудряется,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Как в цирке, умудряется –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Бежать по проводам!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 xml:space="preserve">Ему не </w:t>
      </w:r>
      <w:proofErr w:type="spellStart"/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t>отдыхается</w:t>
      </w:r>
      <w:proofErr w:type="spellEnd"/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t>,</w:t>
      </w:r>
      <w:r w:rsidR="00A3569D" w:rsidRPr="00A4421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0"/>
        </w:rPr>
        <w:t> 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Журналов не читается,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Ему не нужно кресло</w:t>
      </w:r>
      <w:proofErr w:type="gramStart"/>
      <w:r w:rsidR="00A3569D" w:rsidRPr="00A4421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0"/>
        </w:rPr>
        <w:t> 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И</w:t>
      </w:r>
      <w:proofErr w:type="gramEnd"/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не нужна кровать.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Не спит оно, не ест оно,</w:t>
      </w:r>
      <w:r w:rsidR="00A3569D" w:rsidRPr="00A4421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0"/>
        </w:rPr>
        <w:t> 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При этом умудряется,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Прекрасно умудряется</w:t>
      </w:r>
      <w:proofErr w:type="gramStart"/>
      <w:r w:rsidR="00A3569D" w:rsidRPr="00A4421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0"/>
        </w:rPr>
        <w:t> 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П</w:t>
      </w:r>
      <w:proofErr w:type="gramEnd"/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t>овсюду поспевать: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Сверлит, строгает, гладит –</w:t>
      </w:r>
      <w:r w:rsidR="00A3569D" w:rsidRPr="00A4421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0"/>
        </w:rPr>
        <w:t> 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С любой работой ладит.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И крутится, и вертится,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И варит, и прядёт.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И коврик пылесосит,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И в каждой лампе светит,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И за усы троллейбусы</w:t>
      </w:r>
      <w:proofErr w:type="gramStart"/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П</w:t>
      </w:r>
      <w:proofErr w:type="gramEnd"/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t>о городу ведёт!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Оно кругом встречается,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Но вот что получается: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Обидно, что потрогать нам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Его не суждено: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Когда его касаются,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Совсем чуть-чуть касаются –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Кусается,</w:t>
      </w:r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Кусается</w:t>
      </w:r>
      <w:proofErr w:type="gramStart"/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br/>
        <w:t>Н</w:t>
      </w:r>
      <w:proofErr w:type="gramEnd"/>
      <w:r w:rsidR="00A3569D" w:rsidRPr="00A4421F">
        <w:rPr>
          <w:rFonts w:ascii="Times New Roman" w:hAnsi="Times New Roman" w:cs="Times New Roman"/>
          <w:color w:val="000000" w:themeColor="text1"/>
          <w:sz w:val="28"/>
          <w:szCs w:val="20"/>
        </w:rPr>
        <w:t>емедленно оно!</w:t>
      </w:r>
    </w:p>
    <w:p w:rsidR="00A3569D" w:rsidRPr="0053172C" w:rsidRDefault="00A3569D" w:rsidP="00A356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-Всегда ли электричество только благо для человека? Давайте расскажем об этом по иллюстрациям (ответы детей).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</w:t>
      </w:r>
    </w:p>
    <w:p w:rsidR="00A3569D" w:rsidRPr="00507FDB" w:rsidRDefault="00A3569D" w:rsidP="00A356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1885950"/>
            <wp:effectExtent l="19050" t="0" r="0" b="0"/>
            <wp:docPr id="48" name="Рисунок 2" descr="C:\Users\Альфа\Desktop\Всё для работы\Волш. сила электр-ва+прогулки зимой подг.гр\Волшеюная сила электрич-ва подг. гр\DSCN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а\Desktop\Всё для работы\Волш. сила электр-ва+прогулки зимой подг.гр\Волшеюная сила электрич-ва подг. гр\DSCN0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FDB">
        <w:rPr>
          <w:rFonts w:ascii="Times New Roman" w:hAnsi="Times New Roman" w:cs="Times New Roman"/>
          <w:sz w:val="28"/>
          <w:szCs w:val="28"/>
        </w:rPr>
        <w:t xml:space="preserve">      </w:t>
      </w:r>
      <w:r w:rsidRPr="000A63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1885950"/>
            <wp:effectExtent l="19050" t="0" r="0" b="0"/>
            <wp:docPr id="49" name="Рисунок 1" descr="C:\Users\Альфа\Desktop\Всё для работы\Волш. сила электр-ва+прогулки зимой подг.гр\Волшеюная сила электрич-ва подг. гр\DSCN038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а\Desktop\Всё для работы\Волш. сила электр-ва+прогулки зимой подг.гр\Волшеюная сила электрич-ва подг. гр\DSCN0380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9D" w:rsidRDefault="00A3569D" w:rsidP="00A356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-Следует всегда помнить, что в случае неосторожного обращения с электроприборами может произойти пожар</w:t>
      </w:r>
      <w:r w:rsidRPr="00507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погибнуть люди. Скажите,  по какому телефону необходимо звонить, чтобы вызвать пожарных -«01»</w:t>
      </w:r>
    </w:p>
    <w:p w:rsidR="00A3569D" w:rsidRDefault="00A3569D" w:rsidP="00A356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наших домах и квартирах  </w:t>
      </w:r>
      <w:r w:rsidRPr="007768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много электроприборов, облегчающих нам жизнь. Давайте расскажем о некоторых из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ответы детей).                                                          </w:t>
      </w:r>
      <w:r w:rsidRPr="0053172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569D" w:rsidRDefault="00A3569D" w:rsidP="00A3569D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D566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1752600"/>
            <wp:effectExtent l="19050" t="0" r="0" b="0"/>
            <wp:docPr id="50" name="Рисунок 5" descr="C:\Users\Альфа\Desktop\Всё для работы\Волш. сила электр-ва+прогулки зимой подг.гр\Волшеюная сила электрич-ва подг. гр\DSCN038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а\Desktop\Всё для работы\Волш. сила электр-ва+прогулки зимой подг.гр\Волшеюная сила электрич-ва подг. гр\DSCN0384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A3569D" w:rsidRDefault="00A3569D" w:rsidP="00A356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6C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1895475"/>
            <wp:effectExtent l="19050" t="0" r="9525" b="0"/>
            <wp:docPr id="51" name="Рисунок 3" descr="C:\Users\Альфа\Desktop\Всё для работы\Волш. сила электр-ва+прогулки зимой подг.гр\Волшеюная сила электрич-ва подг. гр\DSCN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а\Desktop\Всё для работы\Волш. сила электр-ва+прогулки зимой подг.гр\Волшеюная сила электрич-ва подг. гр\DSCN0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A3569D" w:rsidRDefault="00A3569D" w:rsidP="00A356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много занимательного мы узнали сегодня об электричестве и электрических приборах. Я надеюсь, что мы с вами будем очень внимательными и осторожными в обращении с  ними. И в заключении, напомним всем и себ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Электрический ток, электрический ток, говорят, ты порою бываешь жесток. Может жизни лишить твой коварный укус, ну и пусть! Все равно я тебя не боюсь!</w:t>
      </w:r>
    </w:p>
    <w:p w:rsidR="00A3569D" w:rsidRPr="00A4421F" w:rsidRDefault="00A3569D" w:rsidP="00A3569D">
      <w:pPr>
        <w:spacing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                                                    </w:t>
      </w:r>
      <w:r w:rsidRPr="0053172C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                              </w:t>
      </w:r>
      <w:r w:rsidRPr="00231BF3">
        <w:rPr>
          <w:rFonts w:ascii="Times New Roman" w:hAnsi="Times New Roman" w:cs="Times New Roman"/>
          <w:noProof/>
          <w:color w:val="000000" w:themeColor="text1"/>
          <w:sz w:val="28"/>
          <w:szCs w:val="20"/>
        </w:rPr>
        <w:drawing>
          <wp:inline distT="0" distB="0" distL="0" distR="0">
            <wp:extent cx="3667125" cy="2076450"/>
            <wp:effectExtent l="19050" t="0" r="9525" b="0"/>
            <wp:docPr id="76" name="Рисунок 11" descr="C:\Users\Альфа\Desktop\Всё для работы\Волш. сила электр-ва+прогулки зимой подг.гр\Волшеюная сила электрич-ва подг. гр\DSCN039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фа\Desktop\Всё для работы\Волш. сила электр-ва+прогулки зимой подг.гр\Волшеюная сила электрич-ва подг. гр\DSCN0391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D7" w:rsidRDefault="00CF03D7">
      <w:pPr>
        <w:rPr>
          <w:rFonts w:ascii="Times New Roman" w:hAnsi="Times New Roman" w:cs="Times New Roman"/>
        </w:rPr>
      </w:pPr>
    </w:p>
    <w:p w:rsidR="00A62268" w:rsidRPr="00A62268" w:rsidRDefault="00A62268">
      <w:pPr>
        <w:rPr>
          <w:rFonts w:ascii="Times New Roman" w:hAnsi="Times New Roman" w:cs="Times New Roman"/>
          <w:sz w:val="28"/>
          <w:szCs w:val="28"/>
        </w:rPr>
      </w:pPr>
    </w:p>
    <w:sectPr w:rsidR="00A62268" w:rsidRPr="00A62268" w:rsidSect="00CF0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7710"/>
    <w:rsid w:val="00737710"/>
    <w:rsid w:val="00A3569D"/>
    <w:rsid w:val="00A62268"/>
    <w:rsid w:val="00CF0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3569D"/>
  </w:style>
  <w:style w:type="paragraph" w:styleId="a3">
    <w:name w:val="Balloon Text"/>
    <w:basedOn w:val="a"/>
    <w:link w:val="a4"/>
    <w:uiPriority w:val="99"/>
    <w:semiHidden/>
    <w:unhideWhenUsed/>
    <w:rsid w:val="00A35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277</Words>
  <Characters>1582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</dc:creator>
  <cp:keywords/>
  <dc:description/>
  <cp:lastModifiedBy>Альфа</cp:lastModifiedBy>
  <cp:revision>4</cp:revision>
  <dcterms:created xsi:type="dcterms:W3CDTF">2007-12-31T20:29:00Z</dcterms:created>
  <dcterms:modified xsi:type="dcterms:W3CDTF">2007-12-31T20:33:00Z</dcterms:modified>
</cp:coreProperties>
</file>