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EE" w:rsidRDefault="00BD6BEE" w:rsidP="00BD6BEE">
      <w:pPr>
        <w:jc w:val="center"/>
        <w:rPr>
          <w:sz w:val="32"/>
          <w:szCs w:val="32"/>
        </w:rPr>
      </w:pPr>
      <w:r w:rsidRPr="004143AC">
        <w:rPr>
          <w:sz w:val="32"/>
          <w:szCs w:val="32"/>
        </w:rPr>
        <w:t>Система работы по развитию творческого потенциала детей посредством изодеятельности.</w:t>
      </w:r>
    </w:p>
    <w:p w:rsidR="00483490" w:rsidRDefault="00483490" w:rsidP="00BD6BEE">
      <w:pPr>
        <w:jc w:val="center"/>
        <w:rPr>
          <w:sz w:val="32"/>
          <w:szCs w:val="32"/>
        </w:rPr>
      </w:pPr>
    </w:p>
    <w:p w:rsidR="00BD6BEE" w:rsidRPr="000A0AE2" w:rsidRDefault="007B2251" w:rsidP="00BD6BEE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roundrect id="_x0000_s1034" style="position:absolute;margin-left:342pt;margin-top:10pt;width:101.75pt;height:54.2pt;z-index:251668480" arcsize="10923f">
            <v:textbox style="mso-next-textbox:#_x0000_s1034">
              <w:txbxContent>
                <w:p w:rsidR="00145BB9" w:rsidRPr="00B96B3E" w:rsidRDefault="00145BB9" w:rsidP="00307F6F">
                  <w:pPr>
                    <w:jc w:val="center"/>
                  </w:pPr>
                  <w:r w:rsidRPr="00B96B3E">
                    <w:t>Просветительский блок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en-US"/>
        </w:rPr>
        <w:pict>
          <v:roundrect id="_x0000_s1033" style="position:absolute;margin-left:225pt;margin-top:10pt;width:102.35pt;height:54.2pt;z-index:251667456" arcsize="10923f">
            <v:textbox style="mso-next-textbox:#_x0000_s1033">
              <w:txbxContent>
                <w:p w:rsidR="00145BB9" w:rsidRPr="00B96B3E" w:rsidRDefault="00145BB9" w:rsidP="00307F6F">
                  <w:pPr>
                    <w:jc w:val="center"/>
                  </w:pPr>
                  <w:r w:rsidRPr="00B96B3E">
                    <w:t>Коррекционный блок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en-US"/>
        </w:rPr>
        <w:pict>
          <v:roundrect id="_x0000_s1032" style="position:absolute;margin-left:108pt;margin-top:10pt;width:102.35pt;height:54.2pt;z-index:251666432" arcsize="10923f">
            <v:textbox style="mso-next-textbox:#_x0000_s1032">
              <w:txbxContent>
                <w:p w:rsidR="00145BB9" w:rsidRPr="00B96B3E" w:rsidRDefault="00145BB9" w:rsidP="00307F6F">
                  <w:pPr>
                    <w:jc w:val="center"/>
                  </w:pPr>
                  <w:r w:rsidRPr="00B96B3E">
                    <w:t>Развивающий блок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en-US"/>
        </w:rPr>
        <w:pict>
          <v:roundrect id="_x0000_s1026" style="position:absolute;margin-left:-9pt;margin-top:10pt;width:102.35pt;height:53.05pt;z-index:251660288" arcsize="10923f">
            <v:textbox style="mso-next-textbox:#_x0000_s1026">
              <w:txbxContent>
                <w:p w:rsidR="00145BB9" w:rsidRPr="00B96B3E" w:rsidRDefault="00145BB9" w:rsidP="00BD6BEE">
                  <w:pPr>
                    <w:jc w:val="center"/>
                  </w:pPr>
                  <w:r w:rsidRPr="00B96B3E">
                    <w:t>Диагностический блок</w:t>
                  </w:r>
                </w:p>
              </w:txbxContent>
            </v:textbox>
          </v:roundrect>
        </w:pict>
      </w:r>
    </w:p>
    <w:p w:rsidR="00BD6BEE" w:rsidRPr="000A0AE2" w:rsidRDefault="007B2251" w:rsidP="00BD6BEE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line id="_x0000_s1051" style="position:absolute;z-index:251685888" from="108pt,8.1pt" to="108pt,17.1pt"/>
        </w:pict>
      </w:r>
    </w:p>
    <w:p w:rsidR="00BD6BEE" w:rsidRPr="000A0AE2" w:rsidRDefault="00BD6BEE" w:rsidP="00BD6BEE">
      <w:pPr>
        <w:rPr>
          <w:sz w:val="32"/>
          <w:szCs w:val="32"/>
        </w:rPr>
      </w:pPr>
    </w:p>
    <w:p w:rsidR="00BD6BEE" w:rsidRPr="000A0AE2" w:rsidRDefault="007B2251" w:rsidP="00BD6BEE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line id="_x0000_s1047" style="position:absolute;flip:y;z-index:251681792" from="399.6pt,7.85pt" to="399.6pt,43.85pt"/>
        </w:pict>
      </w:r>
      <w:r>
        <w:rPr>
          <w:noProof/>
          <w:sz w:val="32"/>
          <w:szCs w:val="32"/>
          <w:lang w:eastAsia="en-US"/>
        </w:rPr>
        <w:pict>
          <v:line id="_x0000_s1046" style="position:absolute;flip:y;z-index:251680768" from="273.6pt,9pt" to="273.6pt,45pt"/>
        </w:pict>
      </w:r>
      <w:r>
        <w:rPr>
          <w:noProof/>
          <w:sz w:val="32"/>
          <w:szCs w:val="32"/>
          <w:lang w:eastAsia="en-US"/>
        </w:rPr>
        <w:pict>
          <v:line id="_x0000_s1045" style="position:absolute;flip:y;z-index:251679744" from="156.6pt,9pt" to="156.6pt,45pt"/>
        </w:pict>
      </w:r>
      <w:r>
        <w:rPr>
          <w:noProof/>
          <w:sz w:val="32"/>
          <w:szCs w:val="32"/>
          <w:lang w:eastAsia="en-US"/>
        </w:rPr>
        <w:pict>
          <v:line id="_x0000_s1044" style="position:absolute;flip:y;z-index:251678720" from="40.2pt,7.85pt" to="40.2pt,43.85pt"/>
        </w:pict>
      </w:r>
    </w:p>
    <w:p w:rsidR="00BD6BEE" w:rsidRDefault="00BD6BEE" w:rsidP="00BD6BEE">
      <w:pPr>
        <w:tabs>
          <w:tab w:val="left" w:pos="9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D6BEE" w:rsidRPr="009E517D" w:rsidRDefault="007B2251" w:rsidP="00BD6BEE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rect id="_x0000_s1037" style="position:absolute;margin-left:219pt;margin-top:8.55pt;width:102.35pt;height:43.65pt;z-index:251671552">
            <v:textbox style="mso-next-textbox:#_x0000_s1037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 xml:space="preserve">Индивидуальная работа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rect id="_x0000_s1038" style="position:absolute;margin-left:342pt;margin-top:8.2pt;width:102.35pt;height:39.4pt;z-index:251672576">
            <v:textbox style="mso-next-textbox:#_x0000_s1038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>Выставки рисунков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rect id="_x0000_s1035" style="position:absolute;margin-left:108pt;margin-top:8.2pt;width:102.35pt;height:43.65pt;z-index:251669504">
            <v:textbox style="mso-next-textbox:#_x0000_s1035">
              <w:txbxContent>
                <w:p w:rsidR="00145BB9" w:rsidRPr="00304D4B" w:rsidRDefault="00145BB9" w:rsidP="00BD6BEE">
                  <w:r>
                    <w:t>Образовательная деятельность</w:t>
                  </w:r>
                  <w:r w:rsidRPr="00304D4B"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rect id="_x0000_s1027" style="position:absolute;margin-left:-9pt;margin-top:8.2pt;width:101.2pt;height:43.65pt;z-index:251661312">
            <v:textbox style="mso-next-textbox:#_x0000_s1027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>Диагностика</w:t>
                  </w:r>
                </w:p>
                <w:p w:rsidR="00145BB9" w:rsidRPr="00304D4B" w:rsidRDefault="00145BB9" w:rsidP="00BD6BEE">
                  <w:pPr>
                    <w:jc w:val="center"/>
                  </w:pPr>
                  <w:r w:rsidRPr="00304D4B">
                    <w:t>(начало года)</w:t>
                  </w:r>
                </w:p>
              </w:txbxContent>
            </v:textbox>
          </v:rect>
        </w:pict>
      </w:r>
    </w:p>
    <w:p w:rsidR="00BD6BEE" w:rsidRPr="009E517D" w:rsidRDefault="00BD6BEE" w:rsidP="00BD6BEE">
      <w:pPr>
        <w:rPr>
          <w:sz w:val="32"/>
          <w:szCs w:val="32"/>
        </w:rPr>
      </w:pPr>
    </w:p>
    <w:p w:rsidR="00BD6BEE" w:rsidRPr="009E517D" w:rsidRDefault="007B2251" w:rsidP="00BD6BEE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line id="_x0000_s1063" style="position:absolute;z-index:251698176" from="399.6pt,10.8pt" to="399.6pt,19.8pt"/>
        </w:pict>
      </w:r>
      <w:r>
        <w:rPr>
          <w:noProof/>
          <w:sz w:val="32"/>
          <w:szCs w:val="32"/>
          <w:lang w:eastAsia="en-US"/>
        </w:rPr>
        <w:pict>
          <v:line id="_x0000_s1050" style="position:absolute;z-index:251684864" from="42.6pt,14.55pt" to="42.6pt,23.55pt"/>
        </w:pict>
      </w:r>
      <w:r>
        <w:rPr>
          <w:noProof/>
          <w:sz w:val="32"/>
          <w:szCs w:val="32"/>
          <w:lang w:eastAsia="en-US"/>
        </w:rPr>
        <w:pict>
          <v:line id="_x0000_s1048" style="position:absolute;z-index:251682816" from="273.6pt,13.95pt" to="273.6pt,22.95pt"/>
        </w:pict>
      </w:r>
      <w:r>
        <w:rPr>
          <w:noProof/>
          <w:sz w:val="32"/>
          <w:szCs w:val="32"/>
          <w:lang w:eastAsia="en-US"/>
        </w:rPr>
        <w:pict>
          <v:line id="_x0000_s1059" style="position:absolute;z-index:251694080" from="156.6pt,15.4pt" to="156.6pt,24.4pt"/>
        </w:pict>
      </w:r>
    </w:p>
    <w:p w:rsidR="00BD6BEE" w:rsidRPr="009E517D" w:rsidRDefault="007B2251" w:rsidP="00BD6BEE">
      <w:pPr>
        <w:tabs>
          <w:tab w:val="left" w:pos="810"/>
        </w:tabs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rect id="_x0000_s1065" style="position:absolute;margin-left:219pt;margin-top:6.9pt;width:102.35pt;height:40.3pt;z-index:251700224">
            <v:textbox style="mso-next-textbox:#_x0000_s1065">
              <w:txbxContent>
                <w:p w:rsidR="00145BB9" w:rsidRDefault="00145BB9" w:rsidP="00BD6BEE"/>
                <w:p w:rsidR="00145BB9" w:rsidRPr="00304D4B" w:rsidRDefault="00145BB9" w:rsidP="00BD6BEE">
                  <w:pPr>
                    <w:jc w:val="center"/>
                  </w:pPr>
                  <w:r>
                    <w:t>изотерапия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rect id="_x0000_s1039" style="position:absolute;margin-left:342pt;margin-top:4.55pt;width:102.35pt;height:39.4pt;z-index:251673600">
            <v:textbox style="mso-next-textbox:#_x0000_s1039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 xml:space="preserve">Газеты для родителей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rect id="_x0000_s1028" style="position:absolute;margin-left:-9pt;margin-top:6.9pt;width:102.35pt;height:39.4pt;z-index:251662336">
            <v:textbox style="mso-next-textbox:#_x0000_s1028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>Диагностика</w:t>
                  </w:r>
                </w:p>
                <w:p w:rsidR="00145BB9" w:rsidRPr="00304D4B" w:rsidRDefault="00145BB9" w:rsidP="00BD6BEE">
                  <w:pPr>
                    <w:jc w:val="center"/>
                  </w:pPr>
                  <w:r w:rsidRPr="00304D4B">
                    <w:t>(конец года)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rect id="_x0000_s1030" style="position:absolute;margin-left:108pt;margin-top:5.15pt;width:102.35pt;height:39.4pt;z-index:251664384">
            <v:textbox style="mso-next-textbox:#_x0000_s1030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>Обогащение детского опыта</w:t>
                  </w:r>
                </w:p>
              </w:txbxContent>
            </v:textbox>
          </v:rect>
        </w:pict>
      </w:r>
      <w:r w:rsidR="00BD6BEE">
        <w:rPr>
          <w:sz w:val="32"/>
          <w:szCs w:val="32"/>
        </w:rPr>
        <w:tab/>
      </w:r>
    </w:p>
    <w:p w:rsidR="00BD6BEE" w:rsidRPr="009E517D" w:rsidRDefault="00BD6BEE" w:rsidP="00BD6BEE">
      <w:pPr>
        <w:rPr>
          <w:sz w:val="32"/>
          <w:szCs w:val="32"/>
        </w:rPr>
      </w:pPr>
    </w:p>
    <w:p w:rsidR="00BD6BEE" w:rsidRPr="009E517D" w:rsidRDefault="007B2251" w:rsidP="00BD6BEE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rect id="_x0000_s1040" style="position:absolute;margin-left:342pt;margin-top:16.75pt;width:102.35pt;height:39.4pt;z-index:251674624">
            <v:textbox style="mso-next-textbox:#_x0000_s1040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>Консультации</w:t>
                  </w:r>
                </w:p>
                <w:p w:rsidR="00145BB9" w:rsidRPr="009345E3" w:rsidRDefault="00145BB9" w:rsidP="00BD6BE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line id="_x0000_s1060" style="position:absolute;z-index:251695104" from="399.6pt,7.15pt" to="399.6pt,16.15pt"/>
        </w:pict>
      </w:r>
      <w:r>
        <w:rPr>
          <w:noProof/>
          <w:sz w:val="32"/>
          <w:szCs w:val="32"/>
          <w:lang w:eastAsia="en-US"/>
        </w:rPr>
        <w:pict>
          <v:line id="_x0000_s1058" style="position:absolute;flip:x;z-index:251693056" from="40.8pt,9.5pt" to="41.4pt,18.5pt"/>
        </w:pict>
      </w:r>
      <w:r>
        <w:rPr>
          <w:noProof/>
          <w:sz w:val="32"/>
          <w:szCs w:val="32"/>
          <w:lang w:eastAsia="en-US"/>
        </w:rPr>
        <w:pict>
          <v:line id="_x0000_s1064" style="position:absolute;z-index:251699200" from="156.6pt,7.75pt" to="156.6pt,16.75pt"/>
        </w:pict>
      </w:r>
    </w:p>
    <w:p w:rsidR="00BD6BEE" w:rsidRPr="009E517D" w:rsidRDefault="007B2251" w:rsidP="00BD6BEE">
      <w:pPr>
        <w:tabs>
          <w:tab w:val="left" w:pos="3165"/>
        </w:tabs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rect id="_x0000_s1031" style="position:absolute;margin-left:108pt;margin-top:.1pt;width:102.35pt;height:39.4pt;z-index:251665408">
            <v:textbox style="mso-next-textbox:#_x0000_s1031">
              <w:txbxContent>
                <w:p w:rsidR="00145BB9" w:rsidRPr="000E387E" w:rsidRDefault="00145BB9" w:rsidP="00BD6BEE">
                  <w:pPr>
                    <w:jc w:val="center"/>
                    <w:rPr>
                      <w:sz w:val="28"/>
                      <w:szCs w:val="28"/>
                    </w:rPr>
                  </w:pPr>
                  <w:r w:rsidRPr="00304D4B">
                    <w:t>Исследователь</w:t>
                  </w:r>
                  <w:r>
                    <w:t xml:space="preserve">ская </w:t>
                  </w:r>
                  <w:r w:rsidRPr="00304D4B">
                    <w:t>деятельность</w:t>
                  </w:r>
                </w:p>
                <w:p w:rsidR="00145BB9" w:rsidRPr="007C1B9C" w:rsidRDefault="00145BB9" w:rsidP="00BD6BE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rect id="_x0000_s1029" style="position:absolute;margin-left:-9pt;margin-top:.1pt;width:102.35pt;height:39.4pt;z-index:251663360">
            <v:textbox style="mso-next-textbox:#_x0000_s1029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>Анкеты для родителей</w:t>
                  </w:r>
                </w:p>
              </w:txbxContent>
            </v:textbox>
          </v:rect>
        </w:pict>
      </w:r>
      <w:r w:rsidR="00BD6BEE">
        <w:rPr>
          <w:sz w:val="32"/>
          <w:szCs w:val="32"/>
        </w:rPr>
        <w:tab/>
      </w:r>
    </w:p>
    <w:p w:rsidR="00BD6BEE" w:rsidRPr="009E517D" w:rsidRDefault="007B2251" w:rsidP="00BD6BEE">
      <w:pPr>
        <w:tabs>
          <w:tab w:val="left" w:pos="3165"/>
          <w:tab w:val="left" w:pos="5370"/>
        </w:tabs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line id="_x0000_s1053" style="position:absolute;z-index:251687936" from="39.6pt,53.5pt" to="39.6pt,53.5pt"/>
        </w:pict>
      </w:r>
      <w:r w:rsidR="00BD6BEE">
        <w:rPr>
          <w:sz w:val="32"/>
          <w:szCs w:val="32"/>
        </w:rPr>
        <w:tab/>
      </w:r>
      <w:r w:rsidR="00BD6BEE">
        <w:rPr>
          <w:sz w:val="32"/>
          <w:szCs w:val="32"/>
        </w:rPr>
        <w:tab/>
      </w:r>
    </w:p>
    <w:p w:rsidR="00BD6BEE" w:rsidRPr="009E517D" w:rsidRDefault="007B2251" w:rsidP="00BD6BEE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rect id="_x0000_s1041" style="position:absolute;margin-left:342pt;margin-top:13.15pt;width:102.35pt;height:39.4pt;z-index:251675648">
            <v:textbox style="mso-next-textbox:#_x0000_s1041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>Родительские собрания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line id="_x0000_s1062" style="position:absolute;z-index:251697152" from="399.6pt,2.9pt" to="399.6pt,11.9pt"/>
        </w:pict>
      </w:r>
      <w:r>
        <w:rPr>
          <w:noProof/>
          <w:sz w:val="32"/>
          <w:szCs w:val="32"/>
          <w:lang w:eastAsia="en-US"/>
        </w:rPr>
        <w:pict>
          <v:rect id="_x0000_s1043" style="position:absolute;margin-left:-9pt;margin-top:11.9pt;width:102.35pt;height:39.4pt;z-index:251677696">
            <v:textbox style="mso-next-textbox:#_x0000_s1043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>Медицинская карта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line id="_x0000_s1055" style="position:absolute;z-index:251689984" from="42.6pt,2.9pt" to="42.6pt,11.9pt"/>
        </w:pict>
      </w:r>
      <w:r>
        <w:rPr>
          <w:noProof/>
          <w:sz w:val="32"/>
          <w:szCs w:val="32"/>
          <w:lang w:eastAsia="en-US"/>
        </w:rPr>
        <w:pict>
          <v:rect id="_x0000_s1036" style="position:absolute;margin-left:108pt;margin-top:11.9pt;width:102.35pt;height:39.4pt;z-index:251670528">
            <v:textbox style="mso-next-textbox:#_x0000_s1036">
              <w:txbxContent>
                <w:p w:rsidR="00145BB9" w:rsidRPr="00304D4B" w:rsidRDefault="00145BB9" w:rsidP="00BD6BEE">
                  <w:pPr>
                    <w:jc w:val="center"/>
                  </w:pPr>
                  <w:r w:rsidRPr="00304D4B">
                    <w:t>Развлечения, праздники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line id="_x0000_s1057" style="position:absolute;flip:y;z-index:251692032" from="156.6pt,3.8pt" to="156.6pt,11.9pt"/>
        </w:pict>
      </w:r>
    </w:p>
    <w:p w:rsidR="00BD6BEE" w:rsidRPr="009E517D" w:rsidRDefault="007B2251" w:rsidP="00BD6BEE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line id="_x0000_s1056" style="position:absolute;left:0;text-align:left;flip:y;z-index:251691008" from="156.6pt,12.75pt" to="156.6pt,16.3pt"/>
        </w:pict>
      </w:r>
      <w:r>
        <w:rPr>
          <w:noProof/>
          <w:sz w:val="32"/>
          <w:szCs w:val="32"/>
          <w:lang w:eastAsia="en-US"/>
        </w:rPr>
        <w:pict>
          <v:line id="_x0000_s1054" style="position:absolute;left:0;text-align:left;z-index:251688960" from="39pt,17.1pt" to="39pt,17.1pt"/>
        </w:pict>
      </w:r>
    </w:p>
    <w:p w:rsidR="00BD6BEE" w:rsidRPr="009E517D" w:rsidRDefault="007B2251" w:rsidP="00BD6BEE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line id="_x0000_s1061" style="position:absolute;z-index:251696128" from="399.6pt,13.85pt" to="399.6pt,22.85pt"/>
        </w:pict>
      </w:r>
      <w:r>
        <w:rPr>
          <w:noProof/>
          <w:sz w:val="32"/>
          <w:szCs w:val="32"/>
          <w:lang w:eastAsia="en-US"/>
        </w:rPr>
        <w:pict>
          <v:line id="_x0000_s1049" style="position:absolute;z-index:251683840" from="156.6pt,15.75pt" to="156.6pt,24.75pt"/>
        </w:pict>
      </w:r>
    </w:p>
    <w:p w:rsidR="00BD6BEE" w:rsidRPr="009E517D" w:rsidRDefault="007B2251" w:rsidP="00BD6BEE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rect id="_x0000_s1042" style="position:absolute;margin-left:342pt;margin-top:4.45pt;width:102.35pt;height:39.4pt;z-index:251676672">
            <v:textbox style="mso-next-textbox:#_x0000_s1042">
              <w:txbxContent>
                <w:p w:rsidR="00145BB9" w:rsidRPr="00304D4B" w:rsidRDefault="00145BB9" w:rsidP="00BD6BEE">
                  <w:pPr>
                    <w:jc w:val="center"/>
                  </w:pPr>
                  <w:r>
                    <w:t>Совместные п</w:t>
                  </w:r>
                  <w:r w:rsidRPr="00304D4B">
                    <w:t xml:space="preserve">раздники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rect id="_x0000_s1066" style="position:absolute;margin-left:108pt;margin-top:7pt;width:102.35pt;height:51.75pt;z-index:251701248">
            <v:textbox style="mso-next-textbox:#_x0000_s1066">
              <w:txbxContent>
                <w:p w:rsidR="00145BB9" w:rsidRPr="00304D4B" w:rsidRDefault="00145BB9" w:rsidP="00BD6BEE">
                  <w:pPr>
                    <w:jc w:val="center"/>
                  </w:pPr>
                  <w:r>
                    <w:t>Продукт. деят. вне образоват. прроцесса</w:t>
                  </w:r>
                </w:p>
              </w:txbxContent>
            </v:textbox>
          </v:rect>
        </w:pict>
      </w:r>
    </w:p>
    <w:p w:rsidR="00BD6BEE" w:rsidRPr="009E517D" w:rsidRDefault="00BD6BEE" w:rsidP="00BD6BEE">
      <w:pPr>
        <w:rPr>
          <w:sz w:val="32"/>
          <w:szCs w:val="32"/>
        </w:rPr>
      </w:pPr>
    </w:p>
    <w:p w:rsidR="00BD6BEE" w:rsidRPr="009E517D" w:rsidRDefault="007B2251" w:rsidP="00BD6BEE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rect id="_x0000_s1067" style="position:absolute;margin-left:341.4pt;margin-top:16.05pt;width:102.35pt;height:39.4pt;z-index:251702272">
            <v:textbox style="mso-next-textbox:#_x0000_s1067">
              <w:txbxContent>
                <w:p w:rsidR="00145BB9" w:rsidRDefault="00145BB9" w:rsidP="00BD6BEE">
                  <w:pPr>
                    <w:jc w:val="center"/>
                  </w:pPr>
                  <w:r>
                    <w:t>Сайт МБОУ,</w:t>
                  </w:r>
                </w:p>
                <w:p w:rsidR="00145BB9" w:rsidRPr="00304D4B" w:rsidRDefault="00145BB9" w:rsidP="00BD6BEE">
                  <w:pPr>
                    <w:jc w:val="center"/>
                  </w:pPr>
                  <w:r>
                    <w:t>Элект. паспорт</w:t>
                  </w:r>
                  <w:r w:rsidRPr="00304D4B"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en-US"/>
        </w:rPr>
        <w:pict>
          <v:line id="_x0000_s1052" style="position:absolute;z-index:251686912" from="399.6pt,7.05pt" to="399.6pt,16.05pt"/>
        </w:pict>
      </w:r>
    </w:p>
    <w:p w:rsidR="00BD6BEE" w:rsidRDefault="00BD6BEE" w:rsidP="00BD6BEE">
      <w:pPr>
        <w:rPr>
          <w:sz w:val="32"/>
          <w:szCs w:val="32"/>
        </w:rPr>
      </w:pPr>
    </w:p>
    <w:p w:rsidR="00145BB9" w:rsidRDefault="00145BB9" w:rsidP="00DD17F3">
      <w:pPr>
        <w:tabs>
          <w:tab w:val="left" w:pos="4170"/>
        </w:tabs>
        <w:jc w:val="both"/>
        <w:rPr>
          <w:sz w:val="28"/>
          <w:szCs w:val="28"/>
        </w:rPr>
      </w:pPr>
    </w:p>
    <w:p w:rsidR="00145BB9" w:rsidRDefault="00145BB9" w:rsidP="00DD17F3">
      <w:pPr>
        <w:tabs>
          <w:tab w:val="left" w:pos="4170"/>
        </w:tabs>
        <w:jc w:val="both"/>
        <w:rPr>
          <w:sz w:val="28"/>
          <w:szCs w:val="28"/>
        </w:rPr>
      </w:pPr>
    </w:p>
    <w:p w:rsidR="00145BB9" w:rsidRDefault="00145BB9" w:rsidP="00DD17F3">
      <w:pPr>
        <w:tabs>
          <w:tab w:val="left" w:pos="4170"/>
        </w:tabs>
        <w:jc w:val="both"/>
        <w:rPr>
          <w:sz w:val="28"/>
          <w:szCs w:val="28"/>
        </w:rPr>
      </w:pPr>
    </w:p>
    <w:p w:rsidR="00145BB9" w:rsidRDefault="00145BB9" w:rsidP="00DD17F3">
      <w:pPr>
        <w:tabs>
          <w:tab w:val="left" w:pos="4170"/>
        </w:tabs>
        <w:jc w:val="both"/>
        <w:rPr>
          <w:sz w:val="28"/>
          <w:szCs w:val="28"/>
        </w:rPr>
      </w:pPr>
    </w:p>
    <w:p w:rsidR="00DD17F3" w:rsidRDefault="00DD17F3" w:rsidP="00DD17F3">
      <w:pPr>
        <w:tabs>
          <w:tab w:val="left" w:pos="4170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Первый блок – </w:t>
      </w:r>
      <w:r w:rsidRPr="00145BB9">
        <w:rPr>
          <w:b/>
          <w:sz w:val="28"/>
          <w:szCs w:val="28"/>
        </w:rPr>
        <w:t>диагностический</w:t>
      </w:r>
      <w:r w:rsidRPr="001E786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145BB9" w:rsidRPr="00145BB9" w:rsidRDefault="00145BB9" w:rsidP="00DD17F3">
      <w:pPr>
        <w:tabs>
          <w:tab w:val="left" w:pos="4170"/>
        </w:tabs>
        <w:jc w:val="both"/>
        <w:rPr>
          <w:sz w:val="16"/>
          <w:szCs w:val="16"/>
        </w:rPr>
      </w:pPr>
    </w:p>
    <w:p w:rsidR="00DD17F3" w:rsidRDefault="00DD17F3" w:rsidP="00145BB9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Диагностические исследования уровня развития художественно – творческих способностей детей провожу два раза в год. </w:t>
      </w:r>
    </w:p>
    <w:p w:rsidR="00DD17F3" w:rsidRDefault="00DD17F3" w:rsidP="00145BB9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года исследования показывают уровень развития способностей детей, позволяют планировать работу с учётом индивидуальных особенностей каждого ребёнка и всей группы в целом. </w:t>
      </w:r>
    </w:p>
    <w:p w:rsidR="00DD17F3" w:rsidRDefault="00DD17F3" w:rsidP="00145BB9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медицинские карты дают представления об особенностях детского здоровья: наличие всевозможных аллергий на художественные материалы, нервных, сердечных заболеваний, </w:t>
      </w:r>
      <w:r w:rsidR="00145BB9">
        <w:rPr>
          <w:sz w:val="28"/>
          <w:szCs w:val="28"/>
        </w:rPr>
        <w:t>с задержкой психического развития</w:t>
      </w:r>
      <w:r>
        <w:rPr>
          <w:sz w:val="28"/>
          <w:szCs w:val="28"/>
        </w:rPr>
        <w:t xml:space="preserve"> (ЗПР).</w:t>
      </w:r>
    </w:p>
    <w:p w:rsidR="00DD17F3" w:rsidRDefault="00DD17F3" w:rsidP="00145BB9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Анкеты позволяют оценить обстановку в семье, отношение к совместной работе с дошкольным учреждением, приоритеты в воспитании ребёнка.</w:t>
      </w:r>
    </w:p>
    <w:p w:rsidR="00DD17F3" w:rsidRDefault="00DD17F3" w:rsidP="00145BB9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конце года диагностика показывает уровень развития художественно – творческих способностей детей после планомерного развития, воспитания и обучения.</w:t>
      </w:r>
    </w:p>
    <w:p w:rsidR="00DD17F3" w:rsidRDefault="00DD17F3" w:rsidP="00DD17F3">
      <w:pPr>
        <w:tabs>
          <w:tab w:val="left" w:pos="4170"/>
        </w:tabs>
        <w:jc w:val="both"/>
        <w:rPr>
          <w:sz w:val="28"/>
          <w:szCs w:val="28"/>
        </w:rPr>
      </w:pPr>
    </w:p>
    <w:p w:rsidR="00145BB9" w:rsidRDefault="00DD17F3" w:rsidP="00145BB9">
      <w:pPr>
        <w:tabs>
          <w:tab w:val="left" w:pos="4170"/>
        </w:tabs>
        <w:ind w:firstLine="709"/>
        <w:jc w:val="both"/>
        <w:rPr>
          <w:sz w:val="28"/>
          <w:szCs w:val="28"/>
        </w:rPr>
      </w:pPr>
      <w:r w:rsidRPr="00307F6F">
        <w:rPr>
          <w:b/>
          <w:sz w:val="28"/>
          <w:szCs w:val="28"/>
        </w:rPr>
        <w:t>Развивающий блок</w:t>
      </w:r>
      <w:r>
        <w:rPr>
          <w:sz w:val="28"/>
          <w:szCs w:val="28"/>
        </w:rPr>
        <w:t xml:space="preserve"> – непосредственное воспитание, обучение,</w:t>
      </w:r>
      <w:r w:rsidR="00A41FBC">
        <w:rPr>
          <w:sz w:val="28"/>
          <w:szCs w:val="28"/>
        </w:rPr>
        <w:t xml:space="preserve"> направленные на</w:t>
      </w:r>
      <w:r>
        <w:rPr>
          <w:sz w:val="28"/>
          <w:szCs w:val="28"/>
        </w:rPr>
        <w:t xml:space="preserve"> развитие художественно – творчески</w:t>
      </w:r>
      <w:r w:rsidR="00307F6F">
        <w:rPr>
          <w:sz w:val="28"/>
          <w:szCs w:val="28"/>
        </w:rPr>
        <w:t>х способностей детей</w:t>
      </w:r>
      <w:r>
        <w:rPr>
          <w:sz w:val="28"/>
          <w:szCs w:val="28"/>
        </w:rPr>
        <w:t>.</w:t>
      </w:r>
    </w:p>
    <w:p w:rsidR="00173B6C" w:rsidRDefault="00173B6C" w:rsidP="00145BB9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место по праву отдано организованной образовательной деятельности, попросту занятиям, чётко спланированным, </w:t>
      </w:r>
      <w:r w:rsidR="00A41FBC">
        <w:rPr>
          <w:sz w:val="28"/>
          <w:szCs w:val="28"/>
        </w:rPr>
        <w:t>интегрированными со всем образовательным процессом в группе и ДОУ.</w:t>
      </w:r>
    </w:p>
    <w:p w:rsidR="007C4B08" w:rsidRDefault="007C4B08" w:rsidP="00145BB9">
      <w:pPr>
        <w:tabs>
          <w:tab w:val="left" w:pos="4170"/>
        </w:tabs>
        <w:ind w:firstLine="709"/>
        <w:jc w:val="both"/>
        <w:rPr>
          <w:sz w:val="28"/>
          <w:szCs w:val="28"/>
        </w:rPr>
      </w:pPr>
    </w:p>
    <w:p w:rsidR="00A41FBC" w:rsidRDefault="00A41FBC" w:rsidP="00145BB9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детского опыта через:</w:t>
      </w:r>
    </w:p>
    <w:p w:rsidR="00A41FBC" w:rsidRDefault="00A41FBC" w:rsidP="00A41FBC">
      <w:pPr>
        <w:pStyle w:val="af2"/>
        <w:numPr>
          <w:ilvl w:val="0"/>
          <w:numId w:val="90"/>
        </w:numPr>
        <w:tabs>
          <w:tab w:val="left" w:pos="4170"/>
        </w:tabs>
        <w:jc w:val="both"/>
        <w:rPr>
          <w:sz w:val="28"/>
          <w:szCs w:val="28"/>
        </w:rPr>
      </w:pPr>
      <w:r w:rsidRPr="00A41FBC">
        <w:rPr>
          <w:sz w:val="28"/>
          <w:szCs w:val="28"/>
        </w:rPr>
        <w:t xml:space="preserve">наблюдения, </w:t>
      </w:r>
    </w:p>
    <w:p w:rsidR="00A41FBC" w:rsidRDefault="00A41FBC" w:rsidP="00A41FBC">
      <w:pPr>
        <w:pStyle w:val="af2"/>
        <w:numPr>
          <w:ilvl w:val="0"/>
          <w:numId w:val="90"/>
        </w:numPr>
        <w:tabs>
          <w:tab w:val="left" w:pos="4170"/>
        </w:tabs>
        <w:jc w:val="both"/>
        <w:rPr>
          <w:sz w:val="28"/>
          <w:szCs w:val="28"/>
        </w:rPr>
      </w:pPr>
      <w:r w:rsidRPr="00A41FBC">
        <w:rPr>
          <w:sz w:val="28"/>
          <w:szCs w:val="28"/>
        </w:rPr>
        <w:t xml:space="preserve">посещение музея и выставочного зала, </w:t>
      </w:r>
    </w:p>
    <w:p w:rsidR="00A41FBC" w:rsidRDefault="00A41FBC" w:rsidP="00A41FBC">
      <w:pPr>
        <w:pStyle w:val="af2"/>
        <w:numPr>
          <w:ilvl w:val="0"/>
          <w:numId w:val="90"/>
        </w:numPr>
        <w:tabs>
          <w:tab w:val="left" w:pos="4170"/>
        </w:tabs>
        <w:jc w:val="both"/>
        <w:rPr>
          <w:sz w:val="28"/>
          <w:szCs w:val="28"/>
        </w:rPr>
      </w:pPr>
      <w:r w:rsidRPr="00A41FBC">
        <w:rPr>
          <w:sz w:val="28"/>
          <w:szCs w:val="28"/>
        </w:rPr>
        <w:t xml:space="preserve">посещение библиотеки, </w:t>
      </w:r>
    </w:p>
    <w:p w:rsidR="00A41FBC" w:rsidRDefault="00A41FBC" w:rsidP="00A41FBC">
      <w:pPr>
        <w:pStyle w:val="af2"/>
        <w:numPr>
          <w:ilvl w:val="0"/>
          <w:numId w:val="90"/>
        </w:numPr>
        <w:tabs>
          <w:tab w:val="left" w:pos="4170"/>
        </w:tabs>
        <w:jc w:val="both"/>
        <w:rPr>
          <w:sz w:val="28"/>
          <w:szCs w:val="28"/>
        </w:rPr>
      </w:pPr>
      <w:r w:rsidRPr="00A41FBC">
        <w:rPr>
          <w:sz w:val="28"/>
          <w:szCs w:val="28"/>
        </w:rPr>
        <w:t>экскурсии</w:t>
      </w:r>
      <w:r>
        <w:rPr>
          <w:sz w:val="28"/>
          <w:szCs w:val="28"/>
        </w:rPr>
        <w:t xml:space="preserve"> на природу, </w:t>
      </w:r>
      <w:r w:rsidRPr="00A41FBC">
        <w:rPr>
          <w:sz w:val="28"/>
          <w:szCs w:val="28"/>
        </w:rPr>
        <w:t xml:space="preserve"> по городу, в школу (с подготовительной к школе группой), в магазины, по ДОУ</w:t>
      </w:r>
      <w:r>
        <w:rPr>
          <w:sz w:val="28"/>
          <w:szCs w:val="28"/>
        </w:rPr>
        <w:t>, и т.д.,</w:t>
      </w:r>
    </w:p>
    <w:p w:rsidR="00A41FBC" w:rsidRDefault="00A41FBC" w:rsidP="00A41FBC">
      <w:pPr>
        <w:pStyle w:val="af2"/>
        <w:numPr>
          <w:ilvl w:val="0"/>
          <w:numId w:val="90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и репродукций,</w:t>
      </w:r>
    </w:p>
    <w:p w:rsidR="00A41FBC" w:rsidRDefault="00A41FBC" w:rsidP="00A41FBC">
      <w:pPr>
        <w:pStyle w:val="af2"/>
        <w:numPr>
          <w:ilvl w:val="0"/>
          <w:numId w:val="90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ИКТ (виртуальные экскурсии в разные уголки мира, презентации по различным темам),</w:t>
      </w:r>
    </w:p>
    <w:p w:rsidR="00A41FBC" w:rsidRDefault="00A41FBC" w:rsidP="00A41FBC">
      <w:pPr>
        <w:pStyle w:val="af2"/>
        <w:numPr>
          <w:ilvl w:val="0"/>
          <w:numId w:val="90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встречи с интересными людьми.</w:t>
      </w:r>
    </w:p>
    <w:p w:rsidR="00A41FBC" w:rsidRDefault="00A41FBC" w:rsidP="00A41FBC">
      <w:pPr>
        <w:tabs>
          <w:tab w:val="left" w:pos="4170"/>
        </w:tabs>
        <w:jc w:val="both"/>
        <w:rPr>
          <w:sz w:val="28"/>
          <w:szCs w:val="28"/>
        </w:rPr>
      </w:pPr>
    </w:p>
    <w:p w:rsidR="00A41FBC" w:rsidRDefault="00A41FBC" w:rsidP="00A41FBC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деятельность:</w:t>
      </w:r>
    </w:p>
    <w:p w:rsidR="00A41FBC" w:rsidRDefault="00A41FBC" w:rsidP="00A41FBC">
      <w:pPr>
        <w:pStyle w:val="af2"/>
        <w:numPr>
          <w:ilvl w:val="0"/>
          <w:numId w:val="91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экспериментирование </w:t>
      </w:r>
      <w:r w:rsidR="00483490">
        <w:rPr>
          <w:sz w:val="28"/>
          <w:szCs w:val="28"/>
        </w:rPr>
        <w:t>с водой, песком, глиной, мелом и</w:t>
      </w:r>
      <w:r>
        <w:rPr>
          <w:sz w:val="28"/>
          <w:szCs w:val="28"/>
        </w:rPr>
        <w:t xml:space="preserve"> т.д.,</w:t>
      </w:r>
    </w:p>
    <w:p w:rsidR="00483490" w:rsidRDefault="00483490" w:rsidP="00A41FBC">
      <w:pPr>
        <w:pStyle w:val="af2"/>
        <w:numPr>
          <w:ilvl w:val="0"/>
          <w:numId w:val="91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смешивание красок,</w:t>
      </w:r>
    </w:p>
    <w:p w:rsidR="00483490" w:rsidRDefault="00483490" w:rsidP="00A41FBC">
      <w:pPr>
        <w:pStyle w:val="af2"/>
        <w:numPr>
          <w:ilvl w:val="0"/>
          <w:numId w:val="91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эксперименты зимой со льдом и снегом,</w:t>
      </w:r>
    </w:p>
    <w:p w:rsidR="00483490" w:rsidRDefault="00483490" w:rsidP="00A41FBC">
      <w:pPr>
        <w:pStyle w:val="af2"/>
        <w:numPr>
          <w:ilvl w:val="0"/>
          <w:numId w:val="91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бросовым материалом…</w:t>
      </w:r>
    </w:p>
    <w:p w:rsidR="00483490" w:rsidRDefault="00483490" w:rsidP="00483490">
      <w:pPr>
        <w:tabs>
          <w:tab w:val="left" w:pos="4170"/>
        </w:tabs>
        <w:jc w:val="both"/>
        <w:rPr>
          <w:sz w:val="28"/>
          <w:szCs w:val="28"/>
        </w:rPr>
      </w:pPr>
    </w:p>
    <w:p w:rsidR="00483490" w:rsidRPr="00483490" w:rsidRDefault="00483490" w:rsidP="00483490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Продуктивная деятельность вне образовательного процесса включает в себя самостоятельную деятельность детей в свободное время в группе, в домашних условиях, на прогулке (рисование на песке, на снегу, лепка в песочнице, из снега, из теста и так далее).</w:t>
      </w:r>
    </w:p>
    <w:p w:rsidR="00145BB9" w:rsidRPr="00145BB9" w:rsidRDefault="00145BB9" w:rsidP="00145BB9">
      <w:pPr>
        <w:tabs>
          <w:tab w:val="left" w:pos="4170"/>
        </w:tabs>
        <w:ind w:firstLine="709"/>
        <w:jc w:val="both"/>
        <w:rPr>
          <w:sz w:val="16"/>
          <w:szCs w:val="16"/>
        </w:rPr>
      </w:pPr>
    </w:p>
    <w:p w:rsidR="00DD17F3" w:rsidRPr="00145BB9" w:rsidRDefault="00DD17F3" w:rsidP="00145BB9">
      <w:pPr>
        <w:tabs>
          <w:tab w:val="left" w:pos="3435"/>
        </w:tabs>
        <w:ind w:firstLine="709"/>
        <w:jc w:val="both"/>
        <w:rPr>
          <w:sz w:val="28"/>
          <w:szCs w:val="28"/>
        </w:rPr>
      </w:pPr>
      <w:r w:rsidRPr="00145BB9">
        <w:rPr>
          <w:b/>
          <w:sz w:val="28"/>
          <w:szCs w:val="28"/>
        </w:rPr>
        <w:t>Коррекционный блок</w:t>
      </w:r>
      <w:r>
        <w:rPr>
          <w:sz w:val="28"/>
          <w:szCs w:val="28"/>
        </w:rPr>
        <w:t>. Включает в себя индивидуальную работу с неуспевающими детьми, детьми,</w:t>
      </w:r>
      <w:r w:rsidR="00307F6F">
        <w:rPr>
          <w:sz w:val="28"/>
          <w:szCs w:val="28"/>
        </w:rPr>
        <w:t xml:space="preserve"> редко посещающими детский сад, а так же занятия изотерапией при помощи психолога и самостоятельно в повседневной жизни</w:t>
      </w:r>
      <w:r w:rsidR="00483490">
        <w:rPr>
          <w:sz w:val="28"/>
          <w:szCs w:val="28"/>
        </w:rPr>
        <w:t xml:space="preserve"> (во время приёма детей, в свободное от занятий время, во время вечернего прощания с группой)</w:t>
      </w:r>
      <w:r w:rsidR="00307F6F">
        <w:rPr>
          <w:sz w:val="28"/>
          <w:szCs w:val="28"/>
        </w:rPr>
        <w:t>.</w:t>
      </w:r>
    </w:p>
    <w:p w:rsidR="00DD17F3" w:rsidRDefault="00DD17F3" w:rsidP="00DD17F3">
      <w:pPr>
        <w:tabs>
          <w:tab w:val="left" w:pos="4170"/>
        </w:tabs>
        <w:jc w:val="both"/>
        <w:rPr>
          <w:sz w:val="28"/>
          <w:szCs w:val="28"/>
        </w:rPr>
      </w:pPr>
    </w:p>
    <w:p w:rsidR="00DD17F3" w:rsidRDefault="00DD17F3" w:rsidP="00307F6F">
      <w:pPr>
        <w:ind w:firstLine="709"/>
        <w:jc w:val="both"/>
        <w:rPr>
          <w:sz w:val="28"/>
          <w:szCs w:val="28"/>
        </w:rPr>
      </w:pPr>
      <w:r w:rsidRPr="00145BB9">
        <w:rPr>
          <w:b/>
          <w:sz w:val="28"/>
          <w:szCs w:val="28"/>
        </w:rPr>
        <w:t>Просветительский блок</w:t>
      </w:r>
      <w:r>
        <w:rPr>
          <w:sz w:val="28"/>
          <w:szCs w:val="28"/>
        </w:rPr>
        <w:t xml:space="preserve"> – это работа с родителями. Ведь семья является важнейшим условием развития творческого воображения и эмоционального благополучия. Ребёнок как личность формируется, прежде всего, в семье. Поэтому качество обучения непосредственно зависит от связи с семьёй.</w:t>
      </w:r>
    </w:p>
    <w:p w:rsidR="00DD17F3" w:rsidRDefault="00DD17F3" w:rsidP="00307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родителей выпускаю газеты. Задаю домашние задания, которые выполняются по желанию родителей. Например, понаблюдать за небом, рассмотреть имеющиеся в доме вазы, попрактиковаться в правильном держании карандаша. Провожу консультации и родительские собрания.</w:t>
      </w:r>
    </w:p>
    <w:p w:rsidR="00DD17F3" w:rsidRDefault="00DD17F3" w:rsidP="00307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собраниях рассказываю, как можно проводить наблюдения и за какими объектами во время прогулок или когда идут в детский сад или из него.</w:t>
      </w:r>
    </w:p>
    <w:p w:rsidR="00DD17F3" w:rsidRDefault="00DD17F3" w:rsidP="00307F6F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Показываю на детских работах, чем можно занять ребёнка дома, когда мама готовит пищу (пластилин, разнообразные крупы, фигурные макароны, косточки от фруктов и так далее, что в данный момент имеется под рукой). Затем предлагаю самостоятельно из предложенных материалов изготовить картину по своему желанию. Родителям такие задания очень нравятся, и они с удовольствием включаются в работу. </w:t>
      </w:r>
    </w:p>
    <w:p w:rsidR="00DD17F3" w:rsidRDefault="00DD17F3" w:rsidP="00307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 родителям обязательно на свой отпуск снимать ребёнка с                 сада и общаться с ним.</w:t>
      </w:r>
      <w:r w:rsidRPr="00FA7AF7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Замечено, что если с ребёнком за лето произошло много интересных событий, переживаний, если он эмоционально провёл свой отдых, то творческая активность у него возрастает или, в крайнем случае, остаётся прежней. А если ребёнок провёл эмоционально – бедный отдых, то соответственно, его творческая активность падает, реже, остаётся неизменной.</w:t>
      </w:r>
    </w:p>
    <w:p w:rsidR="00307F6F" w:rsidRDefault="00DD17F3" w:rsidP="00307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вовсе не обязательно ехать на курорт, чтобы запастись интересными впечатлениями. В каждом городе есть превосходные места, где можно отдохнуть с пользой для физического и эмоционального здоровья.</w:t>
      </w:r>
    </w:p>
    <w:p w:rsidR="00DD17F3" w:rsidRDefault="00DD17F3" w:rsidP="00307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утверждают, что чем больше жизненный опыт ребёнка, тем богаче его воображение, чем больше он видел, слышал, осязал и пережил, тем он больше знает и усвоил. Чем богаче его жизненный опыт, тем продуктивнее будет деятельность его воображения.</w:t>
      </w:r>
    </w:p>
    <w:p w:rsidR="00DD17F3" w:rsidRDefault="00DD17F3" w:rsidP="00DD17F3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7F6F">
        <w:rPr>
          <w:sz w:val="28"/>
          <w:szCs w:val="28"/>
        </w:rPr>
        <w:t xml:space="preserve">      </w:t>
      </w:r>
      <w:r>
        <w:rPr>
          <w:sz w:val="28"/>
          <w:szCs w:val="28"/>
        </w:rPr>
        <w:t>Наши родители участвуют в общесадовских мероприятиях. Это и развлечения и разнообразные выставки, приуроченные ко дню Победы, Осеннему балу, Дню защиты детей. Победители награждаются грамотами и подарками.    Это является мощным стимулом для детей в желании сделать свою работу лучше и интересней.</w:t>
      </w:r>
    </w:p>
    <w:p w:rsidR="00DD17F3" w:rsidRDefault="00DD17F3" w:rsidP="00307F6F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 (по совету психологов) организованы две выставки детских работ. 1 в групповой раздевалке для всех работ без исключения – хороших и неудачных. 2 – общесадовская – в коридоре дл</w:t>
      </w:r>
      <w:r w:rsidR="00307F6F">
        <w:rPr>
          <w:sz w:val="28"/>
          <w:szCs w:val="28"/>
        </w:rPr>
        <w:t>я всеобщего обозрения самых интересных</w:t>
      </w:r>
      <w:r>
        <w:rPr>
          <w:sz w:val="28"/>
          <w:szCs w:val="28"/>
        </w:rPr>
        <w:t xml:space="preserve"> работ.</w:t>
      </w:r>
    </w:p>
    <w:p w:rsidR="007C4B08" w:rsidRDefault="00DD17F3" w:rsidP="00DD17F3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7F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4B08">
        <w:rPr>
          <w:sz w:val="28"/>
          <w:szCs w:val="28"/>
        </w:rPr>
        <w:t xml:space="preserve"> </w:t>
      </w:r>
      <w:r>
        <w:rPr>
          <w:sz w:val="28"/>
          <w:szCs w:val="28"/>
        </w:rPr>
        <w:t>Это очень стимулирует творческую работоспособность детей.</w:t>
      </w:r>
    </w:p>
    <w:p w:rsidR="00385760" w:rsidRDefault="007C4B08" w:rsidP="007C4B08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для родителей были созданы Сайт нашего учреждения и электронный паспорт, где по желанию можно зарегистрироваться и получать информацию о диагностических исследованиях своего ребёнка, получить доступ к документам учреждения, сетке занятий, медиатеке, конспектам занятий.</w:t>
      </w:r>
    </w:p>
    <w:p w:rsidR="00DD17F3" w:rsidRDefault="00DD17F3" w:rsidP="007C4B08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B08" w:rsidRDefault="007C4B08" w:rsidP="00DD17F3">
      <w:pPr>
        <w:tabs>
          <w:tab w:val="left" w:pos="4170"/>
        </w:tabs>
        <w:jc w:val="both"/>
        <w:rPr>
          <w:sz w:val="28"/>
          <w:szCs w:val="28"/>
        </w:rPr>
      </w:pPr>
    </w:p>
    <w:p w:rsidR="00DD17F3" w:rsidRDefault="00DD17F3" w:rsidP="00DD17F3">
      <w:pPr>
        <w:jc w:val="both"/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330"/>
        </w:tabs>
        <w:rPr>
          <w:sz w:val="28"/>
          <w:szCs w:val="28"/>
        </w:rPr>
      </w:pPr>
    </w:p>
    <w:p w:rsidR="00DD17F3" w:rsidRDefault="00DD17F3" w:rsidP="00DD17F3">
      <w:pPr>
        <w:tabs>
          <w:tab w:val="left" w:pos="2100"/>
        </w:tabs>
        <w:rPr>
          <w:sz w:val="36"/>
          <w:szCs w:val="36"/>
        </w:rPr>
      </w:pPr>
    </w:p>
    <w:p w:rsidR="00DD17F3" w:rsidRDefault="00DD17F3" w:rsidP="00DD17F3">
      <w:pPr>
        <w:tabs>
          <w:tab w:val="left" w:pos="2100"/>
        </w:tabs>
        <w:rPr>
          <w:sz w:val="36"/>
          <w:szCs w:val="36"/>
        </w:rPr>
      </w:pPr>
    </w:p>
    <w:sectPr w:rsidR="00DD17F3" w:rsidSect="00A56BB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1BE" w:rsidRDefault="00A951BE" w:rsidP="00385760">
      <w:r>
        <w:separator/>
      </w:r>
    </w:p>
  </w:endnote>
  <w:endnote w:type="continuationSeparator" w:id="1">
    <w:p w:rsidR="00A951BE" w:rsidRDefault="00A951BE" w:rsidP="0038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60" w:rsidRDefault="00385760">
    <w:pPr>
      <w:pStyle w:val="a5"/>
    </w:pPr>
    <w:r>
      <w:t>Гришаева С.А., воспитатель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1BE" w:rsidRDefault="00A951BE" w:rsidP="00385760">
      <w:r>
        <w:separator/>
      </w:r>
    </w:p>
  </w:footnote>
  <w:footnote w:type="continuationSeparator" w:id="1">
    <w:p w:rsidR="00A951BE" w:rsidRDefault="00A951BE" w:rsidP="00385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60" w:rsidRDefault="00385760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385760" w:rsidRDefault="00385760">
                <w:pPr>
                  <w:jc w:val="right"/>
                </w:pPr>
                <w:r>
                  <w:t>Муниципальное бюджетное образовательное учреждение «Начальная школа-детский сад «Солнышко»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5121" type="#_x0000_t202" style="position:absolute;margin-left:4952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white [3212]" stroked="f">
          <v:textbox style="mso-fit-shape-to-text:t" inset=",0,,0">
            <w:txbxContent>
              <w:p w:rsidR="00385760" w:rsidRPr="00385760" w:rsidRDefault="00385760">
                <w:fldSimple w:instr=" PAGE   \* MERGEFORMAT ">
                  <w:r w:rsidR="007770B2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55C"/>
    <w:multiLevelType w:val="hybridMultilevel"/>
    <w:tmpl w:val="28329206"/>
    <w:lvl w:ilvl="0" w:tplc="A82882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3313B8"/>
    <w:multiLevelType w:val="hybridMultilevel"/>
    <w:tmpl w:val="7DF47B3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B0980"/>
    <w:multiLevelType w:val="hybridMultilevel"/>
    <w:tmpl w:val="6AA46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15798"/>
    <w:multiLevelType w:val="hybridMultilevel"/>
    <w:tmpl w:val="4AE6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0A01"/>
    <w:multiLevelType w:val="hybridMultilevel"/>
    <w:tmpl w:val="E78A2572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15B34"/>
    <w:multiLevelType w:val="hybridMultilevel"/>
    <w:tmpl w:val="3FA041EE"/>
    <w:lvl w:ilvl="0" w:tplc="A82882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2B577D"/>
    <w:multiLevelType w:val="hybridMultilevel"/>
    <w:tmpl w:val="2988B6CA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5A0041"/>
    <w:multiLevelType w:val="hybridMultilevel"/>
    <w:tmpl w:val="D37A8B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C381B"/>
    <w:multiLevelType w:val="hybridMultilevel"/>
    <w:tmpl w:val="48BEEE36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6A4263"/>
    <w:multiLevelType w:val="hybridMultilevel"/>
    <w:tmpl w:val="28CA546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0A3752"/>
    <w:multiLevelType w:val="hybridMultilevel"/>
    <w:tmpl w:val="0E0ADF04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95310"/>
    <w:multiLevelType w:val="hybridMultilevel"/>
    <w:tmpl w:val="A7167D9C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D47ED5"/>
    <w:multiLevelType w:val="hybridMultilevel"/>
    <w:tmpl w:val="F19A51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970917"/>
    <w:multiLevelType w:val="hybridMultilevel"/>
    <w:tmpl w:val="B6427A3A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8232A"/>
    <w:multiLevelType w:val="hybridMultilevel"/>
    <w:tmpl w:val="7556CA8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79756A"/>
    <w:multiLevelType w:val="hybridMultilevel"/>
    <w:tmpl w:val="888030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87756A"/>
    <w:multiLevelType w:val="hybridMultilevel"/>
    <w:tmpl w:val="461ACD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C82822"/>
    <w:multiLevelType w:val="hybridMultilevel"/>
    <w:tmpl w:val="9AAC4318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9640F1"/>
    <w:multiLevelType w:val="hybridMultilevel"/>
    <w:tmpl w:val="35C08F32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9B47BF"/>
    <w:multiLevelType w:val="hybridMultilevel"/>
    <w:tmpl w:val="75F6BFD2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326718"/>
    <w:multiLevelType w:val="hybridMultilevel"/>
    <w:tmpl w:val="9E6C07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9B595A"/>
    <w:multiLevelType w:val="hybridMultilevel"/>
    <w:tmpl w:val="301856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0965C5"/>
    <w:multiLevelType w:val="hybridMultilevel"/>
    <w:tmpl w:val="E95271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393001"/>
    <w:multiLevelType w:val="hybridMultilevel"/>
    <w:tmpl w:val="A23EAF7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313A5D"/>
    <w:multiLevelType w:val="hybridMultilevel"/>
    <w:tmpl w:val="A37C7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062BC"/>
    <w:multiLevelType w:val="hybridMultilevel"/>
    <w:tmpl w:val="352C26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E7A487C"/>
    <w:multiLevelType w:val="hybridMultilevel"/>
    <w:tmpl w:val="2604F28A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01250CA"/>
    <w:multiLevelType w:val="hybridMultilevel"/>
    <w:tmpl w:val="1F62515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F0225A"/>
    <w:multiLevelType w:val="hybridMultilevel"/>
    <w:tmpl w:val="3C66814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AE6DD6"/>
    <w:multiLevelType w:val="hybridMultilevel"/>
    <w:tmpl w:val="D250EE48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33B448C8"/>
    <w:multiLevelType w:val="hybridMultilevel"/>
    <w:tmpl w:val="E77E8FF2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485205B"/>
    <w:multiLevelType w:val="hybridMultilevel"/>
    <w:tmpl w:val="06E4C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60346AF"/>
    <w:multiLevelType w:val="hybridMultilevel"/>
    <w:tmpl w:val="E19CD21E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362A3226"/>
    <w:multiLevelType w:val="hybridMultilevel"/>
    <w:tmpl w:val="4342A1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6533DF6"/>
    <w:multiLevelType w:val="hybridMultilevel"/>
    <w:tmpl w:val="A6E2B29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9082EB6"/>
    <w:multiLevelType w:val="hybridMultilevel"/>
    <w:tmpl w:val="6D7C8FC6"/>
    <w:lvl w:ilvl="0" w:tplc="A82882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396C132C"/>
    <w:multiLevelType w:val="multilevel"/>
    <w:tmpl w:val="7B0E527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3C4D102C"/>
    <w:multiLevelType w:val="hybridMultilevel"/>
    <w:tmpl w:val="3752D482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FA27D14"/>
    <w:multiLevelType w:val="hybridMultilevel"/>
    <w:tmpl w:val="6D362B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0A259CA"/>
    <w:multiLevelType w:val="hybridMultilevel"/>
    <w:tmpl w:val="C8A623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1593033"/>
    <w:multiLevelType w:val="hybridMultilevel"/>
    <w:tmpl w:val="9DE834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1B203EB"/>
    <w:multiLevelType w:val="hybridMultilevel"/>
    <w:tmpl w:val="01208A8A"/>
    <w:lvl w:ilvl="0" w:tplc="A82882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42A323CF"/>
    <w:multiLevelType w:val="hybridMultilevel"/>
    <w:tmpl w:val="051A0C9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372B21"/>
    <w:multiLevelType w:val="hybridMultilevel"/>
    <w:tmpl w:val="79E49D86"/>
    <w:lvl w:ilvl="0" w:tplc="A82882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44437637"/>
    <w:multiLevelType w:val="hybridMultilevel"/>
    <w:tmpl w:val="B56A3A8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6915F8D"/>
    <w:multiLevelType w:val="hybridMultilevel"/>
    <w:tmpl w:val="F022E1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7C80623"/>
    <w:multiLevelType w:val="hybridMultilevel"/>
    <w:tmpl w:val="4E383406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7">
    <w:nsid w:val="483C6C2B"/>
    <w:multiLevelType w:val="hybridMultilevel"/>
    <w:tmpl w:val="E820B3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A4C7E0A"/>
    <w:multiLevelType w:val="hybridMultilevel"/>
    <w:tmpl w:val="56C683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C0771E"/>
    <w:multiLevelType w:val="hybridMultilevel"/>
    <w:tmpl w:val="FED289C4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BC45380"/>
    <w:multiLevelType w:val="hybridMultilevel"/>
    <w:tmpl w:val="42E4B7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DE235E"/>
    <w:multiLevelType w:val="hybridMultilevel"/>
    <w:tmpl w:val="1A36008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84661E"/>
    <w:multiLevelType w:val="hybridMultilevel"/>
    <w:tmpl w:val="D90AEB3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8914D9"/>
    <w:multiLevelType w:val="hybridMultilevel"/>
    <w:tmpl w:val="EED611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F1C2E0B"/>
    <w:multiLevelType w:val="hybridMultilevel"/>
    <w:tmpl w:val="37EA9A7E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387352D"/>
    <w:multiLevelType w:val="hybridMultilevel"/>
    <w:tmpl w:val="625E1DB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54911DD"/>
    <w:multiLevelType w:val="hybridMultilevel"/>
    <w:tmpl w:val="FF54D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5980080"/>
    <w:multiLevelType w:val="hybridMultilevel"/>
    <w:tmpl w:val="CB7043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AE1F66"/>
    <w:multiLevelType w:val="hybridMultilevel"/>
    <w:tmpl w:val="817CF4D2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8A50990"/>
    <w:multiLevelType w:val="hybridMultilevel"/>
    <w:tmpl w:val="0758356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8AB6D24"/>
    <w:multiLevelType w:val="hybridMultilevel"/>
    <w:tmpl w:val="BCAA46F2"/>
    <w:lvl w:ilvl="0" w:tplc="A82882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>
    <w:nsid w:val="59432895"/>
    <w:multiLevelType w:val="hybridMultilevel"/>
    <w:tmpl w:val="1C9CD068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171EAC"/>
    <w:multiLevelType w:val="hybridMultilevel"/>
    <w:tmpl w:val="D45ED1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CE8697B"/>
    <w:multiLevelType w:val="hybridMultilevel"/>
    <w:tmpl w:val="C0ECD1EE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D816D16"/>
    <w:multiLevelType w:val="hybridMultilevel"/>
    <w:tmpl w:val="44C469D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FBC047E"/>
    <w:multiLevelType w:val="hybridMultilevel"/>
    <w:tmpl w:val="1988B93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1F66FD2"/>
    <w:multiLevelType w:val="hybridMultilevel"/>
    <w:tmpl w:val="1FFC89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3673A70"/>
    <w:multiLevelType w:val="hybridMultilevel"/>
    <w:tmpl w:val="502062E4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41E1D07"/>
    <w:multiLevelType w:val="hybridMultilevel"/>
    <w:tmpl w:val="91B2C58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44B5AB1"/>
    <w:multiLevelType w:val="hybridMultilevel"/>
    <w:tmpl w:val="1218963C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0">
    <w:nsid w:val="66C855E0"/>
    <w:multiLevelType w:val="hybridMultilevel"/>
    <w:tmpl w:val="5E9E6CEA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1">
    <w:nsid w:val="67851582"/>
    <w:multiLevelType w:val="hybridMultilevel"/>
    <w:tmpl w:val="A6C8F9B2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2">
    <w:nsid w:val="67F03778"/>
    <w:multiLevelType w:val="hybridMultilevel"/>
    <w:tmpl w:val="85C20B8A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98B4F94"/>
    <w:multiLevelType w:val="hybridMultilevel"/>
    <w:tmpl w:val="6D42111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A85410C"/>
    <w:multiLevelType w:val="hybridMultilevel"/>
    <w:tmpl w:val="5E426B48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ABC04B1"/>
    <w:multiLevelType w:val="hybridMultilevel"/>
    <w:tmpl w:val="32DA5A32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6">
    <w:nsid w:val="6BC12236"/>
    <w:multiLevelType w:val="hybridMultilevel"/>
    <w:tmpl w:val="6A0A9B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D202576"/>
    <w:multiLevelType w:val="hybridMultilevel"/>
    <w:tmpl w:val="C56697FC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E365A36"/>
    <w:multiLevelType w:val="hybridMultilevel"/>
    <w:tmpl w:val="0A1C25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F9E5FD0"/>
    <w:multiLevelType w:val="hybridMultilevel"/>
    <w:tmpl w:val="E83829EE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0">
    <w:nsid w:val="70786B75"/>
    <w:multiLevelType w:val="hybridMultilevel"/>
    <w:tmpl w:val="8F86A4F2"/>
    <w:lvl w:ilvl="0" w:tplc="A82882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84C3B99"/>
    <w:multiLevelType w:val="hybridMultilevel"/>
    <w:tmpl w:val="E0C210E8"/>
    <w:lvl w:ilvl="0" w:tplc="FDA69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9CA1F32"/>
    <w:multiLevelType w:val="hybridMultilevel"/>
    <w:tmpl w:val="151297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AE445C3"/>
    <w:multiLevelType w:val="hybridMultilevel"/>
    <w:tmpl w:val="FCE8E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AFA0CE2"/>
    <w:multiLevelType w:val="hybridMultilevel"/>
    <w:tmpl w:val="CAB65D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B76344F"/>
    <w:multiLevelType w:val="hybridMultilevel"/>
    <w:tmpl w:val="E916A91E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0635C6"/>
    <w:multiLevelType w:val="hybridMultilevel"/>
    <w:tmpl w:val="6FF444F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2B21A1"/>
    <w:multiLevelType w:val="hybridMultilevel"/>
    <w:tmpl w:val="9174891E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8">
    <w:nsid w:val="7D6A1324"/>
    <w:multiLevelType w:val="hybridMultilevel"/>
    <w:tmpl w:val="2362E2C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FCB5547"/>
    <w:multiLevelType w:val="hybridMultilevel"/>
    <w:tmpl w:val="8F2892C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FE01A1C"/>
    <w:multiLevelType w:val="hybridMultilevel"/>
    <w:tmpl w:val="B276E64E"/>
    <w:lvl w:ilvl="0" w:tplc="A8288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2"/>
  </w:num>
  <w:num w:numId="3">
    <w:abstractNumId w:val="24"/>
  </w:num>
  <w:num w:numId="4">
    <w:abstractNumId w:val="81"/>
  </w:num>
  <w:num w:numId="5">
    <w:abstractNumId w:val="36"/>
  </w:num>
  <w:num w:numId="6">
    <w:abstractNumId w:val="57"/>
  </w:num>
  <w:num w:numId="7">
    <w:abstractNumId w:val="64"/>
  </w:num>
  <w:num w:numId="8">
    <w:abstractNumId w:val="50"/>
  </w:num>
  <w:num w:numId="9">
    <w:abstractNumId w:val="86"/>
  </w:num>
  <w:num w:numId="10">
    <w:abstractNumId w:val="23"/>
  </w:num>
  <w:num w:numId="11">
    <w:abstractNumId w:val="39"/>
  </w:num>
  <w:num w:numId="12">
    <w:abstractNumId w:val="34"/>
  </w:num>
  <w:num w:numId="13">
    <w:abstractNumId w:val="22"/>
  </w:num>
  <w:num w:numId="14">
    <w:abstractNumId w:val="73"/>
  </w:num>
  <w:num w:numId="15">
    <w:abstractNumId w:val="27"/>
  </w:num>
  <w:num w:numId="16">
    <w:abstractNumId w:val="51"/>
  </w:num>
  <w:num w:numId="17">
    <w:abstractNumId w:val="52"/>
  </w:num>
  <w:num w:numId="18">
    <w:abstractNumId w:val="20"/>
  </w:num>
  <w:num w:numId="19">
    <w:abstractNumId w:val="76"/>
  </w:num>
  <w:num w:numId="20">
    <w:abstractNumId w:val="68"/>
  </w:num>
  <w:num w:numId="21">
    <w:abstractNumId w:val="56"/>
  </w:num>
  <w:num w:numId="22">
    <w:abstractNumId w:val="12"/>
  </w:num>
  <w:num w:numId="23">
    <w:abstractNumId w:val="89"/>
  </w:num>
  <w:num w:numId="24">
    <w:abstractNumId w:val="53"/>
  </w:num>
  <w:num w:numId="25">
    <w:abstractNumId w:val="78"/>
  </w:num>
  <w:num w:numId="26">
    <w:abstractNumId w:val="62"/>
  </w:num>
  <w:num w:numId="27">
    <w:abstractNumId w:val="16"/>
  </w:num>
  <w:num w:numId="28">
    <w:abstractNumId w:val="55"/>
  </w:num>
  <w:num w:numId="29">
    <w:abstractNumId w:val="1"/>
  </w:num>
  <w:num w:numId="30">
    <w:abstractNumId w:val="65"/>
  </w:num>
  <w:num w:numId="31">
    <w:abstractNumId w:val="59"/>
  </w:num>
  <w:num w:numId="32">
    <w:abstractNumId w:val="82"/>
  </w:num>
  <w:num w:numId="33">
    <w:abstractNumId w:val="44"/>
  </w:num>
  <w:num w:numId="34">
    <w:abstractNumId w:val="15"/>
  </w:num>
  <w:num w:numId="35">
    <w:abstractNumId w:val="88"/>
  </w:num>
  <w:num w:numId="36">
    <w:abstractNumId w:val="14"/>
  </w:num>
  <w:num w:numId="37">
    <w:abstractNumId w:val="47"/>
  </w:num>
  <w:num w:numId="38">
    <w:abstractNumId w:val="7"/>
  </w:num>
  <w:num w:numId="39">
    <w:abstractNumId w:val="21"/>
  </w:num>
  <w:num w:numId="40">
    <w:abstractNumId w:val="40"/>
  </w:num>
  <w:num w:numId="41">
    <w:abstractNumId w:val="48"/>
  </w:num>
  <w:num w:numId="42">
    <w:abstractNumId w:val="33"/>
  </w:num>
  <w:num w:numId="43">
    <w:abstractNumId w:val="25"/>
  </w:num>
  <w:num w:numId="44">
    <w:abstractNumId w:val="9"/>
  </w:num>
  <w:num w:numId="45">
    <w:abstractNumId w:val="42"/>
  </w:num>
  <w:num w:numId="46">
    <w:abstractNumId w:val="66"/>
  </w:num>
  <w:num w:numId="47">
    <w:abstractNumId w:val="28"/>
  </w:num>
  <w:num w:numId="48">
    <w:abstractNumId w:val="45"/>
  </w:num>
  <w:num w:numId="49">
    <w:abstractNumId w:val="38"/>
  </w:num>
  <w:num w:numId="50">
    <w:abstractNumId w:val="84"/>
  </w:num>
  <w:num w:numId="51">
    <w:abstractNumId w:val="49"/>
  </w:num>
  <w:num w:numId="52">
    <w:abstractNumId w:val="17"/>
  </w:num>
  <w:num w:numId="53">
    <w:abstractNumId w:val="61"/>
  </w:num>
  <w:num w:numId="54">
    <w:abstractNumId w:val="74"/>
  </w:num>
  <w:num w:numId="55">
    <w:abstractNumId w:val="8"/>
  </w:num>
  <w:num w:numId="56">
    <w:abstractNumId w:val="63"/>
  </w:num>
  <w:num w:numId="57">
    <w:abstractNumId w:val="85"/>
  </w:num>
  <w:num w:numId="58">
    <w:abstractNumId w:val="67"/>
  </w:num>
  <w:num w:numId="59">
    <w:abstractNumId w:val="77"/>
  </w:num>
  <w:num w:numId="60">
    <w:abstractNumId w:val="11"/>
  </w:num>
  <w:num w:numId="61">
    <w:abstractNumId w:val="46"/>
  </w:num>
  <w:num w:numId="62">
    <w:abstractNumId w:val="79"/>
  </w:num>
  <w:num w:numId="63">
    <w:abstractNumId w:val="71"/>
  </w:num>
  <w:num w:numId="64">
    <w:abstractNumId w:val="70"/>
  </w:num>
  <w:num w:numId="65">
    <w:abstractNumId w:val="75"/>
  </w:num>
  <w:num w:numId="66">
    <w:abstractNumId w:val="69"/>
  </w:num>
  <w:num w:numId="67">
    <w:abstractNumId w:val="32"/>
  </w:num>
  <w:num w:numId="68">
    <w:abstractNumId w:val="87"/>
  </w:num>
  <w:num w:numId="69">
    <w:abstractNumId w:val="29"/>
  </w:num>
  <w:num w:numId="70">
    <w:abstractNumId w:val="90"/>
  </w:num>
  <w:num w:numId="71">
    <w:abstractNumId w:val="5"/>
  </w:num>
  <w:num w:numId="72">
    <w:abstractNumId w:val="43"/>
  </w:num>
  <w:num w:numId="73">
    <w:abstractNumId w:val="80"/>
  </w:num>
  <w:num w:numId="74">
    <w:abstractNumId w:val="35"/>
  </w:num>
  <w:num w:numId="75">
    <w:abstractNumId w:val="60"/>
  </w:num>
  <w:num w:numId="76">
    <w:abstractNumId w:val="41"/>
  </w:num>
  <w:num w:numId="77">
    <w:abstractNumId w:val="0"/>
  </w:num>
  <w:num w:numId="78">
    <w:abstractNumId w:val="58"/>
  </w:num>
  <w:num w:numId="79">
    <w:abstractNumId w:val="19"/>
  </w:num>
  <w:num w:numId="80">
    <w:abstractNumId w:val="37"/>
  </w:num>
  <w:num w:numId="81">
    <w:abstractNumId w:val="72"/>
  </w:num>
  <w:num w:numId="82">
    <w:abstractNumId w:val="10"/>
  </w:num>
  <w:num w:numId="83">
    <w:abstractNumId w:val="6"/>
  </w:num>
  <w:num w:numId="84">
    <w:abstractNumId w:val="13"/>
  </w:num>
  <w:num w:numId="85">
    <w:abstractNumId w:val="30"/>
  </w:num>
  <w:num w:numId="86">
    <w:abstractNumId w:val="4"/>
  </w:num>
  <w:num w:numId="87">
    <w:abstractNumId w:val="54"/>
  </w:num>
  <w:num w:numId="88">
    <w:abstractNumId w:val="18"/>
  </w:num>
  <w:num w:numId="89">
    <w:abstractNumId w:val="26"/>
  </w:num>
  <w:num w:numId="90">
    <w:abstractNumId w:val="31"/>
  </w:num>
  <w:num w:numId="91">
    <w:abstractNumId w:val="3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>
      <o:colormenu v:ext="edit" fillcolor="none [3212]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BD6BEE"/>
    <w:rsid w:val="00071B79"/>
    <w:rsid w:val="00145BB9"/>
    <w:rsid w:val="00173B6C"/>
    <w:rsid w:val="0017536A"/>
    <w:rsid w:val="00307F6F"/>
    <w:rsid w:val="00385760"/>
    <w:rsid w:val="00483490"/>
    <w:rsid w:val="007770B2"/>
    <w:rsid w:val="007B2251"/>
    <w:rsid w:val="007C4B08"/>
    <w:rsid w:val="00832FBD"/>
    <w:rsid w:val="00A41FBC"/>
    <w:rsid w:val="00A56BB3"/>
    <w:rsid w:val="00A951BE"/>
    <w:rsid w:val="00AB1731"/>
    <w:rsid w:val="00BD6BEE"/>
    <w:rsid w:val="00DD17F3"/>
    <w:rsid w:val="00E2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7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D1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7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D17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DD17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1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D17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D1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D17F3"/>
  </w:style>
  <w:style w:type="paragraph" w:styleId="a8">
    <w:name w:val="Document Map"/>
    <w:basedOn w:val="a"/>
    <w:link w:val="a9"/>
    <w:semiHidden/>
    <w:rsid w:val="00DD17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DD17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annotation reference"/>
    <w:basedOn w:val="a0"/>
    <w:semiHidden/>
    <w:rsid w:val="00DD17F3"/>
    <w:rPr>
      <w:sz w:val="16"/>
      <w:szCs w:val="16"/>
    </w:rPr>
  </w:style>
  <w:style w:type="paragraph" w:styleId="ab">
    <w:name w:val="annotation text"/>
    <w:basedOn w:val="a"/>
    <w:link w:val="ac"/>
    <w:semiHidden/>
    <w:rsid w:val="00DD17F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D1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DD17F3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DD17F3"/>
    <w:rPr>
      <w:b/>
      <w:bCs/>
    </w:rPr>
  </w:style>
  <w:style w:type="paragraph" w:styleId="af">
    <w:name w:val="Balloon Text"/>
    <w:basedOn w:val="a"/>
    <w:link w:val="af0"/>
    <w:semiHidden/>
    <w:rsid w:val="00DD17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D17F3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DD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41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727E-F125-4582-8F5F-E18FE394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2012-07-24T10:32:00Z</cp:lastPrinted>
  <dcterms:created xsi:type="dcterms:W3CDTF">2012-07-23T16:28:00Z</dcterms:created>
  <dcterms:modified xsi:type="dcterms:W3CDTF">2012-07-24T10:33:00Z</dcterms:modified>
</cp:coreProperties>
</file>