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 центр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«Эврика»</w:t>
      </w: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1F" w:rsidRDefault="0082111F" w:rsidP="00821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656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>: «Педагогические инновационные технологии».</w:t>
      </w: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11F" w:rsidRDefault="0082111F" w:rsidP="00875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DAA" w:rsidRDefault="00987DAA" w:rsidP="00BF0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111F" w:rsidRDefault="00987DAA" w:rsidP="008211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2111F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>
        <w:rPr>
          <w:rFonts w:ascii="Times New Roman" w:hAnsi="Times New Roman" w:cs="Times New Roman"/>
          <w:sz w:val="28"/>
          <w:szCs w:val="28"/>
        </w:rPr>
        <w:t>: Никонова Л.И</w:t>
      </w:r>
      <w:r w:rsidR="0082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C9" w:rsidRDefault="0082111F" w:rsidP="00980FC9">
      <w:pPr>
        <w:jc w:val="right"/>
        <w:rPr>
          <w:rFonts w:ascii="Times New Roman" w:hAnsi="Times New Roman" w:cs="Times New Roman"/>
          <w:sz w:val="28"/>
          <w:szCs w:val="28"/>
        </w:rPr>
        <w:sectPr w:rsidR="00980FC9" w:rsidSect="00A03E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821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Петропавловск-Камчатский</w:t>
      </w:r>
      <w:r w:rsidR="008A3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C9" w:rsidRDefault="007D5AF3" w:rsidP="00B2041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980FC9" w:rsidSect="00980F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«Дети охотно всегда чем-нибудь занимаются. Это весьма полезно, а потому не только не следует этому мешать, но и нужно принимать меры к тому,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всегда у них было что делать».</w:t>
      </w:r>
    </w:p>
    <w:p w:rsidR="007D5AF3" w:rsidRDefault="007D5AF3" w:rsidP="00980FC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Я.Коменский</w:t>
      </w:r>
    </w:p>
    <w:p w:rsidR="00581B79" w:rsidRDefault="00581B79" w:rsidP="009B68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Средневековые мыслители </w:t>
      </w:r>
      <w:r w:rsidR="004B10E1">
        <w:rPr>
          <w:rFonts w:ascii="Times New Roman" w:hAnsi="Times New Roman" w:cs="Times New Roman"/>
          <w:sz w:val="28"/>
          <w:szCs w:val="28"/>
        </w:rPr>
        <w:t>утверждали: «Ребенок это не сосуд, кот</w:t>
      </w:r>
      <w:r w:rsidR="004B10E1">
        <w:rPr>
          <w:rFonts w:ascii="Times New Roman" w:hAnsi="Times New Roman" w:cs="Times New Roman"/>
          <w:sz w:val="28"/>
          <w:szCs w:val="28"/>
        </w:rPr>
        <w:t>о</w:t>
      </w:r>
      <w:r w:rsidR="004B10E1">
        <w:rPr>
          <w:rFonts w:ascii="Times New Roman" w:hAnsi="Times New Roman" w:cs="Times New Roman"/>
          <w:sz w:val="28"/>
          <w:szCs w:val="28"/>
        </w:rPr>
        <w:t>рый нужно наполнить, а лампада, которую нужно зажечь».</w:t>
      </w:r>
    </w:p>
    <w:p w:rsidR="004B10E1" w:rsidRDefault="004B10E1" w:rsidP="009B68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 признано всеми: без обучения не может быть развития. Что это означает с точки зрения дошкольников? Это правильно построенный процесс обучения, направленный на сохранение самобытности и специфики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льного детства, нормального хода развития детей.  Такой процесс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разнообразие форм организации обучения и возвращение первоначал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значения слову «Занятие» - заниматься с детьми чем – то интересным и полезным для их развития.</w:t>
      </w:r>
    </w:p>
    <w:p w:rsidR="00296F2C" w:rsidRDefault="00296F2C" w:rsidP="00296F2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1723" cy="1968844"/>
            <wp:effectExtent l="19050" t="0" r="0" b="0"/>
            <wp:docPr id="1" name="Рисунок 1" descr="C:\Users\юленька\Desktop\20150124_15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енька\Desktop\20150124_152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61" cy="197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E1" w:rsidRDefault="004B10E1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043C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методической литературой, применяя все это на практике, я для себя составила свод  правил</w:t>
      </w:r>
      <w:r w:rsidR="000F2A4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омогающих в развитии личности ребенка</w:t>
      </w:r>
      <w:r w:rsidR="000F2A42">
        <w:rPr>
          <w:rFonts w:ascii="Times New Roman" w:hAnsi="Times New Roman" w:cs="Times New Roman"/>
          <w:sz w:val="28"/>
          <w:szCs w:val="28"/>
        </w:rPr>
        <w:t xml:space="preserve">. Ведь, если мы хотим воспитать ребенка всесторонне </w:t>
      </w:r>
      <w:proofErr w:type="gramStart"/>
      <w:r w:rsidR="000F2A42">
        <w:rPr>
          <w:rFonts w:ascii="Times New Roman" w:hAnsi="Times New Roman" w:cs="Times New Roman"/>
          <w:sz w:val="28"/>
          <w:szCs w:val="28"/>
        </w:rPr>
        <w:t>развитым</w:t>
      </w:r>
      <w:proofErr w:type="gramEnd"/>
      <w:r w:rsidR="000F2A42">
        <w:rPr>
          <w:rFonts w:ascii="Times New Roman" w:hAnsi="Times New Roman" w:cs="Times New Roman"/>
          <w:sz w:val="28"/>
          <w:szCs w:val="28"/>
        </w:rPr>
        <w:t>, так же вс</w:t>
      </w:r>
      <w:r w:rsidR="000F2A42">
        <w:rPr>
          <w:rFonts w:ascii="Times New Roman" w:hAnsi="Times New Roman" w:cs="Times New Roman"/>
          <w:sz w:val="28"/>
          <w:szCs w:val="28"/>
        </w:rPr>
        <w:t>е</w:t>
      </w:r>
      <w:r w:rsidR="000F2A42">
        <w:rPr>
          <w:rFonts w:ascii="Times New Roman" w:hAnsi="Times New Roman" w:cs="Times New Roman"/>
          <w:sz w:val="28"/>
          <w:szCs w:val="28"/>
        </w:rPr>
        <w:t>сторонне нужно его изучать. А правил</w:t>
      </w:r>
      <w:r w:rsidR="00043C6C">
        <w:rPr>
          <w:rFonts w:ascii="Times New Roman" w:hAnsi="Times New Roman" w:cs="Times New Roman"/>
          <w:sz w:val="28"/>
          <w:szCs w:val="28"/>
        </w:rPr>
        <w:t xml:space="preserve">ьно изучать своих детей педагог </w:t>
      </w:r>
      <w:r w:rsidR="000F2A42">
        <w:rPr>
          <w:rFonts w:ascii="Times New Roman" w:hAnsi="Times New Roman" w:cs="Times New Roman"/>
          <w:sz w:val="28"/>
          <w:szCs w:val="28"/>
        </w:rPr>
        <w:t>см</w:t>
      </w:r>
      <w:r w:rsidR="000F2A42">
        <w:rPr>
          <w:rFonts w:ascii="Times New Roman" w:hAnsi="Times New Roman" w:cs="Times New Roman"/>
          <w:sz w:val="28"/>
          <w:szCs w:val="28"/>
        </w:rPr>
        <w:t>о</w:t>
      </w:r>
      <w:r w:rsidR="000F2A42">
        <w:rPr>
          <w:rFonts w:ascii="Times New Roman" w:hAnsi="Times New Roman" w:cs="Times New Roman"/>
          <w:sz w:val="28"/>
          <w:szCs w:val="28"/>
        </w:rPr>
        <w:t>жет</w:t>
      </w:r>
      <w:r w:rsidR="00043C6C">
        <w:rPr>
          <w:rFonts w:ascii="Times New Roman" w:hAnsi="Times New Roman" w:cs="Times New Roman"/>
          <w:sz w:val="28"/>
          <w:szCs w:val="28"/>
        </w:rPr>
        <w:t xml:space="preserve">, лишь глубоко зная общие </w:t>
      </w:r>
      <w:r w:rsidR="000F2A42">
        <w:rPr>
          <w:rFonts w:ascii="Times New Roman" w:hAnsi="Times New Roman" w:cs="Times New Roman"/>
          <w:sz w:val="28"/>
          <w:szCs w:val="28"/>
        </w:rPr>
        <w:t>закономерности</w:t>
      </w:r>
      <w:r w:rsidR="00043C6C">
        <w:rPr>
          <w:rFonts w:ascii="Times New Roman" w:hAnsi="Times New Roman" w:cs="Times New Roman"/>
          <w:sz w:val="28"/>
          <w:szCs w:val="28"/>
        </w:rPr>
        <w:t xml:space="preserve"> </w:t>
      </w:r>
      <w:r w:rsidR="000F2A4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43C6C">
        <w:rPr>
          <w:rFonts w:ascii="Times New Roman" w:hAnsi="Times New Roman" w:cs="Times New Roman"/>
          <w:sz w:val="28"/>
          <w:szCs w:val="28"/>
        </w:rPr>
        <w:t xml:space="preserve">его способностей, интересов, </w:t>
      </w:r>
      <w:r w:rsidR="000F2A42">
        <w:rPr>
          <w:rFonts w:ascii="Times New Roman" w:hAnsi="Times New Roman" w:cs="Times New Roman"/>
          <w:sz w:val="28"/>
          <w:szCs w:val="28"/>
        </w:rPr>
        <w:t>склонностей и других индивидуальных и личностных особенн</w:t>
      </w:r>
      <w:r w:rsidR="000F2A42">
        <w:rPr>
          <w:rFonts w:ascii="Times New Roman" w:hAnsi="Times New Roman" w:cs="Times New Roman"/>
          <w:sz w:val="28"/>
          <w:szCs w:val="28"/>
        </w:rPr>
        <w:t>о</w:t>
      </w:r>
      <w:r w:rsidR="000F2A42">
        <w:rPr>
          <w:rFonts w:ascii="Times New Roman" w:hAnsi="Times New Roman" w:cs="Times New Roman"/>
          <w:sz w:val="28"/>
          <w:szCs w:val="28"/>
        </w:rPr>
        <w:t>стей.</w:t>
      </w:r>
    </w:p>
    <w:p w:rsidR="004B10E1" w:rsidRDefault="00612826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добиться активности дошкольников</w:t>
      </w:r>
      <w:r w:rsidR="0028710A">
        <w:rPr>
          <w:rFonts w:ascii="Times New Roman" w:hAnsi="Times New Roman" w:cs="Times New Roman"/>
          <w:sz w:val="28"/>
          <w:szCs w:val="28"/>
        </w:rPr>
        <w:t>? Как сделать, чтобы детская деятельность на занятиях стала интел</w:t>
      </w:r>
      <w:r w:rsidR="007F2313">
        <w:rPr>
          <w:rFonts w:ascii="Times New Roman" w:hAnsi="Times New Roman" w:cs="Times New Roman"/>
          <w:sz w:val="28"/>
          <w:szCs w:val="28"/>
        </w:rPr>
        <w:t>л</w:t>
      </w:r>
      <w:r w:rsidR="0028710A">
        <w:rPr>
          <w:rFonts w:ascii="Times New Roman" w:hAnsi="Times New Roman" w:cs="Times New Roman"/>
          <w:sz w:val="28"/>
          <w:szCs w:val="28"/>
        </w:rPr>
        <w:t>ектуальной</w:t>
      </w:r>
      <w:r w:rsidR="007F2313">
        <w:rPr>
          <w:rFonts w:ascii="Times New Roman" w:hAnsi="Times New Roman" w:cs="Times New Roman"/>
          <w:sz w:val="28"/>
          <w:szCs w:val="28"/>
        </w:rPr>
        <w:t xml:space="preserve"> и эмоционально насыщенной? Что является показателем активной мыслительной деятельн</w:t>
      </w:r>
      <w:r w:rsidR="007F2313">
        <w:rPr>
          <w:rFonts w:ascii="Times New Roman" w:hAnsi="Times New Roman" w:cs="Times New Roman"/>
          <w:sz w:val="28"/>
          <w:szCs w:val="28"/>
        </w:rPr>
        <w:t>о</w:t>
      </w:r>
      <w:r w:rsidR="007F2313">
        <w:rPr>
          <w:rFonts w:ascii="Times New Roman" w:hAnsi="Times New Roman" w:cs="Times New Roman"/>
          <w:sz w:val="28"/>
          <w:szCs w:val="28"/>
        </w:rPr>
        <w:lastRenderedPageBreak/>
        <w:t xml:space="preserve">сти дошкольника? Рассуждая на эту тему, я стала на своих занятиях и </w:t>
      </w:r>
      <w:proofErr w:type="gramStart"/>
      <w:r w:rsidR="007F23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2313">
        <w:rPr>
          <w:rFonts w:ascii="Times New Roman" w:hAnsi="Times New Roman" w:cs="Times New Roman"/>
          <w:sz w:val="28"/>
          <w:szCs w:val="28"/>
        </w:rPr>
        <w:t xml:space="preserve"> п</w:t>
      </w:r>
      <w:r w:rsidR="007F2313">
        <w:rPr>
          <w:rFonts w:ascii="Times New Roman" w:hAnsi="Times New Roman" w:cs="Times New Roman"/>
          <w:sz w:val="28"/>
          <w:szCs w:val="28"/>
        </w:rPr>
        <w:t>о</w:t>
      </w:r>
      <w:r w:rsidR="007F2313">
        <w:rPr>
          <w:rFonts w:ascii="Times New Roman" w:hAnsi="Times New Roman" w:cs="Times New Roman"/>
          <w:sz w:val="28"/>
          <w:szCs w:val="28"/>
        </w:rPr>
        <w:t>вседневной жизни, использовать следующие методические приемы разв</w:t>
      </w:r>
      <w:r w:rsidR="007F2313">
        <w:rPr>
          <w:rFonts w:ascii="Times New Roman" w:hAnsi="Times New Roman" w:cs="Times New Roman"/>
          <w:sz w:val="28"/>
          <w:szCs w:val="28"/>
        </w:rPr>
        <w:t>и</w:t>
      </w:r>
      <w:r w:rsidR="007F2313">
        <w:rPr>
          <w:rFonts w:ascii="Times New Roman" w:hAnsi="Times New Roman" w:cs="Times New Roman"/>
          <w:sz w:val="28"/>
          <w:szCs w:val="28"/>
        </w:rPr>
        <w:t xml:space="preserve">вающего обучения, помогающие мне осуществлять </w:t>
      </w:r>
      <w:proofErr w:type="spellStart"/>
      <w:proofErr w:type="gramStart"/>
      <w:r w:rsidR="007F2313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="007F2313">
        <w:rPr>
          <w:rFonts w:ascii="Times New Roman" w:hAnsi="Times New Roman" w:cs="Times New Roman"/>
          <w:sz w:val="28"/>
          <w:szCs w:val="28"/>
        </w:rPr>
        <w:t xml:space="preserve"> – поисковый</w:t>
      </w:r>
      <w:proofErr w:type="gramEnd"/>
      <w:r w:rsidR="007F2313">
        <w:rPr>
          <w:rFonts w:ascii="Times New Roman" w:hAnsi="Times New Roman" w:cs="Times New Roman"/>
          <w:sz w:val="28"/>
          <w:szCs w:val="28"/>
        </w:rPr>
        <w:t xml:space="preserve"> характер деятельности:</w:t>
      </w:r>
    </w:p>
    <w:p w:rsidR="00BC4669" w:rsidRDefault="00BC466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Пробудить у детей потребность в получении новых знаний.</w:t>
      </w:r>
    </w:p>
    <w:p w:rsidR="00BC4669" w:rsidRDefault="00BC466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подгонять ребенка во время ответа, а держать паузу, не мешая включению мыслительных процессов.</w:t>
      </w:r>
    </w:p>
    <w:p w:rsidR="00BC4669" w:rsidRDefault="00BC466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занятиях должен царить дух открытий (ничего не сообщать детям в готовом виде).</w:t>
      </w:r>
    </w:p>
    <w:p w:rsidR="00BC4669" w:rsidRDefault="00BC466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 оставлять без внимания ни одного ответа детей. </w:t>
      </w:r>
    </w:p>
    <w:p w:rsidR="00BC4669" w:rsidRDefault="00BC466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Помнить о развитии речи во всех видах деятельности.</w:t>
      </w:r>
    </w:p>
    <w:p w:rsidR="005810F2" w:rsidRDefault="005810F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Самое главное, надо в каждом ребенке поддерживать ощущение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пешности.</w:t>
      </w:r>
    </w:p>
    <w:p w:rsidR="005810F2" w:rsidRDefault="005810F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я использую различные педагог</w:t>
      </w:r>
      <w:r w:rsidR="005000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50001D">
        <w:rPr>
          <w:rFonts w:ascii="Times New Roman" w:hAnsi="Times New Roman" w:cs="Times New Roman"/>
          <w:sz w:val="28"/>
          <w:szCs w:val="28"/>
        </w:rPr>
        <w:t xml:space="preserve">технологии. К </w:t>
      </w:r>
      <w:proofErr w:type="gramStart"/>
      <w:r w:rsidR="0050001D">
        <w:rPr>
          <w:rFonts w:ascii="Times New Roman" w:hAnsi="Times New Roman" w:cs="Times New Roman"/>
          <w:sz w:val="28"/>
          <w:szCs w:val="28"/>
        </w:rPr>
        <w:t>о</w:t>
      </w:r>
      <w:r w:rsidR="0050001D">
        <w:rPr>
          <w:rFonts w:ascii="Times New Roman" w:hAnsi="Times New Roman" w:cs="Times New Roman"/>
          <w:sz w:val="28"/>
          <w:szCs w:val="28"/>
        </w:rPr>
        <w:t>с</w:t>
      </w:r>
      <w:r w:rsidR="0050001D">
        <w:rPr>
          <w:rFonts w:ascii="Times New Roman" w:hAnsi="Times New Roman" w:cs="Times New Roman"/>
          <w:sz w:val="28"/>
          <w:szCs w:val="28"/>
        </w:rPr>
        <w:t>новным технологиям, используемым в моей работе относятся</w:t>
      </w:r>
      <w:proofErr w:type="gramEnd"/>
      <w:r w:rsidR="0050001D">
        <w:rPr>
          <w:rFonts w:ascii="Times New Roman" w:hAnsi="Times New Roman" w:cs="Times New Roman"/>
          <w:sz w:val="28"/>
          <w:szCs w:val="28"/>
        </w:rPr>
        <w:t>:</w:t>
      </w:r>
    </w:p>
    <w:p w:rsidR="0050001D" w:rsidRDefault="0050001D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Групповые технологии.</w:t>
      </w:r>
    </w:p>
    <w:p w:rsidR="0050001D" w:rsidRDefault="0050001D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технология.</w:t>
      </w:r>
    </w:p>
    <w:p w:rsidR="0050001D" w:rsidRDefault="0050001D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 проведения коллективных и творческих дел (КТД).</w:t>
      </w:r>
    </w:p>
    <w:p w:rsidR="0050001D" w:rsidRDefault="0050001D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Технология проблемного обучения.</w:t>
      </w:r>
    </w:p>
    <w:p w:rsidR="0050001D" w:rsidRDefault="0050001D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подробнее:</w:t>
      </w:r>
    </w:p>
    <w:p w:rsidR="0050001D" w:rsidRDefault="0050001D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Групповые технологии</w:t>
      </w:r>
      <w:r w:rsidR="009F08AA">
        <w:rPr>
          <w:rFonts w:ascii="Times New Roman" w:hAnsi="Times New Roman" w:cs="Times New Roman"/>
          <w:sz w:val="28"/>
          <w:szCs w:val="28"/>
        </w:rPr>
        <w:t>.</w:t>
      </w:r>
    </w:p>
    <w:p w:rsidR="009F08AA" w:rsidRDefault="009F08AA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Игровая технология. </w:t>
      </w:r>
    </w:p>
    <w:p w:rsidR="009F08AA" w:rsidRDefault="009F08AA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 проведения коллективных и творческих дел (КТД).</w:t>
      </w:r>
    </w:p>
    <w:p w:rsidR="009F08AA" w:rsidRDefault="00B87EA4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Технология</w:t>
      </w:r>
      <w:r w:rsidR="009F08AA">
        <w:rPr>
          <w:rFonts w:ascii="Times New Roman" w:hAnsi="Times New Roman" w:cs="Times New Roman"/>
          <w:sz w:val="28"/>
          <w:szCs w:val="28"/>
        </w:rPr>
        <w:t xml:space="preserve"> проблемного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902F76" w:rsidRDefault="002212D0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подробнее:</w:t>
      </w:r>
    </w:p>
    <w:p w:rsidR="002212D0" w:rsidRDefault="002212D0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Групповые технологии, направленные на формирование личности коммуникабельной, толерантной, обладающей организаторскими навыками и умеющий работать в подгруппе (</w:t>
      </w:r>
      <w:r w:rsidR="00D70F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этого я провожу с детьми беседы,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правленные на развитие у детей чувства сопереживания, любви к ближнему, заботе друг о друге.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Используя сценки, мы вместе с детьми можем показать,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такое «Хорошо» и что такое «Плохо»).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хотят быть лидерами, для этого в играх</w:t>
      </w:r>
      <w:r w:rsidR="00D70FC4">
        <w:rPr>
          <w:rFonts w:ascii="Times New Roman" w:hAnsi="Times New Roman" w:cs="Times New Roman"/>
          <w:sz w:val="28"/>
          <w:szCs w:val="28"/>
        </w:rPr>
        <w:t xml:space="preserve"> используем считалки и справедливо разрешаем все споры. </w:t>
      </w:r>
    </w:p>
    <w:p w:rsidR="00D70FC4" w:rsidRDefault="00D70FC4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технология (дидактичес</w:t>
      </w:r>
      <w:r w:rsidR="00EF482A">
        <w:rPr>
          <w:rFonts w:ascii="Times New Roman" w:hAnsi="Times New Roman" w:cs="Times New Roman"/>
          <w:sz w:val="28"/>
          <w:szCs w:val="28"/>
        </w:rPr>
        <w:t>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82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482A">
        <w:rPr>
          <w:rFonts w:ascii="Times New Roman" w:hAnsi="Times New Roman" w:cs="Times New Roman"/>
          <w:sz w:val="28"/>
          <w:szCs w:val="28"/>
        </w:rPr>
        <w:t xml:space="preserve"> направлена на освоение новых знаний на основе уже имеющихся знаний, умений, навыков на практ</w:t>
      </w:r>
      <w:r w:rsidR="00EF482A">
        <w:rPr>
          <w:rFonts w:ascii="Times New Roman" w:hAnsi="Times New Roman" w:cs="Times New Roman"/>
          <w:sz w:val="28"/>
          <w:szCs w:val="28"/>
        </w:rPr>
        <w:t>и</w:t>
      </w:r>
      <w:r w:rsidR="00EF482A">
        <w:rPr>
          <w:rFonts w:ascii="Times New Roman" w:hAnsi="Times New Roman" w:cs="Times New Roman"/>
          <w:sz w:val="28"/>
          <w:szCs w:val="28"/>
        </w:rPr>
        <w:t>ке, в сотрудничестве, в игре.</w:t>
      </w:r>
    </w:p>
    <w:p w:rsidR="00FD5C3E" w:rsidRDefault="00FD5C3E" w:rsidP="00FD5C3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4500" cy="1977081"/>
            <wp:effectExtent l="19050" t="0" r="0" b="0"/>
            <wp:docPr id="2" name="Рисунок 2" descr="C:\Users\юленька\Desktop\20150124_15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енька\Desktop\20150124_152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52" cy="200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2A" w:rsidRDefault="00EF482A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значит:</w:t>
      </w:r>
    </w:p>
    <w:p w:rsidR="00EF482A" w:rsidRDefault="00EF482A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мотивации к учебному труду, создание ситуации усп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 для  каждого, приобретение новых знаний через удивление и любопытс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во. Создание условий, обеспечивающих доступность материала. «</w:t>
      </w:r>
      <w:r w:rsidR="00761C4E">
        <w:rPr>
          <w:rFonts w:ascii="Times New Roman" w:hAnsi="Times New Roman" w:cs="Times New Roman"/>
          <w:sz w:val="28"/>
          <w:szCs w:val="28"/>
        </w:rPr>
        <w:t>Мы с дет</w:t>
      </w:r>
      <w:r w:rsidR="00761C4E">
        <w:rPr>
          <w:rFonts w:ascii="Times New Roman" w:hAnsi="Times New Roman" w:cs="Times New Roman"/>
          <w:sz w:val="28"/>
          <w:szCs w:val="28"/>
        </w:rPr>
        <w:t>ь</w:t>
      </w:r>
      <w:r w:rsidR="00761C4E">
        <w:rPr>
          <w:rFonts w:ascii="Times New Roman" w:hAnsi="Times New Roman" w:cs="Times New Roman"/>
          <w:sz w:val="28"/>
          <w:szCs w:val="28"/>
        </w:rPr>
        <w:t>ми договорились, если они согласны, думают так же как их товарищи, то хлопают один раз в ладоши; если по – другому указательный пальчик сигн</w:t>
      </w:r>
      <w:r w:rsidR="00761C4E">
        <w:rPr>
          <w:rFonts w:ascii="Times New Roman" w:hAnsi="Times New Roman" w:cs="Times New Roman"/>
          <w:sz w:val="28"/>
          <w:szCs w:val="28"/>
        </w:rPr>
        <w:t>а</w:t>
      </w:r>
      <w:r w:rsidR="00761C4E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C4E">
        <w:rPr>
          <w:rFonts w:ascii="Times New Roman" w:hAnsi="Times New Roman" w:cs="Times New Roman"/>
          <w:sz w:val="28"/>
          <w:szCs w:val="28"/>
        </w:rPr>
        <w:t>.</w:t>
      </w:r>
    </w:p>
    <w:p w:rsidR="00933527" w:rsidRDefault="00933527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</w:t>
      </w:r>
      <w:r w:rsidR="00381CB2">
        <w:rPr>
          <w:rFonts w:ascii="Times New Roman" w:hAnsi="Times New Roman" w:cs="Times New Roman"/>
          <w:sz w:val="28"/>
          <w:szCs w:val="28"/>
        </w:rPr>
        <w:t>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="00381CB2">
        <w:rPr>
          <w:rFonts w:ascii="Times New Roman" w:hAnsi="Times New Roman" w:cs="Times New Roman"/>
          <w:sz w:val="28"/>
          <w:szCs w:val="28"/>
        </w:rPr>
        <w:t xml:space="preserve"> деловые и ролевые (дидактические) игры к нормам и ценностям общества, адаптация к условиям среды развитие навыков сотрудничества, работы в коллективе, в команде, по предварител</w:t>
      </w:r>
      <w:r w:rsidR="00381CB2">
        <w:rPr>
          <w:rFonts w:ascii="Times New Roman" w:hAnsi="Times New Roman" w:cs="Times New Roman"/>
          <w:sz w:val="28"/>
          <w:szCs w:val="28"/>
        </w:rPr>
        <w:t>ь</w:t>
      </w:r>
      <w:r w:rsidR="00381CB2">
        <w:rPr>
          <w:rFonts w:ascii="Times New Roman" w:hAnsi="Times New Roman" w:cs="Times New Roman"/>
          <w:sz w:val="28"/>
          <w:szCs w:val="28"/>
        </w:rPr>
        <w:t>ной</w:t>
      </w:r>
      <w:r w:rsidR="003C0059">
        <w:rPr>
          <w:rFonts w:ascii="Times New Roman" w:hAnsi="Times New Roman" w:cs="Times New Roman"/>
          <w:sz w:val="28"/>
          <w:szCs w:val="28"/>
        </w:rPr>
        <w:t xml:space="preserve"> договоренности. (Не сама назначаю командира в игре, а предлагаю детям назвать, кого бы они хотели выбрать. Если один обидел другого, вначале предлагаю им вместе разобраться, а потом когда </w:t>
      </w:r>
      <w:proofErr w:type="gramStart"/>
      <w:r w:rsidR="003C0059">
        <w:rPr>
          <w:rFonts w:ascii="Times New Roman" w:hAnsi="Times New Roman" w:cs="Times New Roman"/>
          <w:sz w:val="28"/>
          <w:szCs w:val="28"/>
        </w:rPr>
        <w:t>померились</w:t>
      </w:r>
      <w:proofErr w:type="gramEnd"/>
      <w:r w:rsidR="003C0059">
        <w:rPr>
          <w:rFonts w:ascii="Times New Roman" w:hAnsi="Times New Roman" w:cs="Times New Roman"/>
          <w:sz w:val="28"/>
          <w:szCs w:val="28"/>
        </w:rPr>
        <w:t xml:space="preserve"> разбираем эту ситуацию вместе).</w:t>
      </w:r>
    </w:p>
    <w:p w:rsidR="003C0059" w:rsidRDefault="003C005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подобранные дидактические  игры, дидактические упра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нения, позволяют сделать процесс обучения более эмоционально насыще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ным, легче воспринимаемым. Методические пособия программы «Детский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сад 2100», по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работает дошкольное отделение содержат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конспекты занятий построенных на игровой технологии.</w:t>
      </w:r>
    </w:p>
    <w:p w:rsidR="00DD14F5" w:rsidRDefault="00DD14F5" w:rsidP="00DD14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9267" cy="2220340"/>
            <wp:effectExtent l="19050" t="0" r="4483" b="0"/>
            <wp:docPr id="3" name="Рисунок 3" descr="C:\Users\юленька\Desktop\20150124_15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енька\Desktop\20150124_152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77" cy="221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39" w:rsidRDefault="00D8693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Технология проведения коллективных и творческих дел (КТД)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правлена на создание условий для самореализации детей в творчестве,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довательской деятельности, коллективе дошкольников. Вовлечение детей в обсуждение и анализ наиболее волнующих их проблем. Формирование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низаторских способностей дошкольников.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(Вместе с детьми в свободное время делаем поделки друг для друга.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бисера собирали бусы для мам по – своему собственному эскизу. Для малышей делали игрушки, используя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родный и бросовый материал. Выращивали лук, а потом с удовольствием ели его на обед. Вырастили горох в группе «Звоночки» и наблюдали за появлен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стручков.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это очень сплачивает детей и взрослых). </w:t>
      </w:r>
      <w:proofErr w:type="gramEnd"/>
    </w:p>
    <w:p w:rsidR="00C544C2" w:rsidRDefault="00C544C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из применений этой технологии можно проследить на совм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стных мероприятиях, в которых участвуют дети, педагоги и родители. Среди них ставшие уже традиционными «Посвящение в дошколятах», «Маслен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ца», «День Матери», широко с размахом проходит «День Семьи».</w:t>
      </w:r>
    </w:p>
    <w:p w:rsidR="00C544C2" w:rsidRDefault="00C544C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форма работы – проектная деятельность дошкольников. Надолго запомнится детям и родителям нашей группы участие в проекте «Огородик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Суть этого проекта заключается в интеграции таких видов деятельности как экспериментирование, ознакомление с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жающим миром, изобразительной деятельности и ручного труда. Этот проект завершился презентацией огородников и познавательно – игровой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ной </w:t>
      </w:r>
      <w:r w:rsidR="00E655BD">
        <w:rPr>
          <w:rFonts w:ascii="Times New Roman" w:hAnsi="Times New Roman" w:cs="Times New Roman"/>
          <w:sz w:val="28"/>
          <w:szCs w:val="28"/>
        </w:rPr>
        <w:t>программой (это был самый первый проект). А потом были другие пр</w:t>
      </w:r>
      <w:r w:rsidR="00E655BD">
        <w:rPr>
          <w:rFonts w:ascii="Times New Roman" w:hAnsi="Times New Roman" w:cs="Times New Roman"/>
          <w:sz w:val="28"/>
          <w:szCs w:val="28"/>
        </w:rPr>
        <w:t>о</w:t>
      </w:r>
      <w:r w:rsidR="00E655BD">
        <w:rPr>
          <w:rFonts w:ascii="Times New Roman" w:hAnsi="Times New Roman" w:cs="Times New Roman"/>
          <w:sz w:val="28"/>
          <w:szCs w:val="28"/>
        </w:rPr>
        <w:t xml:space="preserve">екты: «Раз картошка – два картошка», «Садик для </w:t>
      </w:r>
      <w:proofErr w:type="spellStart"/>
      <w:r w:rsidR="00E655BD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="00E655BD">
        <w:rPr>
          <w:rFonts w:ascii="Times New Roman" w:hAnsi="Times New Roman" w:cs="Times New Roman"/>
          <w:sz w:val="28"/>
          <w:szCs w:val="28"/>
        </w:rPr>
        <w:t>», «</w:t>
      </w:r>
      <w:r w:rsidR="002A4758">
        <w:rPr>
          <w:rFonts w:ascii="Times New Roman" w:hAnsi="Times New Roman" w:cs="Times New Roman"/>
          <w:sz w:val="28"/>
          <w:szCs w:val="28"/>
        </w:rPr>
        <w:t>Кто ск</w:t>
      </w:r>
      <w:r w:rsidR="002A4758">
        <w:rPr>
          <w:rFonts w:ascii="Times New Roman" w:hAnsi="Times New Roman" w:cs="Times New Roman"/>
          <w:sz w:val="28"/>
          <w:szCs w:val="28"/>
        </w:rPr>
        <w:t>а</w:t>
      </w:r>
      <w:r w:rsidR="002A4758">
        <w:rPr>
          <w:rFonts w:ascii="Times New Roman" w:hAnsi="Times New Roman" w:cs="Times New Roman"/>
          <w:sz w:val="28"/>
          <w:szCs w:val="28"/>
        </w:rPr>
        <w:t>зал, что снеговик, жить на холоде привык</w:t>
      </w:r>
      <w:r w:rsidR="00E655BD">
        <w:rPr>
          <w:rFonts w:ascii="Times New Roman" w:hAnsi="Times New Roman" w:cs="Times New Roman"/>
          <w:sz w:val="28"/>
          <w:szCs w:val="28"/>
        </w:rPr>
        <w:t>»</w:t>
      </w:r>
      <w:r w:rsidR="002A475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A4758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="002A4758">
        <w:rPr>
          <w:rFonts w:ascii="Times New Roman" w:hAnsi="Times New Roman" w:cs="Times New Roman"/>
          <w:sz w:val="28"/>
          <w:szCs w:val="28"/>
        </w:rPr>
        <w:t xml:space="preserve"> затеи».</w:t>
      </w:r>
    </w:p>
    <w:p w:rsidR="002A4758" w:rsidRDefault="002A475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Технология проблемного обучения направленно на приобретение дошкольниками знаний, умений и навыков, освоение способов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тельной деятельности, развитие познавательных и творческих способностей:</w:t>
      </w:r>
    </w:p>
    <w:p w:rsidR="002A4758" w:rsidRDefault="002A475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способам решения проблем, находить способы решения учебных задач. </w:t>
      </w:r>
    </w:p>
    <w:p w:rsidR="002A4758" w:rsidRDefault="002A475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самореализации.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дошкольников. Создание условий, способствующих проявлению самостоятельности.</w:t>
      </w:r>
    </w:p>
    <w:p w:rsidR="002A4758" w:rsidRDefault="002A475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самостоятельного выбора разрешения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блемной ситуации.</w:t>
      </w:r>
    </w:p>
    <w:p w:rsidR="002A4758" w:rsidRDefault="002A475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включает в себя проблемная ситуация? Я на своих занятиях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деляю 3 основных компонента:</w:t>
      </w:r>
    </w:p>
    <w:p w:rsidR="00710C22" w:rsidRDefault="00710C2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Неизвестное, то есть усваиваемое ребенком новое знание или способ деятельности;</w:t>
      </w:r>
    </w:p>
    <w:p w:rsidR="00710C22" w:rsidRDefault="00710C2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деятельность;</w:t>
      </w:r>
    </w:p>
    <w:p w:rsidR="00710C22" w:rsidRDefault="00710C2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возможности и достигнутый уровень знаний.</w:t>
      </w:r>
    </w:p>
    <w:p w:rsidR="00710C22" w:rsidRDefault="00710C2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эти компоненты на примере. На занятии по математике «Путешествие к героям сказок» я познакомила своих дошколят с новой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мой «Площадь». Сказочный персонаж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прислала Буратино письмо с секретом. И предложила ему определить, сколько четырехугольников на этом конверте?</w:t>
      </w:r>
    </w:p>
    <w:p w:rsidR="00710C22" w:rsidRDefault="00710C22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нашел 2 четырехугольника. Кто – то из детей увидел 4, кто – 6. Дети обменивались мнениями, спорили, высказывали свои точки зрения, доказывали кто прав. В процессе обсуждения выяснилось. Что правы те, кто увидел 6 четырехугольников</w:t>
      </w:r>
      <w:r w:rsidR="00D47C67">
        <w:rPr>
          <w:rFonts w:ascii="Times New Roman" w:hAnsi="Times New Roman" w:cs="Times New Roman"/>
          <w:sz w:val="28"/>
          <w:szCs w:val="28"/>
        </w:rPr>
        <w:t>.</w:t>
      </w:r>
    </w:p>
    <w:p w:rsidR="002323A9" w:rsidRDefault="0083736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7.8pt;margin-top:8.55pt;width:179.05pt;height:67.4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47.8pt;margin-top:8.55pt;width:179.05pt;height:67.4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51.05pt;margin-top:8.55pt;width:179.05pt;height:67.45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33pt;margin-top:17.65pt;width:0;height:0;z-index:251660288" o:connectortype="straight"/>
        </w:pict>
      </w:r>
    </w:p>
    <w:p w:rsidR="002323A9" w:rsidRDefault="0083736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09" style="position:absolute;left:0;text-align:left;margin-left:196.45pt;margin-top:3.85pt;width:83.7pt;height:31.15pt;z-index:251659264"/>
        </w:pict>
      </w:r>
    </w:p>
    <w:p w:rsidR="002323A9" w:rsidRDefault="002323A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3A9" w:rsidRDefault="002323A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0FF" w:rsidRDefault="00A930FF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используем на занятиях элементы из информационных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гий, которые помогают интереснее проводить занятия, а детям легче запо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нить материал. Развивающие компьютерные игры, такие как: «Правила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движения», «Мир природы», «Утренняя гимнастика», «Арифметика - малышка», «География для малышей», «Лабиринт», помогают самим детям участвовать в процессе обучения и воспитания и приходить на помощь своим любимым сказочным героям в разных ситуациях. Однако нельзя забывать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технологиях.</w:t>
      </w:r>
    </w:p>
    <w:p w:rsidR="00D47C67" w:rsidRDefault="00A930FF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– это:</w:t>
      </w:r>
    </w:p>
    <w:p w:rsidR="00D35753" w:rsidRDefault="00D35753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0FF">
        <w:rPr>
          <w:rFonts w:ascii="Times New Roman" w:hAnsi="Times New Roman" w:cs="Times New Roman"/>
          <w:sz w:val="28"/>
          <w:szCs w:val="28"/>
        </w:rPr>
        <w:t>Принятие личности ребенка, его индивидуальности и неповторимости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0FF" w:rsidRDefault="00D35753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позитивной, поддерживающей доброжелательной атмосф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 на занятиях и в свободной деятельности.</w:t>
      </w:r>
    </w:p>
    <w:p w:rsidR="00D35753" w:rsidRDefault="00D35753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релаксацию, снятие умственного напряжения.</w:t>
      </w:r>
    </w:p>
    <w:p w:rsidR="00D35753" w:rsidRDefault="00D35753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в режиме использования динамических поз: стоя, в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нии, с привлечением наибольшего числа анализаторов: слуховых, зрител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ных, осязательных, использование гимнастики для глаз, шеи и мышц лица, позвоночника.</w:t>
      </w:r>
    </w:p>
    <w:p w:rsidR="00D35753" w:rsidRDefault="00D35753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формированием потребности у ребенка в здоровом образе жизни.</w:t>
      </w:r>
    </w:p>
    <w:p w:rsidR="00D35753" w:rsidRDefault="00D35753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мероприятия: зарядка, динамич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минутки и спортивные часы, прогулки, подвижные игры, закаливание, корректирующая гимнастика. Питьевой режим и т.д.</w:t>
      </w:r>
    </w:p>
    <w:p w:rsidR="00D35753" w:rsidRDefault="00D35753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родителями: изучение семьи, информирование и просвещ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родителей, взаимодействие с родителями в решении проблемы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потребности в здоровом образе жизни у дошкольников.</w:t>
      </w:r>
    </w:p>
    <w:p w:rsidR="00BC5578" w:rsidRDefault="00BC5578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мы применяем на практике. Наши дети с удовольствием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знают новое, чувствуют себя открывателями, переживают радость творчества и успеха. И тому подтверждение наш девиз:</w:t>
      </w:r>
    </w:p>
    <w:p w:rsidR="00BC5578" w:rsidRDefault="00BC5578" w:rsidP="00DC49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«Кто не сдается, тот своего добьется,</w:t>
      </w:r>
    </w:p>
    <w:p w:rsidR="00BC5578" w:rsidRDefault="00BC5578" w:rsidP="00DC49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тому, кто не сдается,</w:t>
      </w:r>
    </w:p>
    <w:p w:rsidR="00BC5578" w:rsidRDefault="00BC5578" w:rsidP="00DC49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удается!»</w:t>
      </w:r>
    </w:p>
    <w:p w:rsidR="000D7596" w:rsidRDefault="000D7596" w:rsidP="000D759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9405" cy="2776151"/>
            <wp:effectExtent l="19050" t="0" r="1545" b="0"/>
            <wp:docPr id="4" name="Рисунок 4" descr="C:\Users\юленька\Desktop\20150124_15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енька\Desktop\20150124_152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02" cy="277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39" w:rsidRDefault="00D86939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01D" w:rsidRDefault="0050001D" w:rsidP="005D5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669" w:rsidRDefault="00BC4669" w:rsidP="00D357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313" w:rsidRPr="00875656" w:rsidRDefault="007F2313" w:rsidP="00043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2313" w:rsidRPr="00875656" w:rsidSect="00980F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875656"/>
    <w:rsid w:val="00043C6C"/>
    <w:rsid w:val="000D7596"/>
    <w:rsid w:val="000F2A42"/>
    <w:rsid w:val="002212D0"/>
    <w:rsid w:val="002323A9"/>
    <w:rsid w:val="002510D2"/>
    <w:rsid w:val="0028710A"/>
    <w:rsid w:val="00296F2C"/>
    <w:rsid w:val="002A4758"/>
    <w:rsid w:val="002B1140"/>
    <w:rsid w:val="002C33CE"/>
    <w:rsid w:val="00381CB2"/>
    <w:rsid w:val="003C0059"/>
    <w:rsid w:val="004B10E1"/>
    <w:rsid w:val="0050001D"/>
    <w:rsid w:val="00566F8E"/>
    <w:rsid w:val="005810F2"/>
    <w:rsid w:val="00581B79"/>
    <w:rsid w:val="005D5F23"/>
    <w:rsid w:val="00612826"/>
    <w:rsid w:val="00637624"/>
    <w:rsid w:val="00710C22"/>
    <w:rsid w:val="00761C4E"/>
    <w:rsid w:val="007D5AF3"/>
    <w:rsid w:val="007F2313"/>
    <w:rsid w:val="0082111F"/>
    <w:rsid w:val="00837368"/>
    <w:rsid w:val="00875656"/>
    <w:rsid w:val="00892B42"/>
    <w:rsid w:val="008A33CD"/>
    <w:rsid w:val="00902F76"/>
    <w:rsid w:val="00906BB3"/>
    <w:rsid w:val="00933527"/>
    <w:rsid w:val="00935B53"/>
    <w:rsid w:val="00961549"/>
    <w:rsid w:val="00980FC9"/>
    <w:rsid w:val="00987DAA"/>
    <w:rsid w:val="009B6803"/>
    <w:rsid w:val="009C02D8"/>
    <w:rsid w:val="009E7BC2"/>
    <w:rsid w:val="009F08AA"/>
    <w:rsid w:val="00A03E1D"/>
    <w:rsid w:val="00A930FF"/>
    <w:rsid w:val="00B20414"/>
    <w:rsid w:val="00B50B3C"/>
    <w:rsid w:val="00B87EA4"/>
    <w:rsid w:val="00BC4669"/>
    <w:rsid w:val="00BC5578"/>
    <w:rsid w:val="00BF07ED"/>
    <w:rsid w:val="00C544C2"/>
    <w:rsid w:val="00CE28A5"/>
    <w:rsid w:val="00D35753"/>
    <w:rsid w:val="00D47C67"/>
    <w:rsid w:val="00D70FC4"/>
    <w:rsid w:val="00D86939"/>
    <w:rsid w:val="00DC4936"/>
    <w:rsid w:val="00DD14F5"/>
    <w:rsid w:val="00E655BD"/>
    <w:rsid w:val="00EF482A"/>
    <w:rsid w:val="00F10B2D"/>
    <w:rsid w:val="00F968C9"/>
    <w:rsid w:val="00FD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62F7-9BFC-48AA-9CD6-88BD8456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53</cp:revision>
  <dcterms:created xsi:type="dcterms:W3CDTF">2015-01-23T07:39:00Z</dcterms:created>
  <dcterms:modified xsi:type="dcterms:W3CDTF">2015-01-24T04:20:00Z</dcterms:modified>
</cp:coreProperties>
</file>