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05" w:rsidRDefault="0021620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</w:pPr>
    </w:p>
    <w:p w:rsidR="00216205" w:rsidRDefault="0021620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</w:pPr>
    </w:p>
    <w:p w:rsidR="00216205" w:rsidRDefault="0021620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</w:pPr>
    </w:p>
    <w:p w:rsidR="00216205" w:rsidRDefault="0021620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</w:pPr>
    </w:p>
    <w:p w:rsidR="00216205" w:rsidRDefault="0021620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</w:pPr>
    </w:p>
    <w:p w:rsidR="00216205" w:rsidRDefault="0021620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</w:pPr>
    </w:p>
    <w:p w:rsidR="00216205" w:rsidRDefault="0021620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</w:pPr>
    </w:p>
    <w:p w:rsidR="00216205" w:rsidRDefault="0021620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</w:pPr>
    </w:p>
    <w:p w:rsidR="00216205" w:rsidRDefault="0021620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</w:pPr>
    </w:p>
    <w:p w:rsidR="00216205" w:rsidRDefault="0021620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</w:pPr>
    </w:p>
    <w:p w:rsidR="00216205" w:rsidRDefault="0021620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</w:pPr>
    </w:p>
    <w:p w:rsidR="00216205" w:rsidRDefault="0021620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</w:pPr>
    </w:p>
    <w:p w:rsidR="00216205" w:rsidRPr="00F4601B" w:rsidRDefault="0021620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216205" w:rsidRPr="00F4601B" w:rsidRDefault="0021620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 xml:space="preserve">           </w:t>
      </w:r>
      <w:r w:rsidR="00EA2C02"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>Экологический проект</w:t>
      </w:r>
    </w:p>
    <w:p w:rsidR="00216205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 xml:space="preserve"> </w:t>
      </w:r>
    </w:p>
    <w:p w:rsidR="00EA2C02" w:rsidRPr="00F4601B" w:rsidRDefault="0021620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 xml:space="preserve">       </w:t>
      </w:r>
      <w:r w:rsidR="00EA2C02"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>«ОСЕНЬ – ЧУДНАЯ ПОРА»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216205" w:rsidRPr="00F4601B" w:rsidRDefault="0021620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EA2C02" w:rsidRPr="00F4601B" w:rsidRDefault="00EA2C02" w:rsidP="0021620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Тип проекта:</w:t>
      </w:r>
      <w:r w:rsidRPr="00F4601B">
        <w:rPr>
          <w:rFonts w:ascii="Times New Roman" w:eastAsia="Times New Roman" w:hAnsi="Times New Roman" w:cs="Times New Roman"/>
          <w:color w:val="000000" w:themeColor="text1"/>
          <w:sz w:val="36"/>
          <w:lang w:eastAsia="ru-RU"/>
        </w:rPr>
        <w:t> экологический</w:t>
      </w:r>
      <w:r w:rsidR="00216205" w:rsidRPr="00F4601B">
        <w:rPr>
          <w:rFonts w:ascii="Times New Roman" w:eastAsia="Times New Roman" w:hAnsi="Times New Roman" w:cs="Times New Roman"/>
          <w:color w:val="000000" w:themeColor="text1"/>
          <w:sz w:val="36"/>
          <w:lang w:eastAsia="ru-RU"/>
        </w:rPr>
        <w:t>,</w:t>
      </w:r>
    </w:p>
    <w:p w:rsidR="00EA2C02" w:rsidRPr="00F4601B" w:rsidRDefault="00EA2C02" w:rsidP="0021620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36"/>
          <w:lang w:eastAsia="ru-RU"/>
        </w:rPr>
        <w:t>кратковременный</w:t>
      </w:r>
    </w:p>
    <w:p w:rsidR="00EA2C02" w:rsidRPr="00F4601B" w:rsidRDefault="00216205" w:rsidP="0021620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36"/>
          <w:lang w:eastAsia="ru-RU"/>
        </w:rPr>
        <w:t>(</w:t>
      </w:r>
      <w:r w:rsidR="00D478E2" w:rsidRPr="00F4601B">
        <w:rPr>
          <w:rFonts w:ascii="Times New Roman" w:eastAsia="Times New Roman" w:hAnsi="Times New Roman" w:cs="Times New Roman"/>
          <w:color w:val="000000" w:themeColor="text1"/>
          <w:sz w:val="36"/>
          <w:lang w:eastAsia="ru-RU"/>
        </w:rPr>
        <w:t>2</w:t>
      </w:r>
      <w:r w:rsidRPr="00F4601B">
        <w:rPr>
          <w:rFonts w:ascii="Times New Roman" w:eastAsia="Times New Roman" w:hAnsi="Times New Roman" w:cs="Times New Roman"/>
          <w:color w:val="000000" w:themeColor="text1"/>
          <w:sz w:val="36"/>
          <w:lang w:eastAsia="ru-RU"/>
        </w:rPr>
        <w:t xml:space="preserve"> месяца : сентябрь, </w:t>
      </w:r>
      <w:r w:rsidR="00F4601B">
        <w:rPr>
          <w:rFonts w:ascii="Times New Roman" w:eastAsia="Times New Roman" w:hAnsi="Times New Roman" w:cs="Times New Roman"/>
          <w:color w:val="000000" w:themeColor="text1"/>
          <w:sz w:val="36"/>
          <w:lang w:eastAsia="ru-RU"/>
        </w:rPr>
        <w:t>октябрь</w:t>
      </w:r>
      <w:r w:rsidR="00EA2C02" w:rsidRPr="00F4601B">
        <w:rPr>
          <w:rFonts w:ascii="Times New Roman" w:eastAsia="Times New Roman" w:hAnsi="Times New Roman" w:cs="Times New Roman"/>
          <w:color w:val="000000" w:themeColor="text1"/>
          <w:sz w:val="36"/>
          <w:lang w:eastAsia="ru-RU"/>
        </w:rPr>
        <w:t xml:space="preserve">) </w:t>
      </w:r>
    </w:p>
    <w:p w:rsidR="00EA2C02" w:rsidRPr="00F4601B" w:rsidRDefault="00EA2C02" w:rsidP="0021620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36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Руководитель:</w:t>
      </w:r>
      <w:r w:rsidRPr="00F4601B">
        <w:rPr>
          <w:rFonts w:ascii="Times New Roman" w:eastAsia="Times New Roman" w:hAnsi="Times New Roman" w:cs="Times New Roman"/>
          <w:color w:val="000000" w:themeColor="text1"/>
          <w:sz w:val="36"/>
          <w:lang w:eastAsia="ru-RU"/>
        </w:rPr>
        <w:t> воспитатель  Прохорова Ю.В.</w:t>
      </w:r>
    </w:p>
    <w:p w:rsidR="00EA2C02" w:rsidRPr="00F4601B" w:rsidRDefault="00EA2C02" w:rsidP="0021620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6205" w:rsidRPr="00F4601B" w:rsidRDefault="00216205" w:rsidP="0021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216205" w:rsidRPr="00F4601B" w:rsidRDefault="00216205" w:rsidP="0021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216205" w:rsidRPr="00F4601B" w:rsidRDefault="00216205" w:rsidP="0021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216205" w:rsidRPr="00F4601B" w:rsidRDefault="00216205" w:rsidP="0021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216205" w:rsidRPr="00F4601B" w:rsidRDefault="00216205" w:rsidP="0021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216205" w:rsidRPr="00F4601B" w:rsidRDefault="00216205" w:rsidP="0021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216205" w:rsidRPr="00F4601B" w:rsidRDefault="00216205" w:rsidP="0021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216205" w:rsidRPr="00F4601B" w:rsidRDefault="00216205" w:rsidP="0021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216205" w:rsidRPr="00F4601B" w:rsidRDefault="00216205" w:rsidP="0021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216205" w:rsidRPr="00F4601B" w:rsidRDefault="00216205" w:rsidP="00216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D478E2" w:rsidRPr="00F4601B" w:rsidRDefault="00D478E2" w:rsidP="002162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EA2C02" w:rsidRPr="00F4601B" w:rsidRDefault="00EA2C02" w:rsidP="002162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lastRenderedPageBreak/>
        <w:t>Актуальность</w:t>
      </w:r>
      <w:r w:rsidRPr="00F4601B">
        <w:rPr>
          <w:rFonts w:ascii="Times New Roman" w:eastAsia="Times New Roman" w:hAnsi="Times New Roman" w:cs="Times New Roman"/>
          <w:color w:val="000000" w:themeColor="text1"/>
          <w:sz w:val="36"/>
          <w:lang w:eastAsia="ru-RU"/>
        </w:rPr>
        <w:t>   </w:t>
      </w: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проблемы.</w:t>
      </w:r>
    </w:p>
    <w:p w:rsidR="00216205" w:rsidRPr="00F4601B" w:rsidRDefault="00216205" w:rsidP="002162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216205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«Любовь к Родине начинается с любви к природе». Именно под этим лозунгом детское экологическое движение  страны проводит все мероприятия, которые направлены на то, чтобы наши дети научились любить Родину через любовь к окружающему миру.</w:t>
      </w:r>
    </w:p>
    <w:p w:rsidR="00216205" w:rsidRPr="00F4601B" w:rsidRDefault="00216205" w:rsidP="002162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21620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Дело в том, что заложить любовь к Родине, к родному краю, к родной 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  развивать экологическое сознание маленькой личности. </w:t>
      </w:r>
    </w:p>
    <w:p w:rsidR="00216205" w:rsidRPr="00F4601B" w:rsidRDefault="00216205" w:rsidP="002162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21620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Учитывая, что государство одним из приоритетных направлений ставит вопрос об охране окружающей среды. Экологическая грамотность, бережное и любовное отношение к природе стали аналогом выживания человека на нашей планете. Таким образом, экологическое образование - актуальная и главная задача.</w:t>
      </w:r>
    </w:p>
    <w:p w:rsidR="00216205" w:rsidRPr="00F4601B" w:rsidRDefault="00216205" w:rsidP="002162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21620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современных условиях, проблема экологического воспитания дошкольников приобретает особую остроту и актуальность.</w:t>
      </w:r>
    </w:p>
    <w:p w:rsidR="00216205" w:rsidRPr="00F4601B" w:rsidRDefault="00216205" w:rsidP="002162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21620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Экологическое образование детей дошкольного возраста имеет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важное  значение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так как в этот период ребёнок проходит самый интенсивный духовный и интеллектуальный путь развития. 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Самоценность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дошкольного детства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очевидна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  первые семь лет в жизни ребенка –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В этот период формируются первоосновы экологического мышления, сознания, экологической культуры.</w:t>
      </w:r>
    </w:p>
    <w:p w:rsidR="00216205" w:rsidRPr="00F4601B" w:rsidRDefault="00216205" w:rsidP="002162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6205" w:rsidRPr="00F4601B" w:rsidRDefault="00EA2C02" w:rsidP="0021620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Экологическое образование в системе дошкольного воспитания имеет большое значение, как начальная ступень системы непрерывного и всеобщего экологического образования. Результативность деятельности в системе дошкольного образования дает хороший задел для последующих за ней ступеней системы экологического образования. </w:t>
      </w:r>
    </w:p>
    <w:p w:rsidR="00EA2C02" w:rsidRPr="00F4601B" w:rsidRDefault="00EA2C02" w:rsidP="002162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         </w:t>
      </w:r>
    </w:p>
    <w:p w:rsidR="00EA2C02" w:rsidRPr="00F4601B" w:rsidRDefault="00EA2C02" w:rsidP="0021620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Большинство современных детей редко общается с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природой. Экологическое образование начинается со знакомства с объектами ближайшего окружения, с которыми ребенок сталкивается каждый день. В любом городе, поселке можно найти интересные для наблюдений природные объекты: деревья, травы, насекомых, птиц. Огромную роль в экологическом образовании детей дошкольного возраста играет практическая, исследовательская деятельность в природных условиях. Изучать их можно в   процессе   проектно-исследовательской  деятельности.  В нашем </w:t>
      </w:r>
      <w:r w:rsidR="00A54D7F"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санатории 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детские исследовательские проекты, исследовательские работы, развивающ</w:t>
      </w:r>
      <w:r w:rsidR="00A54D7F"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ая 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исследовательск</w:t>
      </w:r>
      <w:r w:rsidR="00A54D7F"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ая 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A54D7F"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деятельность 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практикуются не первый год. </w:t>
      </w:r>
      <w:r w:rsidR="00A54D7F"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Мы 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счита</w:t>
      </w:r>
      <w:r w:rsidR="00A54D7F"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ем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что, если ребенок хотя бы раз в дошкольном возрасте участвовал в 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исследовании окружающих объектов, то успех в дальнейшей учебе в школе обеспечен. Ведь в процессе детского исследования ребенок получает конкретные познавательные 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 обобщения, словом 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</w:p>
    <w:p w:rsidR="00EA2C02" w:rsidRPr="00F4601B" w:rsidRDefault="00EA2C02" w:rsidP="0021620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Главная цель проекта: создание условий для формирования у ребенка элементов экологической культуры, экологически грамотного поведения в природе, гуманного отношения к живым объектам фауны.</w:t>
      </w:r>
    </w:p>
    <w:p w:rsidR="00216205" w:rsidRPr="00F4601B" w:rsidRDefault="00216205" w:rsidP="002162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216205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ЗАДАЧИ:</w:t>
      </w:r>
    </w:p>
    <w:p w:rsidR="00EA2C02" w:rsidRPr="00F4601B" w:rsidRDefault="00EA2C02" w:rsidP="002162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Систематизировать знания детей по теме «Осень»;</w:t>
      </w:r>
    </w:p>
    <w:p w:rsidR="00EA2C02" w:rsidRPr="00F4601B" w:rsidRDefault="00EA2C02" w:rsidP="002162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Учить детей наблюдать за сезонными изменениями в природе, отмечать характерные особенности времени года – осени.</w:t>
      </w:r>
    </w:p>
    <w:p w:rsidR="00EA2C02" w:rsidRPr="00F4601B" w:rsidRDefault="00EA2C02" w:rsidP="0021620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Расширять знания детей о влиянии различных природных факторов на изменения в живой природе.</w:t>
      </w:r>
    </w:p>
    <w:p w:rsidR="00EA2C02" w:rsidRPr="00F4601B" w:rsidRDefault="00EA2C02" w:rsidP="0021620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Расширять и активизировать словарь на основе обогащения представления об окружающем мире.</w:t>
      </w:r>
    </w:p>
    <w:p w:rsidR="00EA2C02" w:rsidRPr="00F4601B" w:rsidRDefault="00EA2C02" w:rsidP="0021620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Учить детей любоваться красотой  природы.</w:t>
      </w:r>
    </w:p>
    <w:p w:rsidR="00EA2C02" w:rsidRPr="00F4601B" w:rsidRDefault="00EA2C02" w:rsidP="0021620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Научить конкретным способам экспериментирования и исследования объектов природы.</w:t>
      </w:r>
    </w:p>
    <w:p w:rsidR="00EA2C02" w:rsidRPr="00F4601B" w:rsidRDefault="00EA2C02" w:rsidP="0021620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Развивать умение делать выводы, устанавливая причинно-следственные связи между объектами природы.</w:t>
      </w:r>
    </w:p>
    <w:p w:rsidR="00EA2C02" w:rsidRPr="00F4601B" w:rsidRDefault="00EA2C02" w:rsidP="0021620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Научить проводить простейшие опыты с природными объектами, используя правила безопасности.</w:t>
      </w:r>
    </w:p>
    <w:p w:rsidR="00EA2C02" w:rsidRPr="00F4601B" w:rsidRDefault="00EA2C02" w:rsidP="0021620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Воспитывать навыки экологически безопасного поведения в природе, выполняя правила безопасного труда в природе</w:t>
      </w:r>
    </w:p>
    <w:p w:rsidR="00EA2C02" w:rsidRPr="00F4601B" w:rsidRDefault="00EA2C02" w:rsidP="0021620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Воспитывать чувство сопереживания  и желания помочь нуждающимся объектам природы: растениям, насекомым, животным, рыбам, птицам, человеку.</w:t>
      </w:r>
    </w:p>
    <w:p w:rsidR="00EA2C02" w:rsidRPr="00F4601B" w:rsidRDefault="00EA2C02" w:rsidP="0021620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Воспитывать бережное отношение к природе.</w:t>
      </w:r>
    </w:p>
    <w:p w:rsidR="00216205" w:rsidRPr="00F4601B" w:rsidRDefault="00216205" w:rsidP="002162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216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ЦЕЛЬ ПРОЕКТА:</w:t>
      </w:r>
    </w:p>
    <w:p w:rsidR="00216205" w:rsidRPr="00F4601B" w:rsidRDefault="00216205" w:rsidP="00216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21620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Расширять знания о сезонных изменениях в природе.</w:t>
      </w:r>
    </w:p>
    <w:p w:rsidR="00EA2C02" w:rsidRPr="00F4601B" w:rsidRDefault="00EA2C02" w:rsidP="0021620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Систематизация имеющихся знаний.</w:t>
      </w:r>
    </w:p>
    <w:p w:rsidR="00EA2C02" w:rsidRPr="00F4601B" w:rsidRDefault="00EA2C02" w:rsidP="00216205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Изучение детьми объектов живой и неживой природы во взаимосвязи со средой обитания и формирование  в детях осознанно – правильного взаимодействия с окружающим его большим миром</w:t>
      </w:r>
    </w:p>
    <w:p w:rsidR="00EA2C02" w:rsidRPr="00F4601B" w:rsidRDefault="00EA2C02" w:rsidP="002162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природы.</w:t>
      </w:r>
    </w:p>
    <w:p w:rsidR="00A54D7F" w:rsidRPr="00F4601B" w:rsidRDefault="00A54D7F" w:rsidP="002162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A54D7F" w:rsidRPr="00F4601B" w:rsidRDefault="00A54D7F" w:rsidP="002162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A54D7F" w:rsidRPr="00F4601B" w:rsidRDefault="00A54D7F" w:rsidP="002162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A54D7F" w:rsidRPr="00F4601B" w:rsidRDefault="00A54D7F" w:rsidP="002162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A2C02" w:rsidRPr="00F4601B" w:rsidRDefault="00EA2C02" w:rsidP="002162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A2C02" w:rsidRPr="00F4601B" w:rsidRDefault="00EA2C02" w:rsidP="002162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216205" w:rsidP="00216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ПРЕДПОЛАГАЕМЫЙ РЕЗУЛЬТАТ:</w:t>
      </w:r>
    </w:p>
    <w:p w:rsidR="00216205" w:rsidRPr="00F4601B" w:rsidRDefault="00216205" w:rsidP="00216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21620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У детей проявится ярко выраженный интерес к объектам и явлениям природы. Различать живую природу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( 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растения, грибы, животные, человек) и неживую природу ( воздух, почва, вода).</w:t>
      </w:r>
    </w:p>
    <w:p w:rsidR="00D478E2" w:rsidRPr="00F4601B" w:rsidRDefault="00EA2C02" w:rsidP="0021620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Ребята узнают особенности природы </w:t>
      </w:r>
      <w:r w:rsidR="00D478E2"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санатория</w:t>
      </w:r>
    </w:p>
    <w:p w:rsidR="00EA2C02" w:rsidRPr="00F4601B" w:rsidRDefault="00EA2C02" w:rsidP="0021620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Ребята будут бережно относиться  к природе, будут стремиться к правильному поведению по отношению к миру природы.</w:t>
      </w:r>
    </w:p>
    <w:p w:rsidR="00EA2C02" w:rsidRPr="00F4601B" w:rsidRDefault="00EA2C02" w:rsidP="0021620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 овладеют навыками экологически безопасного поведения в природе. Познакомятся с запрещающими и разрешающими экологическими знаками, изобретут свои собственные знаки.</w:t>
      </w:r>
    </w:p>
    <w:p w:rsidR="00EA2C02" w:rsidRPr="00F4601B" w:rsidRDefault="00EA2C02" w:rsidP="0021620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 ребят сформируется стремление к исследованию объектов природы, они научатся делать выводы, устанавливать причинно-следственные связи.</w:t>
      </w:r>
    </w:p>
    <w:p w:rsidR="00EA2C02" w:rsidRPr="00F4601B" w:rsidRDefault="00EA2C02" w:rsidP="0021620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Дети будут уверенно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отличать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и называть характерные признаки разных времен года. Смогут объяснить причины смены времен года</w:t>
      </w:r>
    </w:p>
    <w:p w:rsidR="00EA2C02" w:rsidRPr="00F4601B" w:rsidRDefault="00EA2C02" w:rsidP="0021620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Ребята  узнают много интересного из жизни растений  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( 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деревьев, кустарников, трав, растений леса, сада, луга, поля, комнатных растений), исследуют опытным путем условия, необходимые для роста растений; научатся правильно ухаживать за растениями в уголке природы, в цветнике</w:t>
      </w:r>
      <w:r w:rsidR="00D478E2"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EA2C02" w:rsidRPr="00F4601B" w:rsidRDefault="00EA2C02" w:rsidP="0021620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 закрепят представления о животных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: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условия жизни домашних и диких животных и их детенышей</w:t>
      </w:r>
    </w:p>
    <w:p w:rsidR="00EA2C02" w:rsidRPr="00F4601B" w:rsidRDefault="00EA2C02" w:rsidP="0021620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У ребят будет сформировано представление о том, что нельзя делить объекты природы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( 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растения, насекомых, животных, птиц) на полезных и вредных, и тем более, руководствоваться этим в своих поступках по отношению к ним.</w:t>
      </w:r>
    </w:p>
    <w:p w:rsidR="00EA2C02" w:rsidRPr="00F4601B" w:rsidRDefault="00EA2C02" w:rsidP="0021620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Ребята научатся вести наблюдения за объектами живой и неживой природы, объяснять связи и цепочки в природе, выполнять Законы общего дома природы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: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  *  Все живые организмы имеют равное право на жизнь.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  *  В природе все взаимосвязано.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    *  В природе ничто никуда не исчезает, а переходит из одного состояния в другое.</w:t>
      </w:r>
    </w:p>
    <w:p w:rsidR="00EA2C02" w:rsidRPr="00F4601B" w:rsidRDefault="00EA2C02" w:rsidP="0021620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Многие дети научатся проводить простейшие и сложные опыты, исследования объектов природы, будут с пользой для себя заниматься поисковой деятельностью.</w:t>
      </w:r>
    </w:p>
    <w:p w:rsidR="00EA2C02" w:rsidRPr="00F4601B" w:rsidRDefault="00EA2C02" w:rsidP="0021620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Ребята гуманно станут обращаться со всеми объектами природы и соблюдать правила безопасности  в природе по отношению к себе. Природа тоже таит в себе опасность для жизни людей.</w:t>
      </w:r>
    </w:p>
    <w:p w:rsidR="00EA2C02" w:rsidRPr="00F4601B" w:rsidRDefault="00EA2C02" w:rsidP="0021620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 экологическому проекту будут привлечены родители. Экологическое просвещение родителей даст большой плюс в экологическом воспитании детей.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216205" w:rsidRPr="00F4601B" w:rsidRDefault="00216205" w:rsidP="00EA2C0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216205" w:rsidRPr="00F4601B" w:rsidRDefault="00216205" w:rsidP="00EA2C0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A54D7F" w:rsidRPr="00F4601B" w:rsidRDefault="00A54D7F" w:rsidP="00EA2C0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D478E2" w:rsidRPr="00F4601B" w:rsidRDefault="00D478E2" w:rsidP="00EA2C0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lastRenderedPageBreak/>
        <w:t> Ресурсы проекта:</w:t>
      </w:r>
    </w:p>
    <w:p w:rsidR="00A54D7F" w:rsidRPr="00F4601B" w:rsidRDefault="00A54D7F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4D7F" w:rsidRPr="00F4601B" w:rsidRDefault="00EA2C02" w:rsidP="00A54D7F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Парциальные программы по экологическому воспитанию дошкольников Николаева С.Н. «Экологическое восп</w:t>
      </w:r>
      <w:r w:rsidR="00A54D7F"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тание в детском саду»,</w:t>
      </w:r>
    </w:p>
    <w:p w:rsidR="00EA2C02" w:rsidRPr="00F4601B" w:rsidRDefault="00EA2C02" w:rsidP="00A54D7F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Рыжова « Экологическое развитие детей в  детском саду» и другая методическая литература по экологическому развитию дошкольников в ДОУ.</w:t>
      </w:r>
    </w:p>
    <w:p w:rsidR="00EA2C02" w:rsidRPr="00F4601B" w:rsidRDefault="00EA2C02" w:rsidP="00216205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Уголок природы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</w:t>
      </w:r>
      <w:r w:rsidR="00A54D7F"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игровой</w:t>
      </w:r>
    </w:p>
    <w:p w:rsidR="00D478E2" w:rsidRPr="00F4601B" w:rsidRDefault="00EA2C02" w:rsidP="00216205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Цветник для организации труда в природе.</w:t>
      </w:r>
    </w:p>
    <w:p w:rsidR="00EA2C02" w:rsidRPr="00F4601B" w:rsidRDefault="00EA2C02" w:rsidP="00216205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Зеленая зона </w:t>
      </w:r>
      <w:r w:rsidR="00A54D7F"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игровых площадок</w:t>
      </w:r>
    </w:p>
    <w:p w:rsidR="00D478E2" w:rsidRPr="00F4601B" w:rsidRDefault="00D478E2" w:rsidP="00216205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Парк 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Сестрорецкого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курорта</w:t>
      </w:r>
    </w:p>
    <w:p w:rsidR="00EA2C02" w:rsidRPr="00F4601B" w:rsidRDefault="00EA2C02" w:rsidP="00216205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Природное окружение  для организации экскурсий и наблюдений.</w:t>
      </w:r>
    </w:p>
    <w:p w:rsidR="00EA2C02" w:rsidRPr="00F4601B" w:rsidRDefault="00EA2C02" w:rsidP="00216205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Экологическая тропа. </w:t>
      </w:r>
    </w:p>
    <w:p w:rsidR="00A54D7F" w:rsidRPr="00F4601B" w:rsidRDefault="00A54D7F" w:rsidP="00A54D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Подготовительный этап:</w:t>
      </w:r>
    </w:p>
    <w:p w:rsidR="00EA2C02" w:rsidRPr="00F4601B" w:rsidRDefault="00EA2C02" w:rsidP="00216205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подобрать детскую и методическую литературу (картины, дидактические, подвижные, пальчиковые игры);</w:t>
      </w:r>
    </w:p>
    <w:p w:rsidR="00EA2C02" w:rsidRPr="00F4601B" w:rsidRDefault="00EA2C02" w:rsidP="00216205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разработать конспекты НОД;</w:t>
      </w:r>
    </w:p>
    <w:p w:rsidR="00EA2C02" w:rsidRPr="00F4601B" w:rsidRDefault="00EA2C02" w:rsidP="00216205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подготовить информационные листы по темам: «Деревья осенью», «Осенняя одежда», «Овощи. Фрукты. Труд  взрослых на полях, в садах».</w:t>
      </w:r>
    </w:p>
    <w:p w:rsidR="00A54D7F" w:rsidRPr="00F4601B" w:rsidRDefault="00A54D7F" w:rsidP="00A54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Содержание проекта.</w:t>
      </w:r>
    </w:p>
    <w:p w:rsidR="00EA2C02" w:rsidRPr="00F4601B" w:rsidRDefault="00EA2C02" w:rsidP="00216205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Экскурсии в осенний парк и прогулки вокруг детского сада.</w:t>
      </w:r>
    </w:p>
    <w:p w:rsidR="00EA2C02" w:rsidRPr="00F4601B" w:rsidRDefault="00EA2C02" w:rsidP="00216205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Рассматривание картин, иллюстраций по теме.</w:t>
      </w:r>
    </w:p>
    <w:p w:rsidR="00EA2C02" w:rsidRPr="00F4601B" w:rsidRDefault="00EA2C02" w:rsidP="00216205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Цикл НОД по разным видам деятельности.</w:t>
      </w:r>
    </w:p>
    <w:p w:rsidR="00EA2C02" w:rsidRPr="00F4601B" w:rsidRDefault="00EA2C02" w:rsidP="00216205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Цикл игр (дидактические, подвижные, игры со стихами, этюды на имитацию, игры на осеннем празднике).</w:t>
      </w:r>
    </w:p>
    <w:p w:rsidR="00EA2C02" w:rsidRPr="00F4601B" w:rsidRDefault="00EA2C02" w:rsidP="00216205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Беседы с родителями, совместное изготовление поделок из природного материала, из овощей, фруктов.</w:t>
      </w:r>
    </w:p>
    <w:p w:rsidR="00EA2C02" w:rsidRPr="00F4601B" w:rsidRDefault="00EA2C02" w:rsidP="00216205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Выставки детских рисунков, работ по аппликации.</w:t>
      </w:r>
    </w:p>
    <w:p w:rsidR="00A54D7F" w:rsidRPr="00F4601B" w:rsidRDefault="00A54D7F" w:rsidP="00A54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Реализация проекта.</w:t>
      </w:r>
    </w:p>
    <w:p w:rsidR="00EA2C02" w:rsidRPr="00F4601B" w:rsidRDefault="00EA2C02" w:rsidP="0021620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Цикл НОД по разным видам деятельности.</w:t>
      </w:r>
    </w:p>
    <w:p w:rsidR="00EA2C02" w:rsidRPr="00F4601B" w:rsidRDefault="00EA2C02" w:rsidP="0021620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Чтение, заучивание наизусть, загадывание и отгадывание загадок об осени.</w:t>
      </w:r>
    </w:p>
    <w:p w:rsidR="00EA2C02" w:rsidRPr="00F4601B" w:rsidRDefault="00EA2C02" w:rsidP="0021620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Рассматривание картин с изображением осенних пейзажей, деревьев, животных, овощей, фруктов.</w:t>
      </w:r>
    </w:p>
    <w:p w:rsidR="00EA2C02" w:rsidRPr="00F4601B" w:rsidRDefault="00EA2C02" w:rsidP="0021620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Чтение рассказа 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Г.Скребицкого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«Осень», сказки К.Ушинского «История одной яблоньки»;</w:t>
      </w:r>
    </w:p>
    <w:p w:rsidR="00EA2C02" w:rsidRPr="00F4601B" w:rsidRDefault="00EA2C02" w:rsidP="0021620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Загадывание и отгадывание загадок по теме «Осень», «Овощи-фрукты».</w:t>
      </w:r>
    </w:p>
    <w:p w:rsidR="00EA2C02" w:rsidRPr="00F4601B" w:rsidRDefault="00EA2C02" w:rsidP="0021620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Муляжи животных, овощей, грибов.</w:t>
      </w:r>
    </w:p>
    <w:p w:rsidR="00EA2C02" w:rsidRPr="00F4601B" w:rsidRDefault="00EA2C02" w:rsidP="0021620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Оформление групповой комнаты, размещение познавательного материала на информационном поле, в уголке природы, в зоне экспериментальной деятельности.</w:t>
      </w:r>
    </w:p>
    <w:p w:rsidR="00EA2C02" w:rsidRPr="00F4601B" w:rsidRDefault="00EA2C02" w:rsidP="0021620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Оформление папки с гербарием листьев.</w:t>
      </w:r>
    </w:p>
    <w:p w:rsidR="00EA2C02" w:rsidRPr="00F4601B" w:rsidRDefault="00EA2C02" w:rsidP="0021620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Сбор природного материала.</w:t>
      </w:r>
    </w:p>
    <w:p w:rsidR="00EA2C02" w:rsidRPr="00F4601B" w:rsidRDefault="00EA2C02" w:rsidP="0021620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Экскурсия в природу, прогулки.</w:t>
      </w:r>
    </w:p>
    <w:p w:rsidR="00EA2C02" w:rsidRPr="00F4601B" w:rsidRDefault="00EA2C02" w:rsidP="0021620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Сопутствующие беседы.</w:t>
      </w:r>
    </w:p>
    <w:p w:rsidR="00EA2C02" w:rsidRPr="00F4601B" w:rsidRDefault="00EA2C02" w:rsidP="0021620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Проведение подвижных игр.</w:t>
      </w:r>
    </w:p>
    <w:p w:rsidR="00EA2C02" w:rsidRPr="00F4601B" w:rsidRDefault="00EA2C02" w:rsidP="00EA2C02">
      <w:pPr>
        <w:spacing w:after="0" w:line="240" w:lineRule="auto"/>
        <w:ind w:left="15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Подборка программно-методического обеспечения для </w:t>
      </w:r>
      <w:r w:rsidR="00A54D7F"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   </w:t>
      </w: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реализации проекта</w:t>
      </w:r>
    </w:p>
    <w:p w:rsidR="00A54D7F" w:rsidRPr="00F4601B" w:rsidRDefault="00A54D7F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4D7F" w:rsidRPr="00F4601B" w:rsidRDefault="00A54D7F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 xml:space="preserve">                                                   </w:t>
      </w:r>
      <w:r w:rsidR="00EA2C02"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 xml:space="preserve">Сентябрь. 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Автор: В. В. Бианки</w:t>
      </w:r>
    </w:p>
    <w:p w:rsidR="00A54D7F" w:rsidRPr="00F4601B" w:rsidRDefault="00A54D7F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Всё чаще начинает хмуриться небо, ревёт ветер. Подошёл первый месяц осени.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 осени своё рабочее расписание, как у весны, только наоборот. Она начинает с воздуха. Высоко над головой исподволь начинает желтеть, краснеть, буреть лист на деревьях. Как только листьям станет не хватать солнышка, они начинают вянуть и быстро теряют свой зелёный цвет. В том месте, где черешок сидит на ветке, образуется дряблый поясок. Даже в безветренный, совсем тихий день вдруг оборвётся с ветки тут — жёлтый берёзовый, там — красный осиновый лист и, легко покачиваясь в воздухе, бесшумно скользнёт по земле.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Когда, проснувшись утром, первый раз увидишь на траве изморозь, запиши у себя в дневнике: «Началась осень». С этого дня, вернее, с этой ночи, потому что первый заморозок всегда бывает под утро, всё чаще будут срываться листья с ветвей, пока не задуют 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ветры-листодёры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не сорвут с леса весь роскошный наряд.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Исчезли стрижи. Воздух пустеет. И холодеет вода: больше уж не тянет купаться.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вдруг устанавливается вёдро: тёплые, ясные, тихие дни. В спокойном воздухе летят, серебрятся длинные паутинки. И радостно блестит в полях свежая, молодая зелень.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«Бабье лето настаёт», — улыбаясь, говорит народ.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Одни зайчихи никак не могут успокоиться, всё ещё не могут примириться, что лето прошло; опять принесли зайчат! 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Листопадничков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Лето кончилось.</w:t>
      </w:r>
    </w:p>
    <w:p w:rsidR="00A54D7F" w:rsidRPr="00F4601B" w:rsidRDefault="00A54D7F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4D7F" w:rsidRPr="00F4601B" w:rsidRDefault="00A54D7F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 xml:space="preserve">                                                    Л</w:t>
      </w:r>
      <w:r w:rsidR="00EA2C02"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ес осенью.</w:t>
      </w:r>
    </w:p>
    <w:p w:rsidR="00A54D7F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 xml:space="preserve"> </w:t>
      </w:r>
      <w:r w:rsidR="00A54D7F"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 xml:space="preserve"> 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Автор: И. С. Соколов-Микитов</w:t>
      </w:r>
    </w:p>
    <w:p w:rsidR="00A54D7F" w:rsidRPr="00F4601B" w:rsidRDefault="00A54D7F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Красив и печален русский лес в ранние осенние дни. Медленно кружась в воздухе, падают и падают с берёз лёгкие, невесомые жёлтые листья. От дерева к дереву протянулись тонкие серебристые нити лёгкой паутины. Ещё цветут поздние осенние цветы.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Прозрачен и чист воздух. Прозрачна вода в лесных канавах и ручьях. Каждый камешек на дне виден.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Тихо в осеннем лесу. Лишь шелестит под ногами опавшая листва. Иногда тонко просвистит рябчик. И от этого тишина ещё слышнее.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Легко дышится в осеннем лесу. И долго не хочется уходить из него. Хорошо в осеннем цветистом лесу. Но что-то грустное, прощальное слышится и видится в нём.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A54D7F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                      </w:t>
      </w:r>
      <w:r w:rsidR="00EA2C02"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 Стихи об осени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В. Мирович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Все деревья облетели,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Зеленеют только ели,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Стали голыми леса.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Днём и ночью дождик льёт,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Грязь и лужи у ворот.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Ёлочка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 xml:space="preserve">О. </w:t>
      </w:r>
      <w:proofErr w:type="spellStart"/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Высотская</w:t>
      </w:r>
      <w:proofErr w:type="spell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Ни листочка, ни травинки!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Тихим стал наш сад.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берёзки и осинки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Скучные стоят.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Только ёлочка одна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Весела и зелена.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Видно, ей мороз не страшен,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Видно смелая она!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Осень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З. Фёдоровская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Осень на опушке краски разводила,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 листве тихонько кистью проводила: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Пожелтел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орешник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зарделись клёны,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пурпуре осеннем только дуб зелёный.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Утешает осень: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-Не жалейте лето!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Посмотрите – роща золотом одета!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Осень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К. Бальмонт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Поспевает брусника,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Стали дни холоднее,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от птичьего крика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сердце только грустнее.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Стаи птиц улетают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Прочь, за синее море,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Все деревья блистают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разноцветном уборе.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Солнце реже смеётся.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Нет в цветах благовонья.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Скоро осень проснётся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заплачет спросонья.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Зайчик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А. Блок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Маленькому зайчику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 сырой ложбинке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Прежде глазки тешили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Белые цветочки…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Осенью расплакались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Тонкие былинки,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Лапки наступают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 жёлтые листочки.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Хмурая, дождливая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Наступила осень,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Всю 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капустку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сняли,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Нечего украсть.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Бедный зайчик прыгает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Возле мокрых сосен,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Страшно в лапы волку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Серому попасть…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Думает о лете,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Прижимает уши,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 небо косится –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Неба не видать…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Только б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потеплее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Только бы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посуше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…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Очень неприятно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 воде ступать!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Осень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 xml:space="preserve">В. </w:t>
      </w:r>
      <w:proofErr w:type="spellStart"/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Авдиенко</w:t>
      </w:r>
      <w:proofErr w:type="spell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Ходит осень по дорожке,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Промочила в лужах ножки.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Льют дожди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нет просвета.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Затерялось где-то лето.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Ходит осень,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Бродит осень.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Ветер с клёна листья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Сбросил.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Под ногами коврик новый,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Жёлто-розовый –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Кленовый.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«Осень»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Ю. Капустина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золотой карете,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Что с конём игривым,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Проскакала осень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 лесам и нивам.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Добрая волшебница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Всё переиначила,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Ярко-жёлтым цветом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Землю разукрасила.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 неба сонный месяц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Чуду удивляется,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Всё кругом искрится,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Всё переливается.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«Золотой дождь»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 xml:space="preserve">М. </w:t>
      </w:r>
      <w:proofErr w:type="spellStart"/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Лесовая</w:t>
      </w:r>
      <w:proofErr w:type="spell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Листья солнцем наливались.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Листья солнцем пропитались.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Налились, отяжелели,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Потекли и полетели,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Зашуршали по кустам,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Поскакали по сучкам.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Ветер золото кружит,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Золотым дождём шумит!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А. Н. Плещеев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Осень наступила,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Высохли цветы,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глядят уныло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Голые кусты.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Вянет и желтеет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Травка на лугах.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Только зеленеет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Озимь на полях.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Туча небо кроет,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Солнце не блестит.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Ветер в поле воет,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Дождик моросит.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Воды зашумели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Быстрого ручья.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Птички улетели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тёплые края.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Загадки про осень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Пусты поля, мокнет земля,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Дождь поливает, когда это бывает?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(Осенью)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Утром мы во двор идём -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Листья сыплются дождём,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Под ногами шелестят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летят, летят, летят.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(Осень)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Несу я урожаи,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Поля вновь засеваю,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Птиц к югу отправляю,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Деревья раздеваю,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Но не касаюсь сосен и елочек.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Я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-.(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Осень)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Кто всю ночь по крыше бьёт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Да постукивает,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бормочет, и поёт, убаюкивает?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(дождь)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Крупно, дробно зачастило, И всю землю намочило.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(дождь)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Тучи нагоняет,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Воет, задувает.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 свету рыщет,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Поет да свищет.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(Ветер)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Летит, а не птица,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Воет, а не зверь.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(Ветер)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Осень в гости к нам пришла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с собою принесла.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Что? Скажите наугад!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Ну, конечно.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(Листопад)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EA2C02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 Проведение цикла НОД.</w:t>
      </w:r>
    </w:p>
    <w:p w:rsidR="00F4601B" w:rsidRPr="00F4601B" w:rsidRDefault="00F4601B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</w:p>
    <w:p w:rsidR="00772738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Коммуникация.</w:t>
      </w:r>
      <w:r w:rsidR="00772738"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</w:t>
      </w: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«ЛЮБУЕМСЯ КРАСОТОЙ ОСЕНИ».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Цель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 связная речь: активизация прилагательных. Описательные рассказы о явлениях природы по своим личным впечатлениям;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звуковая культура речи: закрепление произношения звуков а, и, 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ц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;</w:t>
      </w:r>
    </w:p>
    <w:p w:rsidR="00772738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словарь и грамматика: активизация прилагательных и глаголов.</w:t>
      </w:r>
    </w:p>
    <w:p w:rsidR="00772738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НОД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гости к детям приходит мишка. Рассказывает детям, что он ещё маленький и не знает, зачем ему глазки, ушки, носик.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-Ребята, что же делать? Надо мишке помочь. Придётся мишке объяснить, сможете ребята?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Ребята, подойдите все к окну и мишку с собой возьмите. Давайте посадим его на окно.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Ребята, посмотрите в окно, что вы видите?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Деревья.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_Какие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деревья? (Жёлтые, розовые, зелёные и т. д.)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_А зимой можно увидеть такие деревья? (нет)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_А летом? (нет)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А весной? (нет)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А когда бывают такие красивые деревья? (осенью)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Правильно, осенью. Осень – чудесное время года.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Природа дарит деревьям разные краски.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У берёзы какие листья? (жёлтые)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У рябины какого цвета листья? (красные)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На иве какого цвета листья? (зелёные)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И всю эту красоту мы увидели чем? (глазками)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Спросите у мишки, видит ли он осеннюю красоту? (спрашивают)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Ребята, посмотрите, деревья качаются. Кто качает деревья? (ветер)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А ветер можно услышать? (можно)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Как шумит ветер? («у-у-у»)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А что ещё можно осенью услышать? Как листья шуршат? («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шу-шу-шу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»)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Как дождик стучит по крыше? (кап-кап-кап)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А как синичка поёт? Кто слышал? («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ци-ци-ци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пинь-пинь-пинь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»)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Что помогло нам услышать осенние звуки? (ушки)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Спросите у мишки, слышал ли он осенние звуки?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Ребята, а носик нам помогает почувствовать осень? Какие запахи вы чувствовали? (запах дождя, запах грибов, запах овощей, листьев, костров)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Мишка, ты понял, зачем нам носик, глазки, ушки? (понял)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Любуйся красотой осени, прислушивайся к её звукам, вдыхай и чувствуй осенние запахи.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Ребята, когда мишка к нам пришёл, какой он был? (грустный, печальный, ничего не знал)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 А теперь, когда вы его подучили, какой он стал? (Весёлый, радостный, умный, наблюдательный, любознательный)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Мишка предлагает детям поиграть.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lastRenderedPageBreak/>
        <w:t>Игра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«ДОГОНЯЛКИ».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Мишка косолапый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Деток манит лапой.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Приглашает все ребят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догонялки поиграть.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После игры мишка прощается с детьми и уходит.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Художественное творчество.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Рисование.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Тема «ОСЕНЬ».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Цель: закрепить знания об осени. Продолжать вызывать у детей эмоциональный отклик. Закреплять умение рисовать кистью, гуашью, методом 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примакивания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Развивать ритмичность.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Ход НОД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: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Какое сейчас время года? (осень)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Ребята, вы любите осень? (любим)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За что вы любите осень? (осенью красиво, пестрые деревья)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Падают, падают листья,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нашем саду листопад,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Жёлтые, красные листья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 ветру вьются, летят…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(рассматриваем репродукции разных художников, любуемся)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Определяем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какого цвета листочки.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Хотите быть художниками и тоже нарисовать картину об осени?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Объясняю задание, выбираем нужные цвета гуаши.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(дети рисуют разноцветные листочки на заготовках деревьев). Напоминаем, что надо тщательно промывать кисточку, после каждого цвета.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Молодцы! Красивые деревья у вас получились. А теперь давайте сделаем из наших деревьев целый осенний лес.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Размещение рисунков на выставке. Дети любуются своими работами.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Художественное творчество.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Аппликация.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Тема «Падают, падают листья,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нашем саду листопад».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Цель: вызвать у детей эмоциональное отношение к явлениям природы. Учить любоваться листьями, относиться к ним бережно. Закреплять навыки намазывания клеем и приклеивания.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Материал: ватман, листья, клей, кисть, салфетки.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Ход НОД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: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Любуемся листопадом в окно. На земле сплошной ковёр из листьев.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Какого цвета листья? (жёлтые, красные, зелёные)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У нас в группе тоже есть красивый букет из листьев. (Дети любуются)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Возьмите себе тот листок, который вам больше всего нравится. (дети выбирают,, любуются, рассказывают о своём листике)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На участке ковёр из листьев, хотите, чтобы и в группе у нас был ковёр из листьев? (Да, хотим)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 лист ватмана дети наклеивают листья.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- Получился красивый ковёр. Давайте наш красивый ковёр подарим куклам в кукольный уголок, пусть они тоже любуются осенней красотой. (Дети с воспитателем относят ковёр в кукольный уголок)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F4601B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                </w:t>
      </w:r>
      <w:r w:rsidR="00EA2C02"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ИТОГОВОЕ МЕРОПРИЯТИЕ.</w:t>
      </w: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Тема</w:t>
      </w:r>
      <w:proofErr w:type="gramStart"/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:«</w:t>
      </w:r>
      <w:proofErr w:type="gramEnd"/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Осень»</w:t>
      </w: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ЗАДАЧА.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Обобщение знаний детей об осени, её характерных особенностях.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Оборудование: кукла, картинки с изображением деревьев (береза, клен, дуб, вырезанные из цветного картона листья этих деревьев.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«Чудесный мешочек», овощи (помидор, огурец, морковь, лук, фрукты (яблоко, банан, лимон, апельсин)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Ход мероприятия:</w:t>
      </w: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1.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Воспитатель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 «Ребятки, сегодня к нам в гости пришла кукла, а зовут ее Таня. Давайте с ней поздороваемся. А пришла она к нам за помощью. У Тани осенью день рождения, а что такое осень и когда это бывает, она не знает. Ребятки, расскажите Тане, что такое осень».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Дети: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«На улице холодно; дует холодный ветер; небо хмурое, серое; идут дожди; листья пожелтели, опадают, листопад.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Люди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одели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теплые куртки, шапки, сапоги. Животные готовятся к зиме: утепляют свои жилища, заготавливают еду.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Воспитатель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: вот, Таня, что такое осень. А ребятки знают еще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стихотворение про осень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Стихотворение В. Мирович. «Осень».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Воспитатель: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Молодцы ребята, вы знаете, что такое осень. Теперь и Таня будет знать все про осень. Осень уже наступила, и это значит, что у Тани скоро день рождения.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2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Выставляются картинки с изображением деревьев: клен, береза, дуб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Воспитатель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 Ребятки, посмотрите, это какие деревья?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Дети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 береза, дуб, клен.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Воспитатель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 посмотрите внимательно и назовите, что есть у этих деревьев?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Дети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 ствол, ветки, листья.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Воспитатель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 а теперь подул сильный ветер и все листочки с деревьев облетели. Ребятки, ветер какой подул? (сильный)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Воспитатель предлагает детям изобразить сильный ветер. Дети с силой </w:t>
      </w: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выдувают воздух.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Воспитатель: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вот ветер начал стихать и утих совсем. (Дети дуют с меньшей силой)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Игра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«С какого дерева листок»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Воспитатель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 листочки облетели, а я их нашла. Посмотрите, с какого дерева этот листок?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Дети: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березы.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Воспитатель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: значит этот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листок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какой?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Дети: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березовый (кленовый, дубовый)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3. Физкультминутка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Все движения выполняются по тексту.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Ветер тихо клен качает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Влево, вправо наклоняет,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 - наклон, два - наклон,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Зашумел листвою клен.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Воспитатель: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ребятки, а ветер можно услышать? Как он воет? У-у-у, у-у-у (громко). Ветер утихает: у-у-у, у-у-у (тихо)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4. Игра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«Чудесный мешочек»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Воспитатель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 ребятки, посмотрите. Это чудесный мешочек. Давайте посмотрим. Что в нем лежит.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Воспитатель достает помидор и дает образец описательного рассказа (круглый, красный, вкусный, сочный)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Воспитатель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 ребята, а помидор это овощ или фрукт? Овощ, тогда мы кладем его в тарелку.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Далее дети выходят по одному и вытаскивают либо овощ, либо фрукт, и кладут в тарелку или в вазу. При этом описывая предмет с помощью воспитателя.</w:t>
      </w:r>
    </w:p>
    <w:p w:rsidR="00772738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Воспитатель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: что это? (огурец). Какой он? (длинный, овальный, зеленый) и т. д. 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Воспитатель: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ребята, что у нас в вазе? (фрукты)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 в тарелке? (овощи)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Где растут овощи? (в огороде, на грядке)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Где растут фрукты? (в саду, на дереве)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 что можно приготовить из овощей? (суп, салат, борщ)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 из фруктов? (сок, компот, варенье)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5. Итог мероприятия.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Воспитатель: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ребятки, кто сегодня пришел к нам в гости? (кукла Таня) Мы рассказали ей, что такое осень. Она вместе с нами узнала, где растут овощи и фрукты, и что из них можно приготовить.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Тане очень понравилось у нас в гостях. Вы - молодцы, вы старались и Тане все правильно рассказали. Она захотела остаться здесь у нас в саду.</w:t>
      </w: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lastRenderedPageBreak/>
        <w:t xml:space="preserve">                  </w:t>
      </w:r>
      <w:r w:rsidR="00EA2C02"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Экскурсия в природу, прогулки.</w:t>
      </w: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A2C02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</w:t>
      </w:r>
      <w:r w:rsidR="00EA2C02" w:rsidRPr="00F4601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EA2C02"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«Наблюдение за листопадом»</w:t>
      </w: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Цели: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учить определять признаки осени;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развивать наблюдательность;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воспитывать умение радоваться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красивому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бережно относиться к природе.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Ход наблюдения</w:t>
      </w:r>
      <w:r w:rsidR="00772738"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: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Обратить внимание детей на опавшие листья. Спросить, у всех ли деревьев одинаковые листья. Пусть дети посмотрят, сравнят их по цвету, форме, убедятся, что у листьев разных деревьев различная окраска.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Падают, падают листья,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 нашем саду — листопад.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Желтые, красные листья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По ветру вьются, летят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Рассматривая собранные детьми листья и отбирая самые красивые, спросить, почему они нравятся ребенку. Во время прогулки сделать из листьев шапочку, юбочку для куклы, гирлянды, складывая их черенками. Провести игру: в руках у детей листочки, педагог читает текст, а дети в соответствии с ним выполняют движения.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Мы — листочки, мы — листочки, </w:t>
      </w:r>
      <w:r w:rsidRPr="00F4601B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Дети стоят кружком, держа в руках листочки.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Мы — осенние листочки.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Мы на веточках сидели,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Дунул ветер — полетели. </w:t>
      </w:r>
      <w:r w:rsidRPr="00F4601B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Разбегаются по дорожкам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Мы летали, мы летали — </w:t>
      </w:r>
      <w:r w:rsidRPr="00F4601B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Бегают, помахивая листочками.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Все листочки так устали.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Перестал дуть ветерок —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Все уселись в кружок.</w:t>
      </w:r>
      <w:r w:rsidR="00772738"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F4601B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Садятся на корточки, листочки держат над головой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Ветер снова вдруг подул,</w:t>
      </w:r>
      <w:r w:rsidR="00772738"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F4601B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Разбегаются по дорожке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листочки с веток сдул.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Все листочки полетели, </w:t>
      </w:r>
      <w:r w:rsidR="00772738"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F4601B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Подкидывают листья вверх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на землю тихо сели.</w:t>
      </w:r>
    </w:p>
    <w:p w:rsidR="00772738" w:rsidRPr="00F4601B" w:rsidRDefault="00772738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2738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Трудовая деятельность: сбор разноцветных листьев.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Цель: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побуждать к самостоятельному выполнению элементарных поручений.</w:t>
      </w:r>
    </w:p>
    <w:p w:rsidR="00772738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Подвижные игры: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«Птицы в гнездышках».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Цели: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— учить ходить и бегать, врассыпную, не наталкиваясь друг на друга;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— приучать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быстро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действовать по сигналу воспитателя, помогать друг другу.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«Найди свое место».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Цель: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учить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быстро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действовать по сигналу, ориентироваться в пространстве.</w:t>
      </w:r>
    </w:p>
    <w:p w:rsidR="00772738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Выносной материал: совочки, мелкие игрушки, спортивные обручи, карандаши, формочки</w:t>
      </w:r>
    </w:p>
    <w:p w:rsidR="00EA2C02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lastRenderedPageBreak/>
        <w:t xml:space="preserve">                                           </w:t>
      </w:r>
      <w:r w:rsidR="00EA2C02"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Прогулка.</w:t>
      </w: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         </w:t>
      </w:r>
      <w:r w:rsidR="00EA2C02"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«Наблюдение за приметами золотой осени»</w:t>
      </w: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Цель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уточнить представления детей о золотой осени, накапливать эмоционально чувственный опыт.</w:t>
      </w: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Осень на опушки краски разводила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 листве тихонько кистью проводила.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Пожелтел орешник, и зарделись клены,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пурпуре осеннем только дуб зеленый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Утешает осень: «Не жалейте лето!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Посмотрите – роща золотом одета!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Начинается золотая осень. Самая красивая пора осени. Дни бывают солнечные и пасмурные, холодные и теплые. На лужах начал появляться первый лед. Ударили заморозки. Начался листопад. Закружились в разноцветном хороводе осенние листья и полетели по воздуху. Улетели птицы в теплые края (гуси, утки, скворцы, ласточки). Полюбуйтесь красотой осенней природы. Какие вы знаете признаки осени? Что делает человек осенью? Как приспосабливаются животные осенью к жизни?</w:t>
      </w: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Трудовая деятельность:</w:t>
      </w: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 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вместе с детьми обрезать сломанные веточки у деревьев. Взрыхлить землю граблями, подсыпав ее к корням деревьев, объяснить, для чего это делается.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Цели: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воспитывать желание участвовать в уходе за растениями;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прививать бережное отношение к природе.</w:t>
      </w: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Подвижные игры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«С кочки на кочку».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Цель: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развиватъ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 детей умение прыгать на двух ногах с продвижением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перёд.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«Кролики»</w:t>
      </w:r>
    </w:p>
    <w:p w:rsidR="00EA2C02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цель</w:t>
      </w:r>
      <w:r w:rsidR="00EA2C02"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:</w:t>
      </w:r>
      <w:r w:rsidR="00EA2C02"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развивать у детей умение подлезать под дугу; ловкость; ориентирование</w:t>
      </w: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Выносной материал: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детские грабли, кубики для подвижной игры, игрушки для игр с песком, куклы, одетые по погоде, коляски для кукол, машинки.</w:t>
      </w: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F4601B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                        </w:t>
      </w:r>
      <w:r w:rsidR="00D545D5"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     </w:t>
      </w:r>
      <w:r w:rsidR="00EA2C02"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Прогулка – экскурсия.</w:t>
      </w: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lastRenderedPageBreak/>
        <w:t xml:space="preserve">                     </w:t>
      </w:r>
      <w:r w:rsidR="00EA2C02"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«Наблюдение за осенним садом»</w:t>
      </w: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Цели: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расширять представление о лесе;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учить любоваться красотой родной природы.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Ход наблюдения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Здравствуй, лес, дремучий лес, полный сказок и чудес!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Ты о чем шумишь листвою ночью темной, грозовою?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Что нам шепчешь на заре, весь в росе, как в серебре?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Кто в глуши твоей таится? Что за зверь? Какая птица?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Все открой, не утаи: ты же видишь — мы свои.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 дороге в лес остановить детей в таком месте, где лес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виден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издали и хорошо просматривается. Полюбоваться разноцветным лесом, обратить внимание детей на красоту пейзажа. Уточнить, какой цвет характерен для осенних деревьев.</w:t>
      </w: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Трудовая деятельность: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уборка участка леса, где дети будут играть.</w:t>
      </w:r>
    </w:p>
    <w:p w:rsidR="00EA2C02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Цель:</w:t>
      </w:r>
      <w:r w:rsidR="00EA2C02"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приучать соблюдать чистоту и порядок в лесу.</w:t>
      </w: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Подвижные игры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1.«Птицы в гнездышках».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Цели: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учить ходить и бегать врассыпную, не наталкиваясь друг на друга;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приучать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быстро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действовать по сигналу воспитателя, помогать друг другу.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2.«Найди свой домик».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Цель: учить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быстро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действовать по сигналу, приучать ориентироваться в пространстве.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Выносной материал: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корзинки для шишек, ведерки для сбора мусора.</w:t>
      </w: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Подвижные и дидактические игры.</w:t>
      </w:r>
    </w:p>
    <w:p w:rsidR="00F4601B" w:rsidRPr="00F4601B" w:rsidRDefault="00F4601B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"</w:t>
      </w: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Ветер-ветерок".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Цель: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Развивать слуховое внимание и воображение детей; побуждать к интонационной выразительности; вовлекать в двигательную импровизацию.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Материал: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Осенние листья.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Ход игры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Воспитатель предлагает детям сесть в тесный кружок и проводит этюд-упражнение.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Этюд-упражнение "Как воет ветер"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Воспитатель (сердито)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.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Сердится и воет ветер: "У-у-у, у-у-у. "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Дети. У-у-у, у-у-у.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Воспитатель. Завывает громко он в трубу: "У-у-у, у-у-у. "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Дети. У-у-у, у-у-у.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Воспитатель (приглушённо, таинственно). Дома. Дома посидите: "У-у-у, у-у-у. "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Дети. У-у-у, у-у-у.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Воспитатель (громче). Никуда не выходите: "У-у-у, у-у-у. "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Дети. У-у-у, у-у-у.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Воспитатель предлагает детям "погулять в парке". Дети изображают деревья. Проводится двигательная импровизация.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Двигательная импровизация "Деревья в парке"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Зашумели деревья поутру,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Закачались деревья на ветру.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Ветви низко склонились до земли,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качались тихонько до зари.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Вот сильней задувает ветерок,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Полетели листочки на восток,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Дружной стайкой, как ласточки, летят,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Покрывалом устилают сад.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Воспитатель показывает детям осенний листок и предлагает проследить, как он летит по ветру. Звучит музыка, воспитатель подбрасывает листья, дети следят за их полётом. Затем дети танцуют, как падающие листья.</w:t>
      </w: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"Мокрые дорожки"</w:t>
      </w: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Цель: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Учить различать интонации музыки, воспитывать ладовое чувство; побуждать к двигательной импровизации; учить выражать свои эмоции через движение.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Материал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 Зонт, султанчики.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Связь с другими занятиями и видами деятельности. Музыка, развитие речи.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Ход игры.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Воспитатель обращает внимание детей на то, что на улице стало холодно, идет частый дождь, и просит определить, какое у дождя настроение. Звучит музыка осеннего дождя. Дети отмечают невеселое настроение музыки. Воспитатель раздает ребятам султанчики и просит их изобразить грустный дождь. Под соответствующую музыку проводится двигательная импровизация "Грустный дождь". Затем воспитатель сообщает, что выглянуло солнце, и дождь "повеселел". Звучит музыка веселого дождя и дети двигаются в соответствии с изменившимся характером музыки.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Воспитатель раскрывает большой зонтик и приглашает ребят погулять под дождем. Дети прячутся под зонтом. Проводится подвижная игра.</w:t>
      </w: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Консультации для родителей.</w:t>
      </w: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                                            </w:t>
      </w:r>
      <w:r w:rsidR="00EA2C02"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Грибы</w:t>
      </w: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Наступил очередной грибной сезон. Из укромных мест извлечены корзины и походная одежда.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Сбор грибов – занятие, таящее в себе определённый риск. Увы, отравление грибами не столь уж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редки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Кто не слышал о чрезвычайной ядовитости бледной поганки? И всё же этот гриб, маскируясь то под шампиньон, то под сыроежку, нет-нет, да и попадёт к неопытному грибнику.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один из летних дней пятилетняя девочка, отправившись на прогулку в лес со своей двенадцатилетней сестрой, нашла гриб и попробовала его. Через несколько часов у неё началась тошнота, рвота. Её срочно госпитализировали. В больнице сделали промывание желудка и кишечника. После этого самочувствие девочки стало настолько хорошим, что родители вопреки советам врача поспешили забрать её из клиники. А спустя несколько часов состояние ребёнка ухудшилось, и вскоре девочка умерла. Как было установлено, причиной смерти явилось отравление бледной поганкой.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Именно так в большинстве случаев и происходит отравление детей, когда их оставляют без должного присмотра.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Бледная поганка уже давно снискала себе дурную славу своей ядовитостью. Каждый год из-за неё страдают во всём мире сотни людей, многие из них погибают. Столь высокая смертность объясняется не только сильным действием яда, входящего в состав этих грибов, но и его необычными свойствами. Основную роль в механизме отравления бледной поганкой играет 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аманитотоксин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25-30миллиграммов этого яда, содержащегося в одном грибе бледной поганки, вполне достаточно, чтобы вызвать смертельное отравление. Кроме того, 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аманитотоксин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совершенно не растворяется в воде, сохраняет свою ядовитость даже после 20-минутного кипячения. А, попав в организм, яд даёт знать о себе не сразу, а несколько часов спустя. Когда появляются признаки отравления, то спасать человека уже трудно: токсин гриба, проникший в кровь, удалить из организма сложно. Поэтому лечение не всегда даёт надёжные результаты.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Каковы же симптомы отравления? Чаще всего возникают они через 6-12 часов после употребления грибов. Это – обильное слюнотечение, сильные 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коликообразные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боли в животе, неукротимая рвота, расстройство кишечника. Из-за большой потери жидкости у пострадавшего развивается мучительная жажда. Сильные боли в печени сопровождаются быстрым развитием желтухи. Нередко возникают судороги, затруднённое дыхание, лицо принимает синеватый оттенок. С каждым часом больной слабеет, впадает в забытье. А через день-два может наступить трагическая развязка.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Чтобы избежать опасной встречи с ядовитыми грибами, нужно знать отличительные признаки грибов. Некоторые люди всерьёз думают, что ядовитые грибы как-то сигнализируют о своей ядовитости: неприятным запахом или вкусом, тем, что их не трогают черви и улитки. Как это ни печально, но подобные взгляды – опасное заблуждение.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Отравившиеся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например, бледной поганкой нередко с большой похвалой отзывались о её вкусе, а запах её очень напоминает запах шампиньонов. Чем же тогда отличается этот гриб от шампиньона? Бледная поганка на нижней части ножки всегда имеет клубневидное вздутие, покрытое пленчатым чехлом. В 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 xml:space="preserve">верхней части ножки – пленчатое кольцо белого, зеленоватого или бледно-жёлтого цвета. Пластинки на нижней поверхности шляпки частые, белые, не меняющие своей окраски.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то же время у шампиньона эти пластинки – от бледно-розового до тёмно-бурого тонов, кольца, клубневидные утолщения на ножке и плёнки отсутствуют.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Что же касается сыроежек, то главное отличие то же: у этого гриба нет клубневидного вздутия с пленчатым чехлом и кольца на ножке, характерных для бледной поганки.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Доскональное знание "портрета" бледной поганки позволит избежать опасных последствий. Разумеется, малыши не в состоянии всё это запомнить, поэтому за ними нужен, как говорится, глаз да глаз.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 первый взгляд разговор об отравлении мухоморами представляет лишь теоретический интерес: мухомор, особенно красный, трудно спутать с каким-нибудь съедобным грибом. И всё-таки даже красным мухоморов отравляются. А ведь существуют ещё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серо-розовый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пантерный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мухоморы, которые куда более скромны по виду.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всё же отравления мухоморами крайне редки. Ядовитость мухоморов сильно преувеличена. Смертельные отравления очень редки и случаются лишь при поедании большого количества мухоморов. Объясняется это просто. Яд мухоморов оказывает только функциональное действие на нервную систему пострадавшего и не вызывает повреждения внутренних органов.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Химический состав яда мухоморов и механизм его действия на организм человека сейчас хорошо изучены. Основное ядовитое начало мухоморов – мускарин.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Несмотря на название ("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муска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" - в переводе с греческого "муха", мускарин совершенно безопасен для насекомых, но зато очень вреден для человека. 3-5 миллиграммов этого яда способны убить отравившегося.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Принято считать, что такое количество мускарина содержится в 3 или 4 мухоморах.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Своим названием мухомор обязан другим веществам, которые действительно убивают мух. Называются они 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токсоальбуминами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Симптомы отравления красным мухомором обычно развиваются спустя 30-40 минут 9реже через 1-2 часа).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Пострадавший обычно потеет, у него начинается слюнотечение, расстройство кишечника с болями в животе, сужаются зрачки, замедляется сердцебиение, падает артериальное давление, наступает удушье.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Если же человек съел 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пантерный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мухомор, расстройство центральной нервной системы выявляется более резко.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Наиболее тяжело отравление мухомором протекает у детей. Приведём довольно характерный по обстоятельствам пример.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одной из сибирских деревень два мальчика в возрасте трёх и четырёх лет съели сушёные красные мухоморы, которые родители берегли для приготовления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отравы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мух. Спустя полчаса у обоих ребят развилась рвота и расстройство кишечника, затем возникло обильное потоотделение и слюнотечение. К вечеру появились судороги, пульс стал плохо прощупываться, оба ребёнка потеряли сознание.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К счастью, медицинская помощь подоспела вовремя, и всё закончилось благополучно. Уже на пятый день дети совершенно здоровыми были выписаны из стационара.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 эта история произошла в одном из дачных посёлков. Девочка трёх лет, гуляя по опушке леса рядом с домом. Нашла красный мухомор и решила попробовать его. К счастью, как потом выяснилось, она съела лишь часть гриба. Поэтому развилось не тяжёлое отравление. Однако девочку пришлось поместить в больницу.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Как видите, и в том и в другом случае виноваты родители, оставившие без присмотра маленьких детей. А ведь такая беспечность и неосторожность со стороны взрослых могла стоить жизни ребятам! Взрослые обязаны всячески стремиться оградить детей от нежелательных встреч. С этой целью необходимо организовать на протяжении всего летнего периода повсеместный утренний просмотр лужаек, мест прогулок и игр детей в учреждениях и на дачах, с тем, чтобы своевременно удалить замеченные ядовитые растения и грибы. В период лесных прогулок родители, воспитатели и другие взрослые должны осуществлять строжайший надзор со всеми детьми и особенно за теми, кто собирает цветы, грибы и травы, пробует их. Не следует так же забывать о тщательном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контроле за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использованием в пищу грибов, собранных более старшими детьми.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Чтобы проводить эти мероприятия, и родители, и работники детских учреждений должны сами хорошо знать существо данного вопроса. Нелишне также запастись специальной литературой, красочными таблицами, буклетами и плакатами. Как говорится, всякий гриб в руки берут, да не всякий – в кузовок кладут. Каждый взрослый.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Которому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доверено здоровье детей, должен хорошо знать, какой гриб взять, а какой выбросить.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Итак, для того чтобы избежать отравления ядовитыми грибами, нужно собирать только те, которые вы хорошо знаете.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Здоровье, и даже жизнь отравившегося грибами во многом зависят от того, насколько своевременно ему окажут медицинскую помощь.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Следует помнить, что при любом отравлении грибами, пусть даже на первый взгляд не тяжёлый, необходимо немедленно обращаться к врачу. Но и до прихода врача нужно действовать быстро и решительно. При отравлении любым из ядовитых грибов следует постараться вывести ядовитые вещества из организма: принять слабительное, промыть желудок раствором марганцовокислого калия. Пострадавший ребёнок должен находиться в постели, ему вредно ходить и сидеть.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Любое отравление грибами сопровождает рвота и расстройство кишечника,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вызывающие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обезвоживание организма и мучительную жажду. Чтобы облегчить состояние больного ребёнка, нужно давать ему холодную, слегка подсоленную воду, холодный чай, кофе, молоко.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Лечат отравление грибами, как правило, только в больницах. Чтобы врачу легче было разобраться в причинах отравления, остатки грибов следует сохранить для исследования в лаборатории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Полученный результат проведения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экологического проекта.</w:t>
      </w:r>
    </w:p>
    <w:p w:rsidR="00D545D5" w:rsidRPr="00F4601B" w:rsidRDefault="00D545D5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Дети обогатили свои знания в области экологии.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Знают и называют: основные особенности времени года – осени, яркие цвета осени. Умеют сравнивать с другими сезонами года. Отличают виды растительности – дерево, кустарник, трава, цветы; различают деревья по внешнему виду и форме листа. Знают правила поведения в природе и частично применяют на практике. Узнали больше о природном явлении – дожде и его разновидности.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ходе проекта старалась развивать у детей диалогическую и монологическую речь, эмоциональное отношение к природе, задействовать все органы чувств: зрение, слух, обоняние, осязание, речь.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Учила слушать и высказывать свои суждения.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Использовались как словесные и наглядные методы, так и практические. Наблюдение, исследование во время прогулок, беседы по содержанию стихотворений и рассказов; дидактические и подвижные игры. Разучили стихотворения и песенки и танцы про осень.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Разнообразить деятельность детей, заинтересовать, пробудить познавательную активность помогли загадки, пословицы, выставки работ творческой деятельности.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реализацию проекта были вовлечены родители, где вместе с детьми они изготавливали осенние листочки, что позволяло им лучше узнать своего ребёнка, сблизиться, проникнуться его интересами. Проведена с родителями консультация по теме «Грибы», где ещё раз напомнили об опасности отравления грибами.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 результатам проведения итогового занятия «Осень» сделала вывод, что проведение таких проектов целесообразно и продуктивно.</w:t>
      </w:r>
    </w:p>
    <w:p w:rsidR="00EA2C02" w:rsidRPr="00F4601B" w:rsidRDefault="00EA2C02" w:rsidP="00EA2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Итог проекта.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h.gjdgxs"/>
      <w:bookmarkEnd w:id="0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Проект «Осень – чудная пора» - 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исследовательск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творческий, направлен на изучение природы во всех её проявлениях в осенний период времени. К сожалению, наши дети имеют весьма ограниченные возможности для широкого общения с природой, поэтому экологический проект мы начали с обследования объектов ближайшего окружения во время прогулок, экскурсий, занятий.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Знания, полученные детьми на занятиях, помогали им во время наблюдений самостоятельно понять происходящие в природе процессы, явления, проводить собственные исследования, обобщать материал, способствовали формированию экологически грамотного, безопасного для природы и здоровья человека поведения.      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    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С детьми были организованы наблюдения за неживой природой: деятельностью солнца (количества тепла и света), характером осадков, ветром, длительностью дня. В результате этой работы у детей складывались представление о погоде: ясной и пасмурной, её характерных особенностях. Учила детей отыскивать причины некоторых явлений природы, устанавливать связи между ними, когда они были наглядно представлены: прошёл дождь - появились лужи; холодно - лужи долго не высыхают; солнца нет - пасмурно, темно; дует ветер - по небу быстро двигаются облака; ночью заморозок - на лужах появился тонкий лёд.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 xml:space="preserve">    Наблюдения за явлениями неживой природы связывала с наблюдениями за жизнедеятельностью растений и животных. На конкретных примерах показывала детям, что неживая природа - среда, в которой существуют растения и животные. На прогулках обращала внимание не только на особенности внешнего вида растений, но и на способ существования всех растений – 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прикреплённость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их к земле. Уточняла представления детей о подземной части растений - корне. Детям интересно было заниматься трудом в природе, так как накануне мы беседовали с детьми о том, что, падая, листочки укроют землю сплошным ковром и защитят корни деревьев, кустов и цветов от морозов, что земля под опавшими листьями глубоко не промерзнет, что опавшие листья на земл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е-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это не мусор, они очень нужны почве, растениям, которые на ней растут.  Наблюдая с детьми расцвечивание листьев, обращала внимание детей на условия, в которых происходят эти явления: солнце светит и греет меньше, листьям не хватает солнечного света и теплого воздуха, они начинают менять свою окраску и вянут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ь-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это явление называется листопад; ночью бывают заморозки, земля становится влажной, холодной, затем замерзает; дуют холодные ветра. Детям интересно было узнать, что такое «поздняя осень»- это осень «с тихим плачем мелкого дождя, с тяжелыми тучами на небосводе».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         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Собирая семена однолетних цветов, дети самостоятельно ответили на вопрос «Откуда взялся цветок?» и поразмышляли над вопросом «Нужно ли собирать семена дикорастущих растений?»  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      Углубляя знания о причинах, вызывающих изменения во внешнем виде и поведении животных, сообщала детям, что животные во все времена года нуждаются в тепле, пище. Однако осенью становится холоднее, пища (насекомые, растения) исчезает и животные, чтобы выжить, изменяют свой облик и поведение.    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Гуляя по саду дети заметили, что птичьих голосов стало слышно все меньше и меньше. Почему? Детям интересно было узнать, что некоторые птицы улетают в теплые края, что эти птиц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ы-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насекомоядные, что зимой насекомые прячутся, спят, поэтому у птиц нет корма. (В ходе проекта наблюдали за перелетными птицами).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Скоро белые метели снег поднимут от земли.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Улетают, улетели,  улетели журавли.                                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Не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слыхать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кукушки в роще, и скворечник опустел.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Аист крыльями полощет - улетает, улетел!              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Лист качается узорный в  синей луже на воде.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Ходит грач с  </w:t>
      </w:r>
      <w:proofErr w:type="spell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грачихой</w:t>
      </w:r>
      <w:proofErr w:type="spell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черной в  огороде по гряде.      </w:t>
      </w:r>
      <w:proofErr w:type="gramEnd"/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Осыпаясь, пожелтели солнца редкие лучи.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Улетают, улетели,  улетели и грачи.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Организовывал</w:t>
      </w:r>
      <w:r w:rsidR="00D478E2"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ись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разнообразные дидактические игры и упражнения с природными материалами: «Раз, два, три к кустику беги!», «С какого дерева листок?», «Детки на ветке», «Найди такой же»,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«Мы</w:t>
      </w:r>
      <w:r w:rsidR="00D545D5"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осенние листочки».</w:t>
      </w: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   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                                                                                                                                           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Наблюдая с детьми расцвечивание листьев, обращала внимание детей на 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условия, в которых происходят эти явления: солнце светит и греет меньше, листьям не хватает солнечного света и теплого воздуха, они начинают менять свою окраску и вянут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ь-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это явление называется листопад.</w:t>
      </w:r>
    </w:p>
    <w:p w:rsidR="00D545D5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    Вместе с детьми в уголке природы мы поместили дары осен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и-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овощи и фрукты. Дети умело различали и сравнивали их по внешнему виду, вкусу, правильно называли.</w:t>
      </w:r>
    </w:p>
    <w:p w:rsidR="00D545D5" w:rsidRPr="00F4601B" w:rsidRDefault="00D545D5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 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Использовалось художественное слово:</w:t>
      </w:r>
    </w:p>
    <w:p w:rsidR="00D545D5" w:rsidRPr="00F4601B" w:rsidRDefault="00D545D5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</w:t>
      </w:r>
      <w:r w:rsidR="00D545D5"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     </w:t>
      </w: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ПОМИДОР-ЗАЗНАЙКА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«Огурец и помидор как-то раз вступили в спор: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Кто полезнее из них, кто вкуснее из двоих?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Помидор был очень гордым, называл огурчик твёрдым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безвкусным, как вода. Говорил: “А я всегда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чень сочный, мягкий, красный!” “Разошёлся ты напрасно, -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Огурец ему сказал, - Зелен ты пока и мал.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Окончательно созреешь, только если покраснеешь.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А меня уже едят, мной 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вовсю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давно хрустят.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Даже самый маленький я всегда удаленький!»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По таинственным законам, непонятным до сих пор,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Огурец растет зеленым, рядом – красный помидор.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Баклажаны синие рядом с желтой дынею.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А земля – черным – черна, а земля для всех одна. 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60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        </w:t>
      </w:r>
    </w:p>
    <w:p w:rsidR="00EA2C02" w:rsidRPr="00F4601B" w:rsidRDefault="00D478E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 </w:t>
      </w:r>
      <w:r w:rsidR="00EA2C02"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 </w:t>
      </w:r>
      <w:proofErr w:type="gramStart"/>
      <w:r w:rsidR="00EA2C02"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ходе работы по проекту «Осень – чудная пора » дети вели наблюдения, экспериментировали, участвовали в конкурсах, принимали участие в празднике «Осень золотая», рисовали, лепили, играли, слушали музыку, рассматривали картины и иллюстрации, знакомились с литературными произведениями, сочиняли свои сказки и рассказы.</w:t>
      </w:r>
      <w:proofErr w:type="gramEnd"/>
    </w:p>
    <w:p w:rsidR="00D478E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В ходе работы дети постоянно задавали вопросы. </w:t>
      </w:r>
      <w:r w:rsidRPr="00F46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 </w:t>
      </w: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К детским вопросам, м</w:t>
      </w:r>
      <w:proofErr w:type="gramStart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ы-</w:t>
      </w:r>
      <w:proofErr w:type="gramEnd"/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взрослые, относились внимательно, отвечали на них таким образом, чтобы поддержать и углубить любознательность и познавательные интересы ребенка, задавали встречные вопросы: «А ты как думаешь сам?», что побуждало  ребенка к самостоятельным размышлениям. </w:t>
      </w:r>
    </w:p>
    <w:p w:rsidR="00D478E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Отвечая на детские вопросы, обращались к мудрому совету 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В. А. Сухомлинского: </w:t>
      </w:r>
      <w:r w:rsidRPr="00F460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«Умейте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Работая над проектом, я ставила задачу не просто обогатить ребенка новыми знаниями, но и побудить его к дальнейшим размышлениям, наблюдениям, способствовать развитию самостоятельной мыслительной деятельности.</w:t>
      </w:r>
    </w:p>
    <w:p w:rsidR="00EA2C02" w:rsidRPr="00F4601B" w:rsidRDefault="00EA2C02" w:rsidP="00EA2C02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0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</w:t>
      </w:r>
    </w:p>
    <w:p w:rsidR="00795D07" w:rsidRPr="00F4601B" w:rsidRDefault="00795D07" w:rsidP="00EA2C02">
      <w:pPr>
        <w:ind w:left="-1276"/>
        <w:rPr>
          <w:color w:val="000000" w:themeColor="text1"/>
        </w:rPr>
      </w:pPr>
    </w:p>
    <w:sectPr w:rsidR="00795D07" w:rsidRPr="00F4601B" w:rsidSect="00EA2C0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C58"/>
    <w:multiLevelType w:val="multilevel"/>
    <w:tmpl w:val="E37C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E295D"/>
    <w:multiLevelType w:val="multilevel"/>
    <w:tmpl w:val="41D8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0668B"/>
    <w:multiLevelType w:val="multilevel"/>
    <w:tmpl w:val="5808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F27D6"/>
    <w:multiLevelType w:val="multilevel"/>
    <w:tmpl w:val="DFD4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C6F1E"/>
    <w:multiLevelType w:val="multilevel"/>
    <w:tmpl w:val="27CE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42912"/>
    <w:multiLevelType w:val="multilevel"/>
    <w:tmpl w:val="81D2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7C1521"/>
    <w:multiLevelType w:val="multilevel"/>
    <w:tmpl w:val="A08E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35479"/>
    <w:multiLevelType w:val="multilevel"/>
    <w:tmpl w:val="E86E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019AF"/>
    <w:multiLevelType w:val="multilevel"/>
    <w:tmpl w:val="E5CC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163E82"/>
    <w:multiLevelType w:val="multilevel"/>
    <w:tmpl w:val="6018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97042D"/>
    <w:multiLevelType w:val="multilevel"/>
    <w:tmpl w:val="B50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DD5A82"/>
    <w:multiLevelType w:val="multilevel"/>
    <w:tmpl w:val="D256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BB6DF9"/>
    <w:multiLevelType w:val="multilevel"/>
    <w:tmpl w:val="AD0C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36729A"/>
    <w:multiLevelType w:val="multilevel"/>
    <w:tmpl w:val="B0FC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FD7444"/>
    <w:multiLevelType w:val="multilevel"/>
    <w:tmpl w:val="4C24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11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C02"/>
    <w:rsid w:val="00170E3B"/>
    <w:rsid w:val="00216205"/>
    <w:rsid w:val="00423D64"/>
    <w:rsid w:val="00772738"/>
    <w:rsid w:val="00795D07"/>
    <w:rsid w:val="00A54D7F"/>
    <w:rsid w:val="00D478E2"/>
    <w:rsid w:val="00D545D5"/>
    <w:rsid w:val="00EA2C02"/>
    <w:rsid w:val="00F4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A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A2C02"/>
  </w:style>
  <w:style w:type="paragraph" w:customStyle="1" w:styleId="c11">
    <w:name w:val="c11"/>
    <w:basedOn w:val="a"/>
    <w:rsid w:val="00EA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C02"/>
  </w:style>
  <w:style w:type="paragraph" w:customStyle="1" w:styleId="c5">
    <w:name w:val="c5"/>
    <w:basedOn w:val="a"/>
    <w:rsid w:val="00EA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2C02"/>
  </w:style>
  <w:style w:type="paragraph" w:customStyle="1" w:styleId="c17">
    <w:name w:val="c17"/>
    <w:basedOn w:val="a"/>
    <w:rsid w:val="00EA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2C02"/>
  </w:style>
  <w:style w:type="character" w:customStyle="1" w:styleId="c7">
    <w:name w:val="c7"/>
    <w:basedOn w:val="a0"/>
    <w:rsid w:val="00EA2C02"/>
  </w:style>
  <w:style w:type="character" w:customStyle="1" w:styleId="c3">
    <w:name w:val="c3"/>
    <w:basedOn w:val="a0"/>
    <w:rsid w:val="00EA2C02"/>
  </w:style>
  <w:style w:type="character" w:customStyle="1" w:styleId="c14">
    <w:name w:val="c14"/>
    <w:basedOn w:val="a0"/>
    <w:rsid w:val="00EA2C02"/>
  </w:style>
  <w:style w:type="character" w:customStyle="1" w:styleId="c1">
    <w:name w:val="c1"/>
    <w:basedOn w:val="a0"/>
    <w:rsid w:val="00EA2C02"/>
  </w:style>
  <w:style w:type="character" w:customStyle="1" w:styleId="c12">
    <w:name w:val="c12"/>
    <w:basedOn w:val="a0"/>
    <w:rsid w:val="00EA2C02"/>
  </w:style>
  <w:style w:type="character" w:customStyle="1" w:styleId="c15">
    <w:name w:val="c15"/>
    <w:basedOn w:val="a0"/>
    <w:rsid w:val="00EA2C02"/>
  </w:style>
  <w:style w:type="paragraph" w:customStyle="1" w:styleId="c10">
    <w:name w:val="c10"/>
    <w:basedOn w:val="a"/>
    <w:rsid w:val="00EA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D2719-7510-44E2-80B9-AB982A66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24</Pages>
  <Words>6684</Words>
  <Characters>38100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Прохорова</dc:creator>
  <cp:lastModifiedBy>Воспитатель 13 поста</cp:lastModifiedBy>
  <cp:revision>2</cp:revision>
  <cp:lastPrinted>2014-10-28T11:57:00Z</cp:lastPrinted>
  <dcterms:created xsi:type="dcterms:W3CDTF">2014-10-28T10:56:00Z</dcterms:created>
  <dcterms:modified xsi:type="dcterms:W3CDTF">2014-11-02T11:39:00Z</dcterms:modified>
</cp:coreProperties>
</file>