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35" w:rsidRPr="00847E35" w:rsidRDefault="00847E35" w:rsidP="00847E35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34"/>
          <w:szCs w:val="34"/>
          <w:lang w:eastAsia="ru-RU"/>
        </w:rPr>
      </w:pPr>
      <w:r w:rsidRPr="00847E35">
        <w:rPr>
          <w:rFonts w:ascii="Tahoma" w:eastAsia="Times New Roman" w:hAnsi="Tahoma" w:cs="Tahoma"/>
          <w:b/>
          <w:bCs/>
          <w:caps/>
          <w:color w:val="000000"/>
          <w:kern w:val="36"/>
          <w:sz w:val="34"/>
          <w:szCs w:val="34"/>
          <w:lang w:eastAsia="ru-RU"/>
        </w:rPr>
        <w:t>КОНСПЕКТ ЗАНЯТИЯ ПО РАЗВИТИЮ РЕЧИ</w:t>
      </w:r>
      <w:r w:rsidRPr="00847E35">
        <w:rPr>
          <w:rFonts w:ascii="Tahoma" w:eastAsia="Times New Roman" w:hAnsi="Tahoma" w:cs="Tahoma"/>
          <w:b/>
          <w:bCs/>
          <w:caps/>
          <w:color w:val="000000"/>
          <w:kern w:val="36"/>
          <w:sz w:val="34"/>
          <w:szCs w:val="34"/>
          <w:lang w:eastAsia="ru-RU"/>
        </w:rPr>
        <w:br/>
        <w:t>В СРЕДНЕЙ ГРУППЕ</w:t>
      </w:r>
      <w:r w:rsidRPr="00847E35">
        <w:rPr>
          <w:rFonts w:ascii="Tahoma" w:eastAsia="Times New Roman" w:hAnsi="Tahoma" w:cs="Tahoma"/>
          <w:b/>
          <w:bCs/>
          <w:caps/>
          <w:color w:val="000000"/>
          <w:kern w:val="36"/>
          <w:sz w:val="34"/>
          <w:szCs w:val="34"/>
          <w:lang w:eastAsia="ru-RU"/>
        </w:rPr>
        <w:br/>
        <w:t>«ЗАЮШКИНА ИЗБУШКА»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Цель:</w:t>
      </w: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знакомить дошкольников с их правами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Задачи:</w:t>
      </w:r>
    </w:p>
    <w:p w:rsidR="00847E35" w:rsidRPr="00847E35" w:rsidRDefault="00847E35" w:rsidP="00847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847E35" w:rsidRPr="00847E35" w:rsidRDefault="00847E35" w:rsidP="00847E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познакомить детей со статьей 112 конвенции «Права о неприкосновенности жилища» на примере русской народной сказки «</w:t>
      </w:r>
      <w:proofErr w:type="spellStart"/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Заюшкина</w:t>
      </w:r>
      <w:proofErr w:type="spellEnd"/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избушка»;</w:t>
      </w:r>
    </w:p>
    <w:p w:rsidR="00847E35" w:rsidRPr="00847E35" w:rsidRDefault="00847E35" w:rsidP="00847E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закрепить использование в активном словарном запасе детей уменьшительно-ласкательные названия животных;</w:t>
      </w:r>
    </w:p>
    <w:p w:rsidR="00847E35" w:rsidRPr="00847E35" w:rsidRDefault="00847E35" w:rsidP="00847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развивающие</w:t>
      </w:r>
      <w:proofErr w:type="gramEnd"/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</w:t>
      </w: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развивать внимание, память, мышление;</w:t>
      </w:r>
    </w:p>
    <w:p w:rsidR="00847E35" w:rsidRPr="00847E35" w:rsidRDefault="00847E35" w:rsidP="00847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воспитательные:</w:t>
      </w: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воспитывать доброжелательное отношение к животным, чувство сострадания.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Наглядный материал:</w:t>
      </w: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домик ледяной (из кубиков льда), домик лубяной (из деревянных кубиков); фигурки животных из сказки «</w:t>
      </w:r>
      <w:proofErr w:type="spellStart"/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Заюшкина</w:t>
      </w:r>
      <w:proofErr w:type="spellEnd"/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избушка».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Раздаточный материал:</w:t>
      </w: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геометрические фигуры (квадраты, треугольники)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Ход занятия:</w:t>
      </w:r>
    </w:p>
    <w:p w:rsidR="00847E35" w:rsidRPr="00847E35" w:rsidRDefault="00847E35" w:rsidP="00847E35">
      <w:pPr>
        <w:spacing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1. Организационный момент:</w:t>
      </w: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дети сидят на стульчиках полукругом. Воспитатель: «Сегодня мы поговорим о русской народной сказке «</w:t>
      </w:r>
      <w:proofErr w:type="spellStart"/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Заюшкина</w:t>
      </w:r>
      <w:proofErr w:type="spellEnd"/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избушка», в которой лиса выгнала зайчика из дома, при этом нарушила его права на неприкосновенность жилища.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2. Беседа с детьми:</w:t>
      </w:r>
    </w:p>
    <w:p w:rsidR="00847E35" w:rsidRPr="00847E35" w:rsidRDefault="00847E35" w:rsidP="00847E35">
      <w:pPr>
        <w:spacing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Воспитатель загадывает детям загадки о животных:</w:t>
      </w:r>
    </w:p>
    <w:tbl>
      <w:tblPr>
        <w:tblW w:w="0" w:type="auto"/>
        <w:jc w:val="center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3281"/>
        <w:gridCol w:w="3101"/>
      </w:tblGrid>
      <w:tr w:rsidR="00847E35" w:rsidRPr="00847E35" w:rsidTr="00847E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E35" w:rsidRPr="00847E35" w:rsidRDefault="00847E35" w:rsidP="00847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а) Комочек пуха,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длинное ухо,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Прыгает ловко,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любит морковку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аяц)</w:t>
            </w:r>
          </w:p>
        </w:tc>
        <w:tc>
          <w:tcPr>
            <w:tcW w:w="0" w:type="auto"/>
            <w:vAlign w:val="center"/>
            <w:hideMark/>
          </w:tcPr>
          <w:p w:rsidR="00847E35" w:rsidRPr="00847E35" w:rsidRDefault="00847E35" w:rsidP="00847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б) Рыжая плутовка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пряталась под ёлкой.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Зайца ждёт СЕСТРИЧКА.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Как зовут её?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(лиса)</w:t>
            </w:r>
          </w:p>
        </w:tc>
      </w:tr>
      <w:tr w:rsidR="00847E35" w:rsidRPr="00847E35" w:rsidTr="00847E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E35" w:rsidRPr="00847E35" w:rsidRDefault="00847E35" w:rsidP="00847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в) Хозяин лесной,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просыпается весной,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А зимой, под вьюжный вой,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Спит в избушке снеговой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едведь)</w:t>
            </w:r>
          </w:p>
        </w:tc>
        <w:tc>
          <w:tcPr>
            <w:tcW w:w="0" w:type="auto"/>
            <w:vAlign w:val="center"/>
            <w:hideMark/>
          </w:tcPr>
          <w:p w:rsidR="00847E35" w:rsidRPr="00847E35" w:rsidRDefault="00847E35" w:rsidP="00847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г) С хозяином дружит,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Дом сторожит,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Живет под крылечком,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А хвост колечком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обака)</w:t>
            </w:r>
          </w:p>
        </w:tc>
      </w:tr>
    </w:tbl>
    <w:p w:rsidR="00847E35" w:rsidRPr="00847E35" w:rsidRDefault="00847E35" w:rsidP="00847E35">
      <w:pPr>
        <w:spacing w:after="100" w:line="240" w:lineRule="auto"/>
        <w:rPr>
          <w:rFonts w:ascii="Tahoma" w:eastAsia="Times New Roman" w:hAnsi="Tahoma" w:cs="Tahoma"/>
          <w:vanish/>
          <w:color w:val="000000"/>
          <w:sz w:val="29"/>
          <w:szCs w:val="29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2575"/>
      </w:tblGrid>
      <w:tr w:rsidR="00847E35" w:rsidRPr="00847E35" w:rsidTr="00847E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E35" w:rsidRPr="00847E35" w:rsidRDefault="00847E35" w:rsidP="00847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е) Хвост с узорами,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Сапоги со шпорами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етух)</w:t>
            </w:r>
          </w:p>
        </w:tc>
      </w:tr>
    </w:tbl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Воспитатель выставляет перед детьми фигурки животных.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3. Вопросы детям:</w:t>
      </w:r>
    </w:p>
    <w:p w:rsidR="00847E35" w:rsidRPr="00847E35" w:rsidRDefault="00847E35" w:rsidP="00847E35">
      <w:pPr>
        <w:spacing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Давайте ласково назовем животных</w:t>
      </w: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…(заинька, лисонька, волчок, медвежонок, петушок)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Из какой сказки они к нам пришли? </w:t>
      </w: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Заюшкина</w:t>
      </w:r>
      <w:proofErr w:type="spellEnd"/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избушка)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4. Рассказ воспитателя:</w:t>
      </w: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А начиналась сказка так. Жили-были лиса да заяц. У зайца была избушка лубяная, а у лисы ледяная.</w:t>
      </w:r>
    </w:p>
    <w:p w:rsidR="00847E35" w:rsidRPr="00847E35" w:rsidRDefault="00847E35" w:rsidP="00847E35">
      <w:pPr>
        <w:spacing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Как вы понимаете избушка лубяная? А ледяная?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Вот домик зайца, домик лисы (дети рассматривают и трогают ледяной и лубяной домики зверей)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Что происходит со льдом? </w:t>
      </w: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(растаял)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Так и в сказке, ледяной домик лесы весной растаял. Почему? </w:t>
      </w: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(стало тепло)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Что произошло дальше? </w:t>
      </w: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(Лиса выгнала Зайца из его домика)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Какое право нарушила лиса? </w:t>
      </w: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(Право на собственное жилье)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Верно, Лиса нарушила права Зайца на жилище. Нельзя нарушать права других. Это написано в Конвенции о правах ребенка.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5. Физкультминутка:</w:t>
      </w:r>
    </w:p>
    <w:tbl>
      <w:tblPr>
        <w:tblW w:w="0" w:type="auto"/>
        <w:jc w:val="center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3329"/>
      </w:tblGrid>
      <w:tr w:rsidR="00847E35" w:rsidRPr="00847E35" w:rsidTr="00847E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E35" w:rsidRPr="00847E35" w:rsidRDefault="00847E35" w:rsidP="00847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Заинька, повернись,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Серенький, повернись,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Вот так, 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эдак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 xml:space="preserve"> повернись.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Заинька, топни ножкой,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Серенький, топни ножкой,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Вот так, 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эдак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 xml:space="preserve"> топни ножкой.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Заинька, попляши,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>Серенький, попляши,</w:t>
            </w:r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Вот так, </w:t>
            </w:r>
            <w:proofErr w:type="gramStart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>эдак</w:t>
            </w:r>
            <w:proofErr w:type="gramEnd"/>
            <w:r w:rsidRPr="00847E35">
              <w:rPr>
                <w:rFonts w:ascii="Times New Roman" w:eastAsia="Times New Roman" w:hAnsi="Times New Roman" w:cs="Times New Roman"/>
                <w:lang w:eastAsia="ru-RU"/>
              </w:rPr>
              <w:t xml:space="preserve"> попляши.</w:t>
            </w:r>
          </w:p>
        </w:tc>
      </w:tr>
    </w:tbl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6. Беседа с детьми:</w:t>
      </w:r>
    </w:p>
    <w:p w:rsidR="00847E35" w:rsidRPr="00847E35" w:rsidRDefault="00847E35" w:rsidP="00847E35">
      <w:pPr>
        <w:spacing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Зайка вернулся в свой домик? </w:t>
      </w: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(Да)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— А как же лиса? </w:t>
      </w: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(Петух её выгнал из </w:t>
      </w:r>
      <w:proofErr w:type="spellStart"/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Заюшкиной</w:t>
      </w:r>
      <w:proofErr w:type="spellEnd"/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избушки)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— Но ведь каждый имеет право на жилище…, а давайте мы построим для Лисы домик (Дети строят домик из </w:t>
      </w:r>
      <w:proofErr w:type="gramStart"/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геометрического</w:t>
      </w:r>
      <w:proofErr w:type="gramEnd"/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фигур).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7. Итоги:</w:t>
      </w:r>
    </w:p>
    <w:p w:rsidR="00847E35" w:rsidRPr="00847E35" w:rsidRDefault="00847E35" w:rsidP="00847E35">
      <w:pPr>
        <w:spacing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Какую сказку мы сегодня повторяли? </w:t>
      </w: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Заюшкина</w:t>
      </w:r>
      <w:proofErr w:type="spellEnd"/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избушка)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Какие герои были в этой сказке? </w:t>
      </w: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(Лиса, Заяц, Медведь, Собака, Петух)</w:t>
      </w:r>
    </w:p>
    <w:p w:rsidR="00847E35" w:rsidRPr="00847E35" w:rsidRDefault="00847E35" w:rsidP="00847E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Что мы строили из геометрических фигур? </w:t>
      </w:r>
      <w:r w:rsidRPr="00847E3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(Домик для Лисы).</w:t>
      </w:r>
      <w:r w:rsidRPr="00847E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Лиса говорит вам «спасибо», ей понравились ваши домики. Она обещает больше не нарушать права Зайки. Ведь каждый имеет право на жилище. Это записано в Конвенции о правах ребенка. У детей есть не только право на жилище, но и есть другие права. Какие? Подробнее мы познакомимся на других занятиях.</w:t>
      </w:r>
    </w:p>
    <w:p w:rsidR="006C7E93" w:rsidRPr="00D54CF9" w:rsidRDefault="006C7E93" w:rsidP="00D54CF9">
      <w:pPr>
        <w:rPr>
          <w:sz w:val="24"/>
          <w:szCs w:val="24"/>
        </w:rPr>
      </w:pPr>
    </w:p>
    <w:sectPr w:rsidR="006C7E93" w:rsidRPr="00D54CF9" w:rsidSect="006C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7E0F"/>
    <w:multiLevelType w:val="multilevel"/>
    <w:tmpl w:val="175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BFE"/>
    <w:rsid w:val="00487A01"/>
    <w:rsid w:val="006C7E93"/>
    <w:rsid w:val="00847E35"/>
    <w:rsid w:val="00903FE0"/>
    <w:rsid w:val="009F1AA4"/>
    <w:rsid w:val="00B90602"/>
    <w:rsid w:val="00D47BFE"/>
    <w:rsid w:val="00D54CF9"/>
    <w:rsid w:val="00FB41D3"/>
    <w:rsid w:val="00FE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E0"/>
  </w:style>
  <w:style w:type="paragraph" w:styleId="1">
    <w:name w:val="heading 1"/>
    <w:basedOn w:val="a"/>
    <w:link w:val="10"/>
    <w:uiPriority w:val="9"/>
    <w:qFormat/>
    <w:rsid w:val="00D47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8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5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8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5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2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9</cp:revision>
  <dcterms:created xsi:type="dcterms:W3CDTF">2014-12-06T15:27:00Z</dcterms:created>
  <dcterms:modified xsi:type="dcterms:W3CDTF">2014-12-06T15:58:00Z</dcterms:modified>
</cp:coreProperties>
</file>