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9B" w:rsidRPr="00B56475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b/>
          <w:sz w:val="24"/>
          <w:szCs w:val="24"/>
        </w:rPr>
        <w:t xml:space="preserve">Справка по результатам мониторинга </w:t>
      </w:r>
      <w:r>
        <w:rPr>
          <w:rFonts w:ascii="Times New Roman" w:hAnsi="Times New Roman" w:cs="Times New Roman"/>
          <w:b/>
          <w:sz w:val="24"/>
          <w:szCs w:val="24"/>
        </w:rPr>
        <w:t>интегративных качеств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59B" w:rsidRPr="00B56475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конец </w:t>
      </w:r>
      <w:r w:rsidRPr="00B5647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6475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59B" w:rsidRPr="00B56475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b/>
          <w:sz w:val="24"/>
          <w:szCs w:val="24"/>
        </w:rPr>
        <w:t xml:space="preserve">группы детей </w:t>
      </w:r>
      <w:r>
        <w:rPr>
          <w:rFonts w:ascii="Times New Roman" w:hAnsi="Times New Roman" w:cs="Times New Roman"/>
          <w:b/>
          <w:sz w:val="24"/>
          <w:szCs w:val="24"/>
        </w:rPr>
        <w:t>младшего дошкольного возраста (младшая «Б»)</w:t>
      </w:r>
    </w:p>
    <w:p w:rsidR="0043759B" w:rsidRDefault="0043759B" w:rsidP="0043759B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3759B" w:rsidRPr="00B56475" w:rsidRDefault="0043759B" w:rsidP="0043759B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sz w:val="24"/>
          <w:szCs w:val="24"/>
        </w:rPr>
        <w:t>Дата: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Pr="00B5647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sz w:val="24"/>
          <w:szCs w:val="24"/>
        </w:rPr>
        <w:t xml:space="preserve">Списочный состав группы: </w:t>
      </w:r>
      <w:r w:rsidRPr="00B564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воспитанника</w:t>
      </w: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sz w:val="24"/>
          <w:szCs w:val="24"/>
        </w:rPr>
        <w:t xml:space="preserve">Диагностикой были охвачены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B56475">
        <w:rPr>
          <w:rFonts w:ascii="Times New Roman" w:hAnsi="Times New Roman" w:cs="Times New Roman"/>
          <w:b/>
          <w:sz w:val="24"/>
          <w:szCs w:val="24"/>
        </w:rPr>
        <w:t xml:space="preserve"> воспитанника группы</w:t>
      </w:r>
      <w:r w:rsidRPr="00B56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59B" w:rsidRDefault="0043759B" w:rsidP="0043759B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b/>
          <w:sz w:val="24"/>
          <w:szCs w:val="24"/>
        </w:rPr>
        <w:t xml:space="preserve">Мониторинг качества образования проведен по следующим </w:t>
      </w:r>
      <w:r>
        <w:rPr>
          <w:rFonts w:ascii="Times New Roman" w:hAnsi="Times New Roman" w:cs="Times New Roman"/>
          <w:b/>
          <w:sz w:val="24"/>
          <w:szCs w:val="24"/>
        </w:rPr>
        <w:t>интегративным качествам:</w:t>
      </w:r>
    </w:p>
    <w:p w:rsidR="0043759B" w:rsidRPr="005F6240" w:rsidRDefault="0043759B" w:rsidP="004375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F6240">
        <w:rPr>
          <w:rFonts w:ascii="Times New Roman" w:hAnsi="Times New Roman"/>
          <w:sz w:val="24"/>
          <w:szCs w:val="24"/>
        </w:rPr>
        <w:t xml:space="preserve">Физически </w:t>
      </w:r>
      <w:proofErr w:type="gramStart"/>
      <w:r w:rsidRPr="005F6240">
        <w:rPr>
          <w:rFonts w:ascii="Times New Roman" w:hAnsi="Times New Roman"/>
          <w:sz w:val="24"/>
          <w:szCs w:val="24"/>
        </w:rPr>
        <w:t>развитый</w:t>
      </w:r>
      <w:proofErr w:type="gramEnd"/>
      <w:r w:rsidRPr="005F6240">
        <w:rPr>
          <w:rFonts w:ascii="Times New Roman" w:hAnsi="Times New Roman"/>
          <w:sz w:val="24"/>
          <w:szCs w:val="24"/>
        </w:rPr>
        <w:t>, овладевший ос</w:t>
      </w:r>
      <w:r w:rsidRPr="005F6240">
        <w:rPr>
          <w:rFonts w:ascii="Times New Roman" w:hAnsi="Times New Roman"/>
          <w:sz w:val="24"/>
          <w:szCs w:val="24"/>
        </w:rPr>
        <w:softHyphen/>
        <w:t>новными культурно-гигиеническими навыками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59B" w:rsidRPr="005F6240" w:rsidRDefault="0043759B" w:rsidP="004375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F6240">
        <w:rPr>
          <w:rFonts w:ascii="Times New Roman" w:hAnsi="Times New Roman"/>
          <w:sz w:val="24"/>
          <w:szCs w:val="24"/>
        </w:rPr>
        <w:t>Любознательный, активный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59B" w:rsidRPr="005F6240" w:rsidRDefault="0043759B" w:rsidP="004375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F6240">
        <w:rPr>
          <w:rFonts w:ascii="Times New Roman" w:hAnsi="Times New Roman"/>
          <w:sz w:val="24"/>
          <w:szCs w:val="24"/>
        </w:rPr>
        <w:t>Эмоционально отзывчивый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59B" w:rsidRPr="005F6240" w:rsidRDefault="0043759B" w:rsidP="004375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F6240">
        <w:rPr>
          <w:rFonts w:ascii="Times New Roman" w:hAnsi="Times New Roman"/>
          <w:sz w:val="24"/>
          <w:szCs w:val="24"/>
        </w:rPr>
        <w:t>Овладевший средствами общения и спо</w:t>
      </w:r>
      <w:r w:rsidRPr="005F6240">
        <w:rPr>
          <w:rFonts w:ascii="Times New Roman" w:hAnsi="Times New Roman"/>
          <w:sz w:val="24"/>
          <w:szCs w:val="24"/>
        </w:rPr>
        <w:softHyphen/>
        <w:t xml:space="preserve">собами взаимодействия </w:t>
      </w:r>
      <w:proofErr w:type="gramStart"/>
      <w:r w:rsidRPr="005F6240">
        <w:rPr>
          <w:rFonts w:ascii="Times New Roman" w:hAnsi="Times New Roman"/>
          <w:sz w:val="24"/>
          <w:szCs w:val="24"/>
        </w:rPr>
        <w:t>со</w:t>
      </w:r>
      <w:proofErr w:type="gramEnd"/>
      <w:r w:rsidRPr="005F6240">
        <w:rPr>
          <w:rFonts w:ascii="Times New Roman" w:hAnsi="Times New Roman"/>
          <w:sz w:val="24"/>
          <w:szCs w:val="24"/>
        </w:rPr>
        <w:t xml:space="preserve"> взрослыми и сверстниками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59B" w:rsidRPr="005F6240" w:rsidRDefault="0043759B" w:rsidP="0043759B">
      <w:pPr>
        <w:pStyle w:val="2"/>
        <w:shd w:val="clear" w:color="auto" w:fill="auto"/>
        <w:spacing w:line="283" w:lineRule="exact"/>
        <w:jc w:val="left"/>
        <w:rPr>
          <w:sz w:val="24"/>
          <w:szCs w:val="24"/>
        </w:rPr>
      </w:pPr>
      <w:r w:rsidRPr="005F6240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proofErr w:type="gramStart"/>
      <w:r w:rsidRPr="005F6240">
        <w:rPr>
          <w:sz w:val="24"/>
          <w:szCs w:val="24"/>
        </w:rPr>
        <w:t>Способный</w:t>
      </w:r>
      <w:proofErr w:type="gramEnd"/>
      <w:r w:rsidRPr="005F6240">
        <w:rPr>
          <w:sz w:val="24"/>
          <w:szCs w:val="24"/>
        </w:rPr>
        <w:t xml:space="preserve"> управлять своим поведени</w:t>
      </w:r>
      <w:r w:rsidRPr="005F6240">
        <w:rPr>
          <w:sz w:val="24"/>
          <w:szCs w:val="24"/>
        </w:rPr>
        <w:softHyphen/>
        <w:t>ем и планировать свои действия на ос</w:t>
      </w:r>
      <w:r w:rsidRPr="005F6240">
        <w:rPr>
          <w:sz w:val="24"/>
          <w:szCs w:val="24"/>
        </w:rPr>
        <w:softHyphen/>
        <w:t>нове первичных ценностных представ</w:t>
      </w:r>
      <w:r w:rsidRPr="005F6240">
        <w:rPr>
          <w:sz w:val="24"/>
          <w:szCs w:val="24"/>
        </w:rPr>
        <w:softHyphen/>
        <w:t>лений, соблюдающий элементарные общепринятые нормы и правила поведения</w:t>
      </w:r>
    </w:p>
    <w:p w:rsidR="0043759B" w:rsidRPr="005F6240" w:rsidRDefault="0043759B" w:rsidP="0043759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F6240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5F6240">
        <w:rPr>
          <w:rFonts w:ascii="Times New Roman" w:hAnsi="Times New Roman"/>
          <w:sz w:val="24"/>
          <w:szCs w:val="24"/>
        </w:rPr>
        <w:t xml:space="preserve"> решать интеллектуальные и личностные задачи (проблемы), адек</w:t>
      </w:r>
      <w:r w:rsidRPr="005F6240">
        <w:rPr>
          <w:rFonts w:ascii="Times New Roman" w:hAnsi="Times New Roman"/>
          <w:sz w:val="24"/>
          <w:szCs w:val="24"/>
        </w:rPr>
        <w:softHyphen/>
        <w:t>ватные возрасту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759B" w:rsidRPr="005F6240" w:rsidRDefault="0043759B" w:rsidP="0043759B">
      <w:pPr>
        <w:pStyle w:val="2"/>
        <w:shd w:val="clear" w:color="auto" w:fill="auto"/>
        <w:spacing w:line="27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5F6240">
        <w:rPr>
          <w:sz w:val="24"/>
          <w:szCs w:val="24"/>
        </w:rPr>
        <w:t>Имеющий</w:t>
      </w:r>
      <w:proofErr w:type="gramEnd"/>
      <w:r w:rsidRPr="005F6240">
        <w:rPr>
          <w:sz w:val="24"/>
          <w:szCs w:val="24"/>
        </w:rPr>
        <w:t xml:space="preserve"> первичные представления о себе, семье, обществе, государстве, мире и природе</w:t>
      </w:r>
    </w:p>
    <w:p w:rsidR="0043759B" w:rsidRPr="005F6240" w:rsidRDefault="0043759B" w:rsidP="00437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F6240">
        <w:rPr>
          <w:rFonts w:ascii="Times New Roman" w:hAnsi="Times New Roman" w:cs="Times New Roman"/>
          <w:sz w:val="24"/>
          <w:szCs w:val="24"/>
        </w:rPr>
        <w:t>Овладевший универсальными предпо</w:t>
      </w:r>
      <w:r w:rsidRPr="005F6240">
        <w:rPr>
          <w:rFonts w:ascii="Times New Roman" w:hAnsi="Times New Roman" w:cs="Times New Roman"/>
          <w:sz w:val="24"/>
          <w:szCs w:val="24"/>
        </w:rPr>
        <w:softHyphen/>
        <w:t>сылками учебной деятельности: умени</w:t>
      </w:r>
      <w:r w:rsidRPr="005F6240">
        <w:rPr>
          <w:rFonts w:ascii="Times New Roman" w:hAnsi="Times New Roman" w:cs="Times New Roman"/>
          <w:sz w:val="24"/>
          <w:szCs w:val="24"/>
        </w:rPr>
        <w:softHyphen/>
        <w:t>ем работать по правилу и по образцу, слушать взрослого и выполнять его инструкции</w:t>
      </w:r>
    </w:p>
    <w:p w:rsidR="0043759B" w:rsidRPr="005F6240" w:rsidRDefault="0043759B" w:rsidP="004375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5F6240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5F6240">
        <w:rPr>
          <w:rFonts w:ascii="Times New Roman" w:hAnsi="Times New Roman" w:cs="Times New Roman"/>
          <w:sz w:val="24"/>
          <w:szCs w:val="24"/>
        </w:rPr>
        <w:t xml:space="preserve"> умениями и навыками, не</w:t>
      </w:r>
      <w:r w:rsidRPr="005F6240">
        <w:rPr>
          <w:rFonts w:ascii="Times New Roman" w:hAnsi="Times New Roman" w:cs="Times New Roman"/>
          <w:sz w:val="24"/>
          <w:szCs w:val="24"/>
        </w:rPr>
        <w:softHyphen/>
        <w:t>обходимыми для осуществления раз</w:t>
      </w:r>
      <w:r w:rsidRPr="005F6240">
        <w:rPr>
          <w:rFonts w:ascii="Times New Roman" w:hAnsi="Times New Roman" w:cs="Times New Roman"/>
          <w:sz w:val="24"/>
          <w:szCs w:val="24"/>
        </w:rPr>
        <w:softHyphen/>
        <w:t>личных видов детской деятельности</w:t>
      </w: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59B" w:rsidRPr="00B56475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75">
        <w:rPr>
          <w:rFonts w:ascii="Times New Roman" w:hAnsi="Times New Roman" w:cs="Times New Roman"/>
          <w:b/>
          <w:sz w:val="24"/>
          <w:szCs w:val="24"/>
        </w:rPr>
        <w:t>Результаты обследования:</w:t>
      </w:r>
    </w:p>
    <w:p w:rsidR="0043759B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sz w:val="24"/>
          <w:szCs w:val="24"/>
        </w:rPr>
        <w:tab/>
        <w:t xml:space="preserve"> По результатам мониторинга за </w:t>
      </w:r>
      <w:r>
        <w:rPr>
          <w:rFonts w:ascii="Times New Roman" w:hAnsi="Times New Roman" w:cs="Times New Roman"/>
          <w:sz w:val="24"/>
          <w:szCs w:val="24"/>
        </w:rPr>
        <w:t>конец учебного</w:t>
      </w:r>
      <w:r w:rsidRPr="00B564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56475">
        <w:rPr>
          <w:rFonts w:ascii="Times New Roman" w:hAnsi="Times New Roman" w:cs="Times New Roman"/>
          <w:sz w:val="24"/>
          <w:szCs w:val="24"/>
        </w:rPr>
        <w:t xml:space="preserve">определенны следующие количественные и процентные соотношения: </w:t>
      </w:r>
    </w:p>
    <w:p w:rsidR="0043759B" w:rsidRPr="005F6240" w:rsidRDefault="0043759B" w:rsidP="00437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240">
        <w:rPr>
          <w:rFonts w:ascii="Times New Roman" w:hAnsi="Times New Roman" w:cs="Times New Roman"/>
          <w:sz w:val="24"/>
          <w:szCs w:val="24"/>
        </w:rPr>
        <w:t xml:space="preserve">Сводная таблица по группе детей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1418"/>
        <w:gridCol w:w="1559"/>
        <w:gridCol w:w="1250"/>
        <w:gridCol w:w="1267"/>
      </w:tblGrid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Интегративное качество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b/>
                <w:sz w:val="24"/>
                <w:szCs w:val="24"/>
              </w:rPr>
              <w:t>Низший уровень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«Физически </w:t>
            </w:r>
            <w:proofErr w:type="gramStart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культурно-гигиеническим навыками»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25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«Любознательный, активный»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(78%)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«Эмоционально отзывчивый»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(75%)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«Овладевший средствами общения и способами взаимодействия </w:t>
            </w:r>
            <w:proofErr w:type="gramStart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(произвольность)»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(89 %)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предпосылками самоорганизации деятельности»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(68%)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(82%)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 деятельности»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(85%)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5F6240" w:rsidTr="0043759B">
        <w:tc>
          <w:tcPr>
            <w:tcW w:w="4820" w:type="dxa"/>
          </w:tcPr>
          <w:p w:rsidR="0043759B" w:rsidRPr="005F6240" w:rsidRDefault="0043759B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(22</w:t>
            </w: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50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3759B" w:rsidRPr="005F62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59B" w:rsidRPr="00885C8A" w:rsidRDefault="0043759B" w:rsidP="00437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59B" w:rsidRDefault="0043759B" w:rsidP="0043759B">
      <w:pPr>
        <w:jc w:val="both"/>
        <w:rPr>
          <w:rFonts w:ascii="Times New Roman" w:hAnsi="Times New Roman" w:cs="Times New Roman"/>
          <w:sz w:val="28"/>
          <w:szCs w:val="28"/>
        </w:rPr>
      </w:pPr>
      <w:r w:rsidRPr="00D73F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0A8399" wp14:editId="7E675115">
            <wp:extent cx="5940425" cy="2117814"/>
            <wp:effectExtent l="0" t="0" r="3175" b="0"/>
            <wp:docPr id="13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59B" w:rsidRDefault="0043759B" w:rsidP="0043759B">
      <w:pPr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6475">
        <w:rPr>
          <w:rFonts w:ascii="Times New Roman" w:hAnsi="Times New Roman" w:cs="Times New Roman"/>
          <w:b/>
          <w:i/>
          <w:sz w:val="24"/>
          <w:szCs w:val="24"/>
        </w:rPr>
        <w:t xml:space="preserve">Анализ полученных данных позволяет сделать следующие выводы: </w:t>
      </w:r>
    </w:p>
    <w:p w:rsidR="0043759B" w:rsidRPr="005F6240" w:rsidRDefault="0043759B" w:rsidP="0043759B">
      <w:pPr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B56475">
        <w:rPr>
          <w:rFonts w:ascii="Times New Roman" w:hAnsi="Times New Roman" w:cs="Times New Roman"/>
          <w:sz w:val="24"/>
          <w:szCs w:val="24"/>
        </w:rPr>
        <w:t xml:space="preserve">Общий результат качества образования в группе за </w:t>
      </w:r>
      <w:r>
        <w:rPr>
          <w:rFonts w:ascii="Times New Roman" w:hAnsi="Times New Roman" w:cs="Times New Roman"/>
          <w:sz w:val="24"/>
          <w:szCs w:val="24"/>
        </w:rPr>
        <w:t xml:space="preserve">конец </w:t>
      </w:r>
      <w:r w:rsidRPr="00B56475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5647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6475">
        <w:rPr>
          <w:rFonts w:ascii="Times New Roman" w:hAnsi="Times New Roman" w:cs="Times New Roman"/>
          <w:sz w:val="24"/>
          <w:szCs w:val="24"/>
        </w:rPr>
        <w:t xml:space="preserve">  представлен следующими средними показателями:</w:t>
      </w: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i/>
          <w:sz w:val="24"/>
          <w:szCs w:val="24"/>
        </w:rPr>
        <w:t>Высокий уровень</w:t>
      </w:r>
      <w:r w:rsidRPr="00B56475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22 воспитанников, что составляет</w:t>
      </w:r>
      <w:r w:rsidRPr="00B56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B56475">
        <w:rPr>
          <w:rFonts w:ascii="Times New Roman" w:hAnsi="Times New Roman" w:cs="Times New Roman"/>
          <w:sz w:val="24"/>
          <w:szCs w:val="24"/>
        </w:rPr>
        <w:t>%;</w:t>
      </w: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Pr="00B564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6475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>, что составляет</w:t>
      </w:r>
      <w:r w:rsidRPr="00B56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56475">
        <w:rPr>
          <w:rFonts w:ascii="Times New Roman" w:hAnsi="Times New Roman" w:cs="Times New Roman"/>
          <w:sz w:val="24"/>
          <w:szCs w:val="24"/>
        </w:rPr>
        <w:t>%;</w:t>
      </w:r>
    </w:p>
    <w:p w:rsidR="0043759B" w:rsidRPr="00B56475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i/>
          <w:sz w:val="24"/>
          <w:szCs w:val="24"/>
        </w:rPr>
        <w:t>Низкий уровень</w:t>
      </w:r>
      <w:r w:rsidRPr="00B564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воспитанников с низким уровнем на конец учебного года нет</w:t>
      </w:r>
    </w:p>
    <w:p w:rsidR="0043759B" w:rsidRPr="005F6240" w:rsidRDefault="0043759B" w:rsidP="0043759B">
      <w:pPr>
        <w:jc w:val="both"/>
        <w:rPr>
          <w:rFonts w:ascii="Times New Roman" w:hAnsi="Times New Roman" w:cs="Times New Roman"/>
          <w:sz w:val="20"/>
          <w:szCs w:val="20"/>
        </w:rPr>
      </w:pPr>
      <w:r w:rsidRPr="005F6240">
        <w:rPr>
          <w:rFonts w:ascii="Times New Roman" w:hAnsi="Times New Roman" w:cs="Times New Roman"/>
          <w:b/>
          <w:sz w:val="20"/>
          <w:szCs w:val="20"/>
        </w:rPr>
        <w:t>2.</w:t>
      </w:r>
      <w:r w:rsidRPr="005F6240">
        <w:rPr>
          <w:rFonts w:ascii="Times New Roman" w:hAnsi="Times New Roman" w:cs="Times New Roman"/>
          <w:sz w:val="20"/>
          <w:szCs w:val="20"/>
        </w:rPr>
        <w:t xml:space="preserve"> </w:t>
      </w:r>
      <w:r w:rsidRPr="005F6240">
        <w:rPr>
          <w:rFonts w:ascii="Times New Roman" w:hAnsi="Times New Roman" w:cs="Times New Roman"/>
          <w:b/>
          <w:sz w:val="20"/>
          <w:szCs w:val="20"/>
        </w:rPr>
        <w:t>Высокий уровень</w:t>
      </w:r>
      <w:r w:rsidRPr="005F6240">
        <w:rPr>
          <w:rFonts w:ascii="Times New Roman" w:hAnsi="Times New Roman" w:cs="Times New Roman"/>
          <w:sz w:val="20"/>
          <w:szCs w:val="20"/>
        </w:rPr>
        <w:t xml:space="preserve"> развития представлен следующими интегративными качествами: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1418"/>
      </w:tblGrid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«Физически 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развитый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, овладевший основными культурно-гигиеническим навыками»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20(71%)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«Любознательный, активный»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 (78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«Эмоционально отзывчивый»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(75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«Овладевший средствами общения и способами взаимодействия 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(85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(произвольность)»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(89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решать интеллектуальные и личностные задачи (проблемы), адекватные возрасту»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(78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Овладевший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предпосылками самоорганизации деятельности»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(68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Имеющий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первичные представления»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(82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Овладевший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необходимыми умениями и навыками деятельности»</w:t>
            </w:r>
          </w:p>
        </w:tc>
        <w:tc>
          <w:tcPr>
            <w:tcW w:w="1418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(85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</w:tbl>
    <w:p w:rsidR="0043759B" w:rsidRDefault="0043759B" w:rsidP="0043759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3759B" w:rsidRDefault="0043759B" w:rsidP="0043759B">
      <w:pPr>
        <w:jc w:val="both"/>
        <w:rPr>
          <w:rFonts w:ascii="Times New Roman" w:hAnsi="Times New Roman" w:cs="Times New Roman"/>
          <w:sz w:val="20"/>
          <w:szCs w:val="20"/>
        </w:rPr>
      </w:pPr>
      <w:r w:rsidRPr="005F6240">
        <w:rPr>
          <w:rFonts w:ascii="Times New Roman" w:eastAsia="Times New Roman" w:hAnsi="Times New Roman" w:cs="Times New Roman"/>
          <w:b/>
          <w:sz w:val="20"/>
          <w:szCs w:val="20"/>
        </w:rPr>
        <w:t xml:space="preserve">3. </w:t>
      </w:r>
      <w:r w:rsidRPr="005F6240">
        <w:rPr>
          <w:rFonts w:ascii="Times New Roman" w:hAnsi="Times New Roman" w:cs="Times New Roman"/>
          <w:b/>
          <w:sz w:val="20"/>
          <w:szCs w:val="20"/>
        </w:rPr>
        <w:t>Средний уровень</w:t>
      </w:r>
      <w:r w:rsidRPr="005F6240">
        <w:rPr>
          <w:rFonts w:ascii="Times New Roman" w:hAnsi="Times New Roman" w:cs="Times New Roman"/>
          <w:sz w:val="20"/>
          <w:szCs w:val="20"/>
        </w:rPr>
        <w:t xml:space="preserve"> развития представлен следующими интегративными качествами: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1559"/>
      </w:tblGrid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Интегративное качество</w:t>
            </w:r>
          </w:p>
        </w:tc>
        <w:tc>
          <w:tcPr>
            <w:tcW w:w="1559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«Физически 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развитый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, овладевший основными культурно-гигиеническим навыками»</w:t>
            </w:r>
          </w:p>
        </w:tc>
        <w:tc>
          <w:tcPr>
            <w:tcW w:w="1559" w:type="dxa"/>
          </w:tcPr>
          <w:p w:rsidR="0043759B" w:rsidRPr="001E3463" w:rsidRDefault="008A25C7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(29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«Любознательный, активный»</w:t>
            </w:r>
          </w:p>
        </w:tc>
        <w:tc>
          <w:tcPr>
            <w:tcW w:w="1559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(22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«Эмоционально отзывчивый»</w:t>
            </w:r>
          </w:p>
        </w:tc>
        <w:tc>
          <w:tcPr>
            <w:tcW w:w="1559" w:type="dxa"/>
          </w:tcPr>
          <w:p w:rsidR="0043759B" w:rsidRPr="001E3463" w:rsidRDefault="0043759B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</w:t>
            </w:r>
            <w:r w:rsidR="004705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«Овладевший средствами общения и способами взаимодействия 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(15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(произвольность)»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(11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Способный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решать интеллектуальные и личностные задачи (проблемы), адекватные возрасту»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(22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Овладевший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предпосылками самоорганизации деятельности»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(32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Имеющий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первичные представления»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(18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3759B" w:rsidRPr="001E3463" w:rsidTr="0043759B">
        <w:tc>
          <w:tcPr>
            <w:tcW w:w="4820" w:type="dxa"/>
          </w:tcPr>
          <w:p w:rsidR="0043759B" w:rsidRPr="001E3463" w:rsidRDefault="0043759B" w:rsidP="0043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>Овладевший</w:t>
            </w:r>
            <w:proofErr w:type="gramEnd"/>
            <w:r w:rsidRPr="001E3463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необходимыми умениями и навыками деятельности»</w:t>
            </w:r>
          </w:p>
        </w:tc>
        <w:tc>
          <w:tcPr>
            <w:tcW w:w="1559" w:type="dxa"/>
          </w:tcPr>
          <w:p w:rsidR="0043759B" w:rsidRPr="001E3463" w:rsidRDefault="004705D0" w:rsidP="0043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(14</w:t>
            </w:r>
            <w:r w:rsidR="0043759B" w:rsidRPr="001E34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</w:tbl>
    <w:p w:rsidR="0043759B" w:rsidRPr="005F6240" w:rsidRDefault="0043759B" w:rsidP="0043759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759B" w:rsidRPr="001E3463" w:rsidRDefault="0043759B" w:rsidP="0043759B">
      <w:pPr>
        <w:jc w:val="both"/>
        <w:rPr>
          <w:rFonts w:ascii="Times New Roman" w:hAnsi="Times New Roman" w:cs="Times New Roman"/>
          <w:sz w:val="20"/>
          <w:szCs w:val="20"/>
        </w:rPr>
      </w:pPr>
      <w:r w:rsidRPr="005F6240">
        <w:rPr>
          <w:rFonts w:ascii="Times New Roman" w:eastAsia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sz w:val="20"/>
          <w:szCs w:val="20"/>
        </w:rPr>
        <w:t>Низкого уровня</w:t>
      </w:r>
      <w:r w:rsidRPr="005F6240">
        <w:rPr>
          <w:rFonts w:ascii="Times New Roman" w:hAnsi="Times New Roman" w:cs="Times New Roman"/>
          <w:sz w:val="20"/>
          <w:szCs w:val="20"/>
        </w:rPr>
        <w:t xml:space="preserve"> усвоения программного материала</w:t>
      </w:r>
      <w:r>
        <w:rPr>
          <w:rFonts w:ascii="Times New Roman" w:hAnsi="Times New Roman" w:cs="Times New Roman"/>
          <w:sz w:val="20"/>
          <w:szCs w:val="20"/>
        </w:rPr>
        <w:t xml:space="preserve"> на конец учебного года не</w:t>
      </w:r>
      <w:r w:rsidRPr="005F6240">
        <w:rPr>
          <w:rFonts w:ascii="Times New Roman" w:hAnsi="Times New Roman" w:cs="Times New Roman"/>
          <w:sz w:val="20"/>
          <w:szCs w:val="20"/>
        </w:rPr>
        <w:t xml:space="preserve"> выявлен</w:t>
      </w:r>
      <w:r>
        <w:rPr>
          <w:rFonts w:ascii="Times New Roman" w:hAnsi="Times New Roman" w:cs="Times New Roman"/>
          <w:sz w:val="20"/>
          <w:szCs w:val="20"/>
        </w:rPr>
        <w:t>о.</w:t>
      </w:r>
    </w:p>
    <w:p w:rsidR="0043759B" w:rsidRPr="00B56475" w:rsidRDefault="0043759B" w:rsidP="004375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sz w:val="24"/>
          <w:szCs w:val="24"/>
        </w:rPr>
        <w:lastRenderedPageBreak/>
        <w:t xml:space="preserve">Далее мы рассмотрим анализ полученных данных за </w:t>
      </w:r>
      <w:r>
        <w:rPr>
          <w:rFonts w:ascii="Times New Roman" w:hAnsi="Times New Roman" w:cs="Times New Roman"/>
          <w:sz w:val="24"/>
          <w:szCs w:val="24"/>
        </w:rPr>
        <w:t>конец учебного года</w:t>
      </w:r>
      <w:r w:rsidRPr="00B56475">
        <w:rPr>
          <w:rFonts w:ascii="Times New Roman" w:hAnsi="Times New Roman" w:cs="Times New Roman"/>
          <w:sz w:val="24"/>
          <w:szCs w:val="24"/>
        </w:rPr>
        <w:t xml:space="preserve"> по кажд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56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интегративному качеству</w:t>
      </w:r>
      <w:r w:rsidRPr="00B56475">
        <w:rPr>
          <w:rFonts w:ascii="Times New Roman" w:hAnsi="Times New Roman" w:cs="Times New Roman"/>
          <w:sz w:val="24"/>
          <w:szCs w:val="24"/>
        </w:rPr>
        <w:t xml:space="preserve"> образовательной программы.  </w:t>
      </w:r>
    </w:p>
    <w:p w:rsidR="0043759B" w:rsidRDefault="0043759B" w:rsidP="00437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59B" w:rsidRPr="00885C8A" w:rsidRDefault="0043759B" w:rsidP="0043759B">
      <w:pPr>
        <w:pStyle w:val="21"/>
        <w:shd w:val="clear" w:color="auto" w:fill="auto"/>
        <w:spacing w:after="182" w:line="288" w:lineRule="exact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«Физически развитый, овладевший основными культурно-гигиеническими навыками»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9E3391" w:rsidRDefault="008A25C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9E3391" w:rsidRDefault="008A25C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8A25C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color w:val="000000"/>
          <w:sz w:val="24"/>
          <w:szCs w:val="24"/>
          <w:lang w:eastAsia="ru-RU" w:bidi="ru-RU"/>
        </w:rPr>
      </w:pPr>
      <w:r w:rsidRPr="005F6240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C9E7DED" wp14:editId="4751CB22">
            <wp:extent cx="5940425" cy="2113420"/>
            <wp:effectExtent l="0" t="0" r="3175" b="0"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59B" w:rsidRPr="00BB18B4" w:rsidRDefault="008A25C7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>
        <w:rPr>
          <w:b/>
          <w:sz w:val="24"/>
          <w:szCs w:val="24"/>
        </w:rPr>
        <w:t>71</w:t>
      </w:r>
      <w:r w:rsidR="0043759B" w:rsidRPr="00BB18B4">
        <w:rPr>
          <w:b/>
          <w:sz w:val="24"/>
          <w:szCs w:val="24"/>
        </w:rPr>
        <w:t xml:space="preserve"> %</w:t>
      </w:r>
      <w:r w:rsidR="0043759B" w:rsidRPr="00BB18B4">
        <w:rPr>
          <w:sz w:val="24"/>
          <w:szCs w:val="24"/>
        </w:rPr>
        <w:t xml:space="preserve"> детей им</w:t>
      </w:r>
      <w:r w:rsidR="0043759B">
        <w:rPr>
          <w:sz w:val="24"/>
          <w:szCs w:val="24"/>
        </w:rPr>
        <w:t>е</w:t>
      </w:r>
      <w:r w:rsidR="0043759B" w:rsidRPr="00BB18B4">
        <w:rPr>
          <w:sz w:val="24"/>
          <w:szCs w:val="24"/>
        </w:rPr>
        <w:t xml:space="preserve">ют высокий показатель. </w:t>
      </w:r>
      <w:r>
        <w:rPr>
          <w:sz w:val="24"/>
          <w:szCs w:val="24"/>
        </w:rPr>
        <w:t>Большинство осваиваемых движений выполняются детьми активно, наблюдается согласованность в движениях</w:t>
      </w:r>
      <w:r w:rsidR="00F56898">
        <w:rPr>
          <w:sz w:val="24"/>
          <w:szCs w:val="24"/>
        </w:rPr>
        <w:t xml:space="preserve"> рук и ног хорошо реагируют на сигнал и действуют в соответствии с ним; выдерживает заданный темп, проявляют положительное эмоциональное отношение к двигательной активности, самостоятельно воспроизводят ранее освоенные движения.</w:t>
      </w:r>
    </w:p>
    <w:p w:rsidR="0043759B" w:rsidRPr="00BB18B4" w:rsidRDefault="00F47A97" w:rsidP="0043759B">
      <w:pPr>
        <w:pStyle w:val="1"/>
        <w:shd w:val="clear" w:color="auto" w:fill="auto"/>
        <w:spacing w:line="240" w:lineRule="auto"/>
        <w:ind w:left="40" w:right="40" w:firstLine="360"/>
        <w:rPr>
          <w:sz w:val="24"/>
          <w:szCs w:val="24"/>
        </w:rPr>
      </w:pPr>
      <w:r>
        <w:rPr>
          <w:b/>
          <w:sz w:val="24"/>
          <w:szCs w:val="24"/>
        </w:rPr>
        <w:t>29</w:t>
      </w:r>
      <w:r w:rsidR="0043759B" w:rsidRPr="00BB18B4">
        <w:rPr>
          <w:b/>
          <w:sz w:val="24"/>
          <w:szCs w:val="24"/>
        </w:rPr>
        <w:t xml:space="preserve"> %</w:t>
      </w:r>
      <w:r w:rsidR="0043759B" w:rsidRPr="00BB18B4">
        <w:rPr>
          <w:sz w:val="24"/>
          <w:szCs w:val="24"/>
        </w:rPr>
        <w:t xml:space="preserve"> детей имеют средний уровень</w:t>
      </w:r>
      <w:proofErr w:type="gramStart"/>
      <w:r w:rsidR="0043759B" w:rsidRPr="00BB18B4">
        <w:rPr>
          <w:sz w:val="24"/>
          <w:szCs w:val="24"/>
        </w:rPr>
        <w:t>.</w:t>
      </w:r>
      <w:proofErr w:type="gramEnd"/>
      <w:r w:rsidR="00222251">
        <w:rPr>
          <w:sz w:val="24"/>
          <w:szCs w:val="24"/>
        </w:rPr>
        <w:t xml:space="preserve"> </w:t>
      </w:r>
      <w:proofErr w:type="gramStart"/>
      <w:r w:rsidR="00222251">
        <w:rPr>
          <w:sz w:val="24"/>
          <w:szCs w:val="24"/>
        </w:rPr>
        <w:t>д</w:t>
      </w:r>
      <w:proofErr w:type="gramEnd"/>
      <w:r w:rsidR="00222251">
        <w:rPr>
          <w:sz w:val="24"/>
          <w:szCs w:val="24"/>
        </w:rPr>
        <w:t>вижение детей приобретаю</w:t>
      </w:r>
      <w:r>
        <w:rPr>
          <w:sz w:val="24"/>
          <w:szCs w:val="24"/>
        </w:rPr>
        <w:t xml:space="preserve">т произвольность согласованность, менее скованны и </w:t>
      </w:r>
      <w:proofErr w:type="spellStart"/>
      <w:r>
        <w:rPr>
          <w:sz w:val="24"/>
          <w:szCs w:val="24"/>
        </w:rPr>
        <w:t>напряженны</w:t>
      </w:r>
      <w:proofErr w:type="spellEnd"/>
      <w:r>
        <w:rPr>
          <w:sz w:val="24"/>
          <w:szCs w:val="24"/>
        </w:rPr>
        <w:t>, наблюдается перекрестная координация в движениях рук и ног, которая проявляется эпизодически. Дети улавливают общую структуру и темп движения, реагирует на сигнал; в подвижных играх активны, эмоциональны иногда нуждаются в помощи воспитателя</w:t>
      </w:r>
      <w:proofErr w:type="gramStart"/>
      <w:r>
        <w:rPr>
          <w:sz w:val="24"/>
          <w:szCs w:val="24"/>
        </w:rPr>
        <w:t xml:space="preserve"> </w:t>
      </w:r>
      <w:r w:rsidR="0043759B" w:rsidRPr="00BB18B4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низким уровнем </w:t>
      </w:r>
      <w:r w:rsidRPr="001E3463">
        <w:rPr>
          <w:sz w:val="24"/>
          <w:szCs w:val="24"/>
        </w:rPr>
        <w:t xml:space="preserve">по интегративному качеству «Физически </w:t>
      </w:r>
      <w:proofErr w:type="gramStart"/>
      <w:r w:rsidRPr="001E3463">
        <w:rPr>
          <w:sz w:val="24"/>
          <w:szCs w:val="24"/>
        </w:rPr>
        <w:t>развитый</w:t>
      </w:r>
      <w:proofErr w:type="gramEnd"/>
      <w:r w:rsidRPr="001E3463">
        <w:rPr>
          <w:sz w:val="24"/>
          <w:szCs w:val="24"/>
        </w:rPr>
        <w:t>, овладевший культурно-гигиеническими навыками» не выявлено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 xml:space="preserve">по интегративному качеству «Физически </w:t>
      </w:r>
      <w:proofErr w:type="gramStart"/>
      <w:r w:rsidRPr="001E3463">
        <w:rPr>
          <w:sz w:val="24"/>
          <w:szCs w:val="24"/>
        </w:rPr>
        <w:t>развитый</w:t>
      </w:r>
      <w:proofErr w:type="gramEnd"/>
      <w:r w:rsidRPr="001E3463">
        <w:rPr>
          <w:sz w:val="24"/>
          <w:szCs w:val="24"/>
        </w:rPr>
        <w:t>, овладевший культурно-гигиеническими навыками» не выявлено</w:t>
      </w: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43759B" w:rsidRPr="00885C8A" w:rsidRDefault="0043759B" w:rsidP="0043759B">
      <w:pPr>
        <w:pStyle w:val="21"/>
        <w:shd w:val="clear" w:color="auto" w:fill="auto"/>
        <w:spacing w:after="302" w:line="288" w:lineRule="exact"/>
        <w:jc w:val="both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«Любознательный, активный»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9E3391" w:rsidRDefault="00F47A9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43759B" w:rsidRPr="009E3391" w:rsidRDefault="00F47A9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9E3391" w:rsidRDefault="00F47A9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F47A97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59B" w:rsidRDefault="0043759B" w:rsidP="004375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59B" w:rsidRDefault="0043759B" w:rsidP="004375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7EAAF9E" wp14:editId="71601930">
            <wp:extent cx="5940425" cy="2113420"/>
            <wp:effectExtent l="0" t="0" r="3175" b="0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0FB6" w:rsidRDefault="00F47A97" w:rsidP="00820FB6">
      <w:pPr>
        <w:pStyle w:val="a8"/>
        <w:rPr>
          <w:rFonts w:ascii="Times New Roman" w:hAnsi="Times New Roman" w:cs="Times New Roman"/>
          <w:sz w:val="24"/>
          <w:szCs w:val="24"/>
        </w:rPr>
      </w:pPr>
      <w:r w:rsidRPr="00F47A97">
        <w:rPr>
          <w:rFonts w:ascii="Times New Roman" w:hAnsi="Times New Roman" w:cs="Times New Roman"/>
          <w:b/>
          <w:sz w:val="24"/>
          <w:szCs w:val="24"/>
        </w:rPr>
        <w:t>78</w:t>
      </w:r>
      <w:r w:rsidR="0043759B" w:rsidRPr="00F47A97">
        <w:rPr>
          <w:rFonts w:ascii="Times New Roman" w:hAnsi="Times New Roman" w:cs="Times New Roman"/>
          <w:b/>
          <w:sz w:val="24"/>
          <w:szCs w:val="24"/>
        </w:rPr>
        <w:t xml:space="preserve"> % детей имеют высокий уровень. </w:t>
      </w:r>
      <w:r w:rsidRPr="00F47A97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="009D5561">
        <w:rPr>
          <w:rFonts w:ascii="Times New Roman" w:hAnsi="Times New Roman" w:cs="Times New Roman"/>
          <w:sz w:val="24"/>
          <w:szCs w:val="24"/>
        </w:rPr>
        <w:t xml:space="preserve"> Проявляю</w:t>
      </w:r>
      <w:r w:rsidRPr="00F47A97">
        <w:rPr>
          <w:rFonts w:ascii="Times New Roman" w:hAnsi="Times New Roman" w:cs="Times New Roman"/>
          <w:sz w:val="24"/>
          <w:szCs w:val="24"/>
        </w:rPr>
        <w:t>т яркий познавательный интерес к непосредственно воспринимаемы</w:t>
      </w:r>
      <w:r w:rsidR="009D5561">
        <w:rPr>
          <w:rFonts w:ascii="Times New Roman" w:hAnsi="Times New Roman" w:cs="Times New Roman"/>
          <w:sz w:val="24"/>
          <w:szCs w:val="24"/>
        </w:rPr>
        <w:t>м объектам, с интересом наблюдаю</w:t>
      </w:r>
      <w:r w:rsidRPr="00F47A97">
        <w:rPr>
          <w:rFonts w:ascii="Times New Roman" w:hAnsi="Times New Roman" w:cs="Times New Roman"/>
          <w:sz w:val="24"/>
          <w:szCs w:val="24"/>
        </w:rPr>
        <w:t>т за окружающим не только под руководством взрослого, но и самостоятельно, при</w:t>
      </w:r>
      <w:r w:rsidR="009D5561">
        <w:rPr>
          <w:rFonts w:ascii="Times New Roman" w:hAnsi="Times New Roman" w:cs="Times New Roman"/>
          <w:sz w:val="24"/>
          <w:szCs w:val="24"/>
        </w:rPr>
        <w:t xml:space="preserve"> восприятии необычного испытываю</w:t>
      </w:r>
      <w:r w:rsidRPr="00F47A97">
        <w:rPr>
          <w:rFonts w:ascii="Times New Roman" w:hAnsi="Times New Roman" w:cs="Times New Roman"/>
          <w:sz w:val="24"/>
          <w:szCs w:val="24"/>
        </w:rPr>
        <w:t>т ярко выраженное чувство удивления, которое побужд</w:t>
      </w:r>
      <w:r w:rsidR="009D5561">
        <w:rPr>
          <w:rFonts w:ascii="Times New Roman" w:hAnsi="Times New Roman" w:cs="Times New Roman"/>
          <w:sz w:val="24"/>
          <w:szCs w:val="24"/>
        </w:rPr>
        <w:t>ает получать новые знания, радую</w:t>
      </w:r>
      <w:r w:rsidRPr="00F47A97">
        <w:rPr>
          <w:rFonts w:ascii="Times New Roman" w:hAnsi="Times New Roman" w:cs="Times New Roman"/>
          <w:sz w:val="24"/>
          <w:szCs w:val="24"/>
        </w:rPr>
        <w:t>тся новому.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5561">
        <w:rPr>
          <w:rFonts w:ascii="Times New Roman" w:hAnsi="Times New Roman" w:cs="Times New Roman"/>
          <w:sz w:val="24"/>
          <w:szCs w:val="24"/>
        </w:rPr>
        <w:t>Задаю</w:t>
      </w:r>
      <w:r w:rsidR="00820FB6">
        <w:rPr>
          <w:rFonts w:ascii="Times New Roman" w:hAnsi="Times New Roman" w:cs="Times New Roman"/>
          <w:sz w:val="24"/>
          <w:szCs w:val="24"/>
        </w:rPr>
        <w:t>т много вопросов, вопросы преимущественно направлены на установление  непосредственно  воспринимаемых связей (где, зачем, кто, кого, какая, когда, как, откуд</w:t>
      </w:r>
      <w:r w:rsidR="009D5561">
        <w:rPr>
          <w:rFonts w:ascii="Times New Roman" w:hAnsi="Times New Roman" w:cs="Times New Roman"/>
          <w:sz w:val="24"/>
          <w:szCs w:val="24"/>
        </w:rPr>
        <w:t>а, куда), с интересом выслушиваю</w:t>
      </w:r>
      <w:r w:rsidR="00820FB6">
        <w:rPr>
          <w:rFonts w:ascii="Times New Roman" w:hAnsi="Times New Roman" w:cs="Times New Roman"/>
          <w:sz w:val="24"/>
          <w:szCs w:val="24"/>
        </w:rPr>
        <w:t>т ответ взрослого, ответ порождает новый вопрос.</w:t>
      </w:r>
      <w:proofErr w:type="gramEnd"/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Пытаю</w:t>
      </w:r>
      <w:r w:rsidR="00820FB6">
        <w:rPr>
          <w:rFonts w:ascii="Times New Roman" w:hAnsi="Times New Roman" w:cs="Times New Roman"/>
          <w:sz w:val="24"/>
          <w:szCs w:val="24"/>
        </w:rPr>
        <w:t>тся самостоятельно открыть предметные ха</w:t>
      </w:r>
      <w:r w:rsidR="009D5561">
        <w:rPr>
          <w:rFonts w:ascii="Times New Roman" w:hAnsi="Times New Roman" w:cs="Times New Roman"/>
          <w:sz w:val="24"/>
          <w:szCs w:val="24"/>
        </w:rPr>
        <w:t>рактеристики объектов, привлекаю</w:t>
      </w:r>
      <w:r w:rsidR="00820FB6">
        <w:rPr>
          <w:rFonts w:ascii="Times New Roman" w:hAnsi="Times New Roman" w:cs="Times New Roman"/>
          <w:sz w:val="24"/>
          <w:szCs w:val="24"/>
        </w:rPr>
        <w:t>т взрослого к соде</w:t>
      </w:r>
      <w:r w:rsidR="009D5561">
        <w:rPr>
          <w:rFonts w:ascii="Times New Roman" w:hAnsi="Times New Roman" w:cs="Times New Roman"/>
          <w:sz w:val="24"/>
          <w:szCs w:val="24"/>
        </w:rPr>
        <w:t>йствию, с удовольствием участвую</w:t>
      </w:r>
      <w:r w:rsidR="00820FB6">
        <w:rPr>
          <w:rFonts w:ascii="Times New Roman" w:hAnsi="Times New Roman" w:cs="Times New Roman"/>
          <w:sz w:val="24"/>
          <w:szCs w:val="24"/>
        </w:rPr>
        <w:t>т в несложных экспериментах, организуемых взрослым.</w:t>
      </w:r>
      <w:r w:rsidR="00820FB6" w:rsidRPr="00820FB6">
        <w:rPr>
          <w:rFonts w:ascii="Times New Roman" w:hAnsi="Times New Roman" w:cs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Самостоятельно действую</w:t>
      </w:r>
      <w:r w:rsidR="00820FB6">
        <w:rPr>
          <w:rFonts w:ascii="Times New Roman" w:hAnsi="Times New Roman" w:cs="Times New Roman"/>
          <w:sz w:val="24"/>
          <w:szCs w:val="24"/>
        </w:rPr>
        <w:t>т в повседневной жизни, инициирует разные виды детской деятельности, может сам</w:t>
      </w:r>
      <w:r w:rsidR="009D5561">
        <w:rPr>
          <w:rFonts w:ascii="Times New Roman" w:hAnsi="Times New Roman" w:cs="Times New Roman"/>
          <w:sz w:val="24"/>
          <w:szCs w:val="24"/>
        </w:rPr>
        <w:t>и</w:t>
      </w:r>
      <w:r w:rsidR="00820FB6">
        <w:rPr>
          <w:rFonts w:ascii="Times New Roman" w:hAnsi="Times New Roman" w:cs="Times New Roman"/>
          <w:sz w:val="24"/>
          <w:szCs w:val="24"/>
        </w:rPr>
        <w:t xml:space="preserve"> себя занять определенное время, уверен.</w:t>
      </w:r>
      <w:proofErr w:type="gramStart"/>
      <w:r w:rsidR="00820FB6" w:rsidRPr="00820FB6">
        <w:rPr>
          <w:rFonts w:ascii="Times New Roman" w:hAnsi="Times New Roman" w:cs="Times New Roman"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0FB6">
        <w:rPr>
          <w:rFonts w:ascii="Times New Roman" w:hAnsi="Times New Roman" w:cs="Times New Roman"/>
          <w:sz w:val="24"/>
          <w:szCs w:val="24"/>
        </w:rPr>
        <w:t xml:space="preserve"> Обращается за помощью в ситуациях </w:t>
      </w:r>
      <w:r w:rsidR="009D5561">
        <w:rPr>
          <w:rFonts w:ascii="Times New Roman" w:hAnsi="Times New Roman" w:cs="Times New Roman"/>
          <w:sz w:val="24"/>
          <w:szCs w:val="24"/>
        </w:rPr>
        <w:t>реальных затруднений, содействую</w:t>
      </w:r>
      <w:r w:rsidR="00820FB6">
        <w:rPr>
          <w:rFonts w:ascii="Times New Roman" w:hAnsi="Times New Roman" w:cs="Times New Roman"/>
          <w:sz w:val="24"/>
          <w:szCs w:val="24"/>
        </w:rPr>
        <w:t>т в преодолении затруднений.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С удовольствием посещаю</w:t>
      </w:r>
      <w:r w:rsidR="00820FB6">
        <w:rPr>
          <w:rFonts w:ascii="Times New Roman" w:hAnsi="Times New Roman" w:cs="Times New Roman"/>
          <w:sz w:val="24"/>
          <w:szCs w:val="24"/>
        </w:rPr>
        <w:t>т детский сад, с инте</w:t>
      </w:r>
      <w:r w:rsidR="009D5561">
        <w:rPr>
          <w:rFonts w:ascii="Times New Roman" w:hAnsi="Times New Roman" w:cs="Times New Roman"/>
          <w:sz w:val="24"/>
          <w:szCs w:val="24"/>
        </w:rPr>
        <w:t>ресом участвую</w:t>
      </w:r>
      <w:r w:rsidR="00820FB6">
        <w:rPr>
          <w:rFonts w:ascii="Times New Roman" w:hAnsi="Times New Roman" w:cs="Times New Roman"/>
          <w:sz w:val="24"/>
          <w:szCs w:val="24"/>
        </w:rPr>
        <w:t>т во вс</w:t>
      </w:r>
      <w:r w:rsidR="009D5561">
        <w:rPr>
          <w:rFonts w:ascii="Times New Roman" w:hAnsi="Times New Roman" w:cs="Times New Roman"/>
          <w:sz w:val="24"/>
          <w:szCs w:val="24"/>
        </w:rPr>
        <w:t>ех мероприятиях группы, откликаю</w:t>
      </w:r>
      <w:r w:rsidR="00820FB6">
        <w:rPr>
          <w:rFonts w:ascii="Times New Roman" w:hAnsi="Times New Roman" w:cs="Times New Roman"/>
          <w:sz w:val="24"/>
          <w:szCs w:val="24"/>
        </w:rPr>
        <w:t>тся на предложения взрос</w:t>
      </w:r>
      <w:r w:rsidR="009D5561">
        <w:rPr>
          <w:rFonts w:ascii="Times New Roman" w:hAnsi="Times New Roman" w:cs="Times New Roman"/>
          <w:sz w:val="24"/>
          <w:szCs w:val="24"/>
        </w:rPr>
        <w:t>лого взаимодействовать, проявляю</w:t>
      </w:r>
      <w:r w:rsidR="00820FB6">
        <w:rPr>
          <w:rFonts w:ascii="Times New Roman" w:hAnsi="Times New Roman" w:cs="Times New Roman"/>
          <w:sz w:val="24"/>
          <w:szCs w:val="24"/>
        </w:rPr>
        <w:t>т иниц</w:t>
      </w:r>
      <w:r w:rsidR="009D5561">
        <w:rPr>
          <w:rFonts w:ascii="Times New Roman" w:hAnsi="Times New Roman" w:cs="Times New Roman"/>
          <w:sz w:val="24"/>
          <w:szCs w:val="24"/>
        </w:rPr>
        <w:t>иативу, с удовольствием участвую</w:t>
      </w:r>
      <w:r w:rsidR="00820FB6">
        <w:rPr>
          <w:rFonts w:ascii="Times New Roman" w:hAnsi="Times New Roman" w:cs="Times New Roman"/>
          <w:sz w:val="24"/>
          <w:szCs w:val="24"/>
        </w:rPr>
        <w:t>т в групповых формах детской деятельности.</w:t>
      </w:r>
    </w:p>
    <w:p w:rsidR="00820FB6" w:rsidRDefault="0043759B" w:rsidP="00820FB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41</w:t>
      </w:r>
      <w:proofErr w:type="gramStart"/>
      <w:r w:rsidRPr="00BB18B4">
        <w:rPr>
          <w:b/>
          <w:sz w:val="24"/>
          <w:szCs w:val="24"/>
        </w:rPr>
        <w:t xml:space="preserve"> %</w:t>
      </w:r>
      <w:r w:rsidRPr="00BB18B4">
        <w:rPr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D5561">
        <w:rPr>
          <w:rFonts w:ascii="Times New Roman" w:hAnsi="Times New Roman" w:cs="Times New Roman"/>
          <w:sz w:val="24"/>
          <w:szCs w:val="24"/>
        </w:rPr>
        <w:t>роявляю</w:t>
      </w:r>
      <w:r w:rsidR="00820FB6">
        <w:rPr>
          <w:rFonts w:ascii="Times New Roman" w:hAnsi="Times New Roman" w:cs="Times New Roman"/>
          <w:sz w:val="24"/>
          <w:szCs w:val="24"/>
        </w:rPr>
        <w:t>т  познавательный интерес к непосредственно воспринимаемы</w:t>
      </w:r>
      <w:r w:rsidR="009D5561">
        <w:rPr>
          <w:rFonts w:ascii="Times New Roman" w:hAnsi="Times New Roman" w:cs="Times New Roman"/>
          <w:sz w:val="24"/>
          <w:szCs w:val="24"/>
        </w:rPr>
        <w:t>м объектам, с интересом наблюдаю</w:t>
      </w:r>
      <w:r w:rsidR="00820FB6">
        <w:rPr>
          <w:rFonts w:ascii="Times New Roman" w:hAnsi="Times New Roman" w:cs="Times New Roman"/>
          <w:sz w:val="24"/>
          <w:szCs w:val="24"/>
        </w:rPr>
        <w:t>т за окружающим под руководством взрослого, самостоятельные наблюдения не характерны, пр</w:t>
      </w:r>
      <w:r w:rsidR="009D5561">
        <w:rPr>
          <w:rFonts w:ascii="Times New Roman" w:hAnsi="Times New Roman" w:cs="Times New Roman"/>
          <w:sz w:val="24"/>
          <w:szCs w:val="24"/>
        </w:rPr>
        <w:t>и восприятии необычного проявляю</w:t>
      </w:r>
      <w:r w:rsidR="00820FB6">
        <w:rPr>
          <w:rFonts w:ascii="Times New Roman" w:hAnsi="Times New Roman" w:cs="Times New Roman"/>
          <w:sz w:val="24"/>
          <w:szCs w:val="24"/>
        </w:rPr>
        <w:t>т чувство удив</w:t>
      </w:r>
      <w:r w:rsidR="009D5561">
        <w:rPr>
          <w:rFonts w:ascii="Times New Roman" w:hAnsi="Times New Roman" w:cs="Times New Roman"/>
          <w:sz w:val="24"/>
          <w:szCs w:val="24"/>
        </w:rPr>
        <w:t>ления, но оно неустойчиво; радую</w:t>
      </w:r>
      <w:r w:rsidR="00820FB6">
        <w:rPr>
          <w:rFonts w:ascii="Times New Roman" w:hAnsi="Times New Roman" w:cs="Times New Roman"/>
          <w:sz w:val="24"/>
          <w:szCs w:val="24"/>
        </w:rPr>
        <w:t>тся новому.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Вопросы задаю</w:t>
      </w:r>
      <w:r w:rsidR="00820FB6">
        <w:rPr>
          <w:rFonts w:ascii="Times New Roman" w:hAnsi="Times New Roman" w:cs="Times New Roman"/>
          <w:sz w:val="24"/>
          <w:szCs w:val="24"/>
        </w:rPr>
        <w:t xml:space="preserve">т достаточно часто; вопросы направлены как на установление  непосредственно  воспринимаемых связей (где, куда, зачем), так и на предметы </w:t>
      </w:r>
      <w:r w:rsidR="009D5561">
        <w:rPr>
          <w:rFonts w:ascii="Times New Roman" w:hAnsi="Times New Roman" w:cs="Times New Roman"/>
          <w:sz w:val="24"/>
          <w:szCs w:val="24"/>
        </w:rPr>
        <w:t>(кто, что); не всегда выслушиваю</w:t>
      </w:r>
      <w:r w:rsidR="00820FB6">
        <w:rPr>
          <w:rFonts w:ascii="Times New Roman" w:hAnsi="Times New Roman" w:cs="Times New Roman"/>
          <w:sz w:val="24"/>
          <w:szCs w:val="24"/>
        </w:rPr>
        <w:t>т ответ взрослого, задает вопросы непоследовательно.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sz w:val="24"/>
          <w:szCs w:val="24"/>
        </w:rPr>
        <w:t xml:space="preserve">Попытки самостоятельно открыть предметные характеристики объектов наблюдаются редко, они </w:t>
      </w:r>
      <w:proofErr w:type="spellStart"/>
      <w:r w:rsidR="00820FB6">
        <w:rPr>
          <w:rFonts w:ascii="Times New Roman" w:hAnsi="Times New Roman" w:cs="Times New Roman"/>
          <w:sz w:val="24"/>
          <w:szCs w:val="24"/>
        </w:rPr>
        <w:t>малорезульт</w:t>
      </w:r>
      <w:r w:rsidR="009D5561">
        <w:rPr>
          <w:rFonts w:ascii="Times New Roman" w:hAnsi="Times New Roman" w:cs="Times New Roman"/>
          <w:sz w:val="24"/>
          <w:szCs w:val="24"/>
        </w:rPr>
        <w:t>ативны</w:t>
      </w:r>
      <w:proofErr w:type="spellEnd"/>
      <w:r w:rsidR="009D5561">
        <w:rPr>
          <w:rFonts w:ascii="Times New Roman" w:hAnsi="Times New Roman" w:cs="Times New Roman"/>
          <w:sz w:val="24"/>
          <w:szCs w:val="24"/>
        </w:rPr>
        <w:t>, с удовольствием участвую</w:t>
      </w:r>
      <w:r w:rsidR="00820FB6">
        <w:rPr>
          <w:rFonts w:ascii="Times New Roman" w:hAnsi="Times New Roman" w:cs="Times New Roman"/>
          <w:sz w:val="24"/>
          <w:szCs w:val="24"/>
        </w:rPr>
        <w:t>т в несложных экспериментах, организуемых взрослым.</w:t>
      </w:r>
      <w:proofErr w:type="gramStart"/>
      <w:r w:rsidR="00820FB6" w:rsidRPr="00820FB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820F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sz w:val="24"/>
          <w:szCs w:val="24"/>
        </w:rPr>
        <w:t>Самостоятельно или с небо</w:t>
      </w:r>
      <w:r w:rsidR="009D5561">
        <w:rPr>
          <w:rFonts w:ascii="Times New Roman" w:hAnsi="Times New Roman" w:cs="Times New Roman"/>
          <w:sz w:val="24"/>
          <w:szCs w:val="24"/>
        </w:rPr>
        <w:t>льшой помощью взрослого действую</w:t>
      </w:r>
      <w:r w:rsidR="00820FB6">
        <w:rPr>
          <w:rFonts w:ascii="Times New Roman" w:hAnsi="Times New Roman" w:cs="Times New Roman"/>
          <w:sz w:val="24"/>
          <w:szCs w:val="24"/>
        </w:rPr>
        <w:t>т в повседневной жизни и привычной обстановке; в ситуации постановки новой з</w:t>
      </w:r>
      <w:r w:rsidR="009D5561">
        <w:rPr>
          <w:rFonts w:ascii="Times New Roman" w:hAnsi="Times New Roman" w:cs="Times New Roman"/>
          <w:sz w:val="24"/>
          <w:szCs w:val="24"/>
        </w:rPr>
        <w:t>адачи, в новых условиях нуждаю</w:t>
      </w:r>
      <w:r w:rsidR="00820FB6">
        <w:rPr>
          <w:rFonts w:ascii="Times New Roman" w:hAnsi="Times New Roman" w:cs="Times New Roman"/>
          <w:sz w:val="24"/>
          <w:szCs w:val="24"/>
        </w:rPr>
        <w:t>тся в существенной помощи взрослого, в детские виды деятельности преимущественно включаетс</w:t>
      </w:r>
      <w:r w:rsidR="009D5561">
        <w:rPr>
          <w:rFonts w:ascii="Times New Roman" w:hAnsi="Times New Roman" w:cs="Times New Roman"/>
          <w:sz w:val="24"/>
          <w:szCs w:val="24"/>
        </w:rPr>
        <w:t>я по предложению взрослого, могу</w:t>
      </w:r>
      <w:r w:rsidR="00820FB6">
        <w:rPr>
          <w:rFonts w:ascii="Times New Roman" w:hAnsi="Times New Roman" w:cs="Times New Roman"/>
          <w:sz w:val="24"/>
          <w:szCs w:val="24"/>
        </w:rPr>
        <w:t>т иницииров</w:t>
      </w:r>
      <w:r w:rsidR="009D5561">
        <w:rPr>
          <w:rFonts w:ascii="Times New Roman" w:hAnsi="Times New Roman" w:cs="Times New Roman"/>
          <w:sz w:val="24"/>
          <w:szCs w:val="24"/>
        </w:rPr>
        <w:t>ать деятельность, но осуществляю</w:t>
      </w:r>
      <w:r w:rsidR="00820FB6">
        <w:rPr>
          <w:rFonts w:ascii="Times New Roman" w:hAnsi="Times New Roman" w:cs="Times New Roman"/>
          <w:sz w:val="24"/>
          <w:szCs w:val="24"/>
        </w:rPr>
        <w:t xml:space="preserve">т вместе </w:t>
      </w:r>
      <w:proofErr w:type="gramStart"/>
      <w:r w:rsidR="00820F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20FB6">
        <w:rPr>
          <w:rFonts w:ascii="Times New Roman" w:hAnsi="Times New Roman" w:cs="Times New Roman"/>
          <w:sz w:val="24"/>
          <w:szCs w:val="24"/>
        </w:rPr>
        <w:t xml:space="preserve"> взрослым, уверен в привычных ситуациях.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sz w:val="24"/>
          <w:szCs w:val="24"/>
        </w:rPr>
        <w:t>Обращается за помощью в ситуации реальных затруднений и также незначительных препятствий, но устраняется от решения проблемы, адресуя эту задачу взрослому.</w:t>
      </w:r>
      <w:r w:rsidR="00820FB6" w:rsidRPr="00820FB6">
        <w:rPr>
          <w:rFonts w:ascii="Times New Roman" w:hAnsi="Times New Roman"/>
          <w:sz w:val="24"/>
          <w:szCs w:val="24"/>
        </w:rPr>
        <w:t xml:space="preserve"> </w:t>
      </w:r>
      <w:r w:rsidR="00820FB6">
        <w:rPr>
          <w:rFonts w:ascii="Times New Roman" w:hAnsi="Times New Roman" w:cs="Times New Roman"/>
          <w:sz w:val="24"/>
          <w:szCs w:val="24"/>
        </w:rPr>
        <w:t>Положительно относится к посещению детского с</w:t>
      </w:r>
      <w:r w:rsidR="009D5561">
        <w:rPr>
          <w:rFonts w:ascii="Times New Roman" w:hAnsi="Times New Roman" w:cs="Times New Roman"/>
          <w:sz w:val="24"/>
          <w:szCs w:val="24"/>
        </w:rPr>
        <w:t>ада, обычно с интересом участвую</w:t>
      </w:r>
      <w:r w:rsidR="00820FB6">
        <w:rPr>
          <w:rFonts w:ascii="Times New Roman" w:hAnsi="Times New Roman" w:cs="Times New Roman"/>
          <w:sz w:val="24"/>
          <w:szCs w:val="24"/>
        </w:rPr>
        <w:t>т в мероприятиях группы, откликается на предложения взрослого в</w:t>
      </w:r>
      <w:r w:rsidR="009D5561">
        <w:rPr>
          <w:rFonts w:ascii="Times New Roman" w:hAnsi="Times New Roman" w:cs="Times New Roman"/>
          <w:sz w:val="24"/>
          <w:szCs w:val="24"/>
        </w:rPr>
        <w:t>заимодействовать, редко проявляю</w:t>
      </w:r>
      <w:r w:rsidR="00820FB6">
        <w:rPr>
          <w:rFonts w:ascii="Times New Roman" w:hAnsi="Times New Roman" w:cs="Times New Roman"/>
          <w:sz w:val="24"/>
          <w:szCs w:val="24"/>
        </w:rPr>
        <w:t>т иници</w:t>
      </w:r>
      <w:r w:rsidR="009D5561">
        <w:rPr>
          <w:rFonts w:ascii="Times New Roman" w:hAnsi="Times New Roman" w:cs="Times New Roman"/>
          <w:sz w:val="24"/>
          <w:szCs w:val="24"/>
        </w:rPr>
        <w:t>ативу или не проявляет, участвую</w:t>
      </w:r>
      <w:r w:rsidR="00820FB6">
        <w:rPr>
          <w:rFonts w:ascii="Times New Roman" w:hAnsi="Times New Roman" w:cs="Times New Roman"/>
          <w:sz w:val="24"/>
          <w:szCs w:val="24"/>
        </w:rPr>
        <w:t>т в групповых формах детской деятельности.</w:t>
      </w:r>
    </w:p>
    <w:p w:rsidR="00820FB6" w:rsidRDefault="00820FB6" w:rsidP="00820F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1E3463" w:rsidRDefault="00820FB6" w:rsidP="00820FB6">
      <w:pPr>
        <w:pStyle w:val="1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   </w:t>
      </w:r>
      <w:r w:rsidR="0043759B" w:rsidRPr="001E3463">
        <w:rPr>
          <w:sz w:val="24"/>
          <w:szCs w:val="24"/>
        </w:rPr>
        <w:t xml:space="preserve">Детей </w:t>
      </w:r>
      <w:r w:rsidR="0043759B">
        <w:rPr>
          <w:b/>
          <w:sz w:val="24"/>
          <w:szCs w:val="24"/>
        </w:rPr>
        <w:t xml:space="preserve">с низким уровнем </w:t>
      </w:r>
      <w:r w:rsidR="0043759B" w:rsidRPr="001E3463">
        <w:rPr>
          <w:sz w:val="24"/>
          <w:szCs w:val="24"/>
        </w:rPr>
        <w:t>по интегративному качеству «</w:t>
      </w:r>
      <w:r w:rsidR="0043759B">
        <w:rPr>
          <w:sz w:val="24"/>
          <w:szCs w:val="24"/>
        </w:rPr>
        <w:t>Любознательно-активный</w:t>
      </w:r>
      <w:r w:rsidR="0043759B" w:rsidRPr="001E3463">
        <w:rPr>
          <w:sz w:val="24"/>
          <w:szCs w:val="24"/>
        </w:rPr>
        <w:t>» не выявлено</w:t>
      </w:r>
      <w:r w:rsidR="0043759B"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Любознательно-активный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</w:p>
    <w:p w:rsidR="0043759B" w:rsidRDefault="0043759B" w:rsidP="0043759B">
      <w:pPr>
        <w:pStyle w:val="21"/>
        <w:shd w:val="clear" w:color="auto" w:fill="auto"/>
        <w:spacing w:after="182" w:line="288" w:lineRule="exact"/>
        <w:jc w:val="both"/>
        <w:rPr>
          <w:color w:val="000000"/>
          <w:sz w:val="28"/>
          <w:szCs w:val="28"/>
          <w:lang w:eastAsia="ru-RU" w:bidi="ru-RU"/>
        </w:rPr>
      </w:pPr>
      <w:r w:rsidRPr="00885C8A">
        <w:rPr>
          <w:color w:val="000000"/>
          <w:sz w:val="28"/>
          <w:szCs w:val="28"/>
          <w:lang w:eastAsia="ru-RU" w:bidi="ru-RU"/>
        </w:rPr>
        <w:t xml:space="preserve">Уровень достижения детьми планируемых результатов динамики формирования интегративного качества «Овладевший средствами общения и способами взаимодействия </w:t>
      </w:r>
      <w:proofErr w:type="gramStart"/>
      <w:r w:rsidRPr="00885C8A">
        <w:rPr>
          <w:color w:val="000000"/>
          <w:sz w:val="28"/>
          <w:szCs w:val="28"/>
          <w:lang w:eastAsia="ru-RU" w:bidi="ru-RU"/>
        </w:rPr>
        <w:t>со</w:t>
      </w:r>
      <w:proofErr w:type="gramEnd"/>
      <w:r w:rsidRPr="00885C8A">
        <w:rPr>
          <w:color w:val="000000"/>
          <w:sz w:val="28"/>
          <w:szCs w:val="28"/>
          <w:lang w:eastAsia="ru-RU" w:bidi="ru-RU"/>
        </w:rPr>
        <w:t xml:space="preserve"> взрослыми и сверстниками»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9E3391" w:rsidRDefault="00820FB6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43759B" w:rsidRPr="009E3391" w:rsidRDefault="00820FB6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9E3391" w:rsidRDefault="00820FB6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820FB6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759B" w:rsidRPr="009E3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  <w:r w:rsidRPr="00886C1A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EB329A5" wp14:editId="0A51654D">
            <wp:extent cx="5940425" cy="2113420"/>
            <wp:effectExtent l="0" t="0" r="3175" b="0"/>
            <wp:docPr id="30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0FB6" w:rsidRDefault="00820FB6" w:rsidP="00820FB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85</w:t>
      </w:r>
      <w:r w:rsidR="0043759B" w:rsidRPr="00BB18B4">
        <w:rPr>
          <w:b/>
          <w:color w:val="000000"/>
          <w:sz w:val="24"/>
          <w:szCs w:val="24"/>
          <w:lang w:bidi="ru-RU"/>
        </w:rPr>
        <w:t>%</w:t>
      </w:r>
      <w:r w:rsidR="0043759B" w:rsidRPr="00BB18B4">
        <w:rPr>
          <w:color w:val="000000"/>
          <w:sz w:val="24"/>
          <w:szCs w:val="24"/>
          <w:lang w:bidi="ru-RU"/>
        </w:rPr>
        <w:t xml:space="preserve"> детей имеют высокий уровень. </w:t>
      </w:r>
      <w:r w:rsidR="009D5561">
        <w:rPr>
          <w:rFonts w:ascii="Times New Roman" w:hAnsi="Times New Roman" w:cs="Times New Roman"/>
          <w:sz w:val="24"/>
          <w:szCs w:val="24"/>
        </w:rPr>
        <w:t>Пользую</w:t>
      </w:r>
      <w:r>
        <w:rPr>
          <w:rFonts w:ascii="Times New Roman" w:hAnsi="Times New Roman" w:cs="Times New Roman"/>
          <w:sz w:val="24"/>
          <w:szCs w:val="24"/>
        </w:rPr>
        <w:t>тся вербальными и невербальными</w:t>
      </w:r>
      <w:r w:rsidR="009D5561">
        <w:rPr>
          <w:rFonts w:ascii="Times New Roman" w:hAnsi="Times New Roman" w:cs="Times New Roman"/>
          <w:sz w:val="24"/>
          <w:szCs w:val="24"/>
        </w:rPr>
        <w:t xml:space="preserve"> способами коммуникации, отвечаю</w:t>
      </w:r>
      <w:r>
        <w:rPr>
          <w:rFonts w:ascii="Times New Roman" w:hAnsi="Times New Roman" w:cs="Times New Roman"/>
          <w:sz w:val="24"/>
          <w:szCs w:val="24"/>
        </w:rPr>
        <w:t>т на вопросы и задает их, рассказывает из своего опыта, по</w:t>
      </w:r>
      <w:r w:rsidR="009D5561">
        <w:rPr>
          <w:rFonts w:ascii="Times New Roman" w:hAnsi="Times New Roman" w:cs="Times New Roman"/>
          <w:sz w:val="24"/>
          <w:szCs w:val="24"/>
        </w:rPr>
        <w:t>ддерживает беседу, регламентируют действия других людей, выражаю</w:t>
      </w:r>
      <w:r>
        <w:rPr>
          <w:rFonts w:ascii="Times New Roman" w:hAnsi="Times New Roman" w:cs="Times New Roman"/>
          <w:sz w:val="24"/>
          <w:szCs w:val="24"/>
        </w:rPr>
        <w:t>т в речи свои желания, цели в игре и п</w:t>
      </w:r>
      <w:r w:rsidR="009D5561">
        <w:rPr>
          <w:rFonts w:ascii="Times New Roman" w:hAnsi="Times New Roman" w:cs="Times New Roman"/>
          <w:sz w:val="24"/>
          <w:szCs w:val="24"/>
        </w:rPr>
        <w:t>овседневных ситуациях; использую</w:t>
      </w:r>
      <w:r>
        <w:rPr>
          <w:rFonts w:ascii="Times New Roman" w:hAnsi="Times New Roman" w:cs="Times New Roman"/>
          <w:sz w:val="24"/>
          <w:szCs w:val="24"/>
        </w:rPr>
        <w:t>т речь, мимику и пантомимику, предметные средства общения для выражения намерения, просьбы при ведущей роли речи; средства общения выразительны</w:t>
      </w:r>
      <w:proofErr w:type="gramStart"/>
      <w:r w:rsidRPr="00820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 в  организованной,  так  и  </w:t>
      </w:r>
      <w:r w:rsidR="009D5561">
        <w:rPr>
          <w:rFonts w:ascii="Times New Roman" w:hAnsi="Times New Roman" w:cs="Times New Roman"/>
          <w:sz w:val="24"/>
          <w:szCs w:val="24"/>
        </w:rPr>
        <w:t>в  свободной  деятельности задаю</w:t>
      </w:r>
      <w:r>
        <w:rPr>
          <w:rFonts w:ascii="Times New Roman" w:hAnsi="Times New Roman" w:cs="Times New Roman"/>
          <w:sz w:val="24"/>
          <w:szCs w:val="24"/>
        </w:rPr>
        <w:t>т вопросы взрослом</w:t>
      </w:r>
      <w:r w:rsidR="009D5561">
        <w:rPr>
          <w:rFonts w:ascii="Times New Roman" w:hAnsi="Times New Roman" w:cs="Times New Roman"/>
          <w:sz w:val="24"/>
          <w:szCs w:val="24"/>
        </w:rPr>
        <w:t>у и сверстнику, в игре использую</w:t>
      </w:r>
      <w:r>
        <w:rPr>
          <w:rFonts w:ascii="Times New Roman" w:hAnsi="Times New Roman" w:cs="Times New Roman"/>
          <w:sz w:val="24"/>
          <w:szCs w:val="24"/>
        </w:rPr>
        <w:t>т элементы ролевого диалога; вступает в диалог, поддерживает его, инициативен в диал</w:t>
      </w:r>
      <w:r w:rsidR="009D5561">
        <w:rPr>
          <w:rFonts w:ascii="Times New Roman" w:hAnsi="Times New Roman" w:cs="Times New Roman"/>
          <w:sz w:val="24"/>
          <w:szCs w:val="24"/>
        </w:rPr>
        <w:t>огическом общении, ярко проявляю</w:t>
      </w:r>
      <w:r>
        <w:rPr>
          <w:rFonts w:ascii="Times New Roman" w:hAnsi="Times New Roman" w:cs="Times New Roman"/>
          <w:sz w:val="24"/>
          <w:szCs w:val="24"/>
        </w:rPr>
        <w:t xml:space="preserve">т потребность в речевом высказывании с целью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D5561">
        <w:rPr>
          <w:rFonts w:ascii="Times New Roman" w:hAnsi="Times New Roman" w:cs="Times New Roman"/>
          <w:sz w:val="24"/>
          <w:szCs w:val="24"/>
        </w:rPr>
        <w:t>зрослыми и сверстниками, отвечаю</w:t>
      </w:r>
      <w:r>
        <w:rPr>
          <w:rFonts w:ascii="Times New Roman" w:hAnsi="Times New Roman" w:cs="Times New Roman"/>
          <w:sz w:val="24"/>
          <w:szCs w:val="24"/>
        </w:rPr>
        <w:t>т на вопросы, сформулированные с помо</w:t>
      </w:r>
      <w:r w:rsidR="009D5561">
        <w:rPr>
          <w:rFonts w:ascii="Times New Roman" w:hAnsi="Times New Roman" w:cs="Times New Roman"/>
          <w:sz w:val="24"/>
          <w:szCs w:val="24"/>
        </w:rPr>
        <w:t>щью вопросительных слов, отвечаю</w:t>
      </w:r>
      <w:r>
        <w:rPr>
          <w:rFonts w:ascii="Times New Roman" w:hAnsi="Times New Roman" w:cs="Times New Roman"/>
          <w:sz w:val="24"/>
          <w:szCs w:val="24"/>
        </w:rPr>
        <w:t>т на альтернативные вопросы, используя отрицательные слова, поддерживает беседу со взрослым, используя полученные ранее знан</w:t>
      </w:r>
      <w:r w:rsidR="009D5561">
        <w:rPr>
          <w:rFonts w:ascii="Times New Roman" w:hAnsi="Times New Roman" w:cs="Times New Roman"/>
          <w:sz w:val="24"/>
          <w:szCs w:val="24"/>
        </w:rPr>
        <w:t>ия, имею</w:t>
      </w:r>
      <w:r>
        <w:rPr>
          <w:rFonts w:ascii="Times New Roman" w:hAnsi="Times New Roman" w:cs="Times New Roman"/>
          <w:sz w:val="24"/>
          <w:szCs w:val="24"/>
        </w:rPr>
        <w:t>т представление о том, что все увиденное, интересное, новое можно рассказать другому.</w:t>
      </w:r>
      <w:r w:rsidRPr="00820FB6">
        <w:rPr>
          <w:rFonts w:ascii="Times New Roman" w:hAnsi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Проявляю</w:t>
      </w:r>
      <w:r>
        <w:rPr>
          <w:rFonts w:ascii="Times New Roman" w:hAnsi="Times New Roman" w:cs="Times New Roman"/>
          <w:sz w:val="24"/>
          <w:szCs w:val="24"/>
        </w:rPr>
        <w:t>т прив</w:t>
      </w:r>
      <w:r w:rsidR="009D5561">
        <w:rPr>
          <w:rFonts w:ascii="Times New Roman" w:hAnsi="Times New Roman" w:cs="Times New Roman"/>
          <w:sz w:val="24"/>
          <w:szCs w:val="24"/>
        </w:rPr>
        <w:t xml:space="preserve">язанность </w:t>
      </w:r>
      <w:proofErr w:type="gramStart"/>
      <w:r w:rsidR="009D556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9D5561">
        <w:rPr>
          <w:rFonts w:ascii="Times New Roman" w:hAnsi="Times New Roman" w:cs="Times New Roman"/>
          <w:sz w:val="24"/>
          <w:szCs w:val="24"/>
        </w:rPr>
        <w:t xml:space="preserve"> взрослому, участвую</w:t>
      </w:r>
      <w:r>
        <w:rPr>
          <w:rFonts w:ascii="Times New Roman" w:hAnsi="Times New Roman" w:cs="Times New Roman"/>
          <w:sz w:val="24"/>
          <w:szCs w:val="24"/>
        </w:rPr>
        <w:t xml:space="preserve">т в совместной со взрослым практической и игровой </w:t>
      </w:r>
      <w:r w:rsidR="009D5561">
        <w:rPr>
          <w:rFonts w:ascii="Times New Roman" w:hAnsi="Times New Roman" w:cs="Times New Roman"/>
          <w:sz w:val="24"/>
          <w:szCs w:val="24"/>
        </w:rPr>
        <w:t>деятельности, адекватно реагирую</w:t>
      </w:r>
      <w:r>
        <w:rPr>
          <w:rFonts w:ascii="Times New Roman" w:hAnsi="Times New Roman" w:cs="Times New Roman"/>
          <w:sz w:val="24"/>
          <w:szCs w:val="24"/>
        </w:rPr>
        <w:t xml:space="preserve">т на указания и оценку взрослого; </w:t>
      </w:r>
      <w:r w:rsidR="009D5561">
        <w:rPr>
          <w:rFonts w:ascii="Times New Roman" w:hAnsi="Times New Roman" w:cs="Times New Roman"/>
          <w:sz w:val="24"/>
          <w:szCs w:val="24"/>
        </w:rPr>
        <w:t>испытываю</w:t>
      </w:r>
      <w:r>
        <w:rPr>
          <w:rFonts w:ascii="Times New Roman" w:hAnsi="Times New Roman" w:cs="Times New Roman"/>
          <w:sz w:val="24"/>
          <w:szCs w:val="24"/>
        </w:rPr>
        <w:t>т интерес к действиям ровесника, желание</w:t>
      </w:r>
      <w:r w:rsidR="009D5561">
        <w:rPr>
          <w:rFonts w:ascii="Times New Roman" w:hAnsi="Times New Roman" w:cs="Times New Roman"/>
          <w:sz w:val="24"/>
          <w:szCs w:val="24"/>
        </w:rPr>
        <w:t xml:space="preserve"> принимать в них участие, стремя</w:t>
      </w:r>
      <w:r>
        <w:rPr>
          <w:rFonts w:ascii="Times New Roman" w:hAnsi="Times New Roman" w:cs="Times New Roman"/>
          <w:sz w:val="24"/>
          <w:szCs w:val="24"/>
        </w:rPr>
        <w:t>тся к контактам с ровесниками, подд</w:t>
      </w:r>
      <w:r w:rsidR="009D5561">
        <w:rPr>
          <w:rFonts w:ascii="Times New Roman" w:hAnsi="Times New Roman" w:cs="Times New Roman"/>
          <w:sz w:val="24"/>
          <w:szCs w:val="24"/>
        </w:rPr>
        <w:t>ерживает эти контакты, испытывают и выражаю</w:t>
      </w:r>
      <w:r>
        <w:rPr>
          <w:rFonts w:ascii="Times New Roman" w:hAnsi="Times New Roman" w:cs="Times New Roman"/>
          <w:sz w:val="24"/>
          <w:szCs w:val="24"/>
        </w:rPr>
        <w:t>т положительные эмоции в общении с други</w:t>
      </w:r>
      <w:r w:rsidR="009D5561">
        <w:rPr>
          <w:rFonts w:ascii="Times New Roman" w:hAnsi="Times New Roman" w:cs="Times New Roman"/>
          <w:sz w:val="24"/>
          <w:szCs w:val="24"/>
        </w:rPr>
        <w:t>ми детьми; как правило, подчиняю</w:t>
      </w:r>
      <w:r>
        <w:rPr>
          <w:rFonts w:ascii="Times New Roman" w:hAnsi="Times New Roman" w:cs="Times New Roman"/>
          <w:sz w:val="24"/>
          <w:szCs w:val="24"/>
        </w:rPr>
        <w:t>т свое поведение правилам</w:t>
      </w:r>
      <w:r w:rsidR="009D5561">
        <w:rPr>
          <w:rFonts w:ascii="Times New Roman" w:hAnsi="Times New Roman" w:cs="Times New Roman"/>
          <w:sz w:val="24"/>
          <w:szCs w:val="24"/>
        </w:rPr>
        <w:t xml:space="preserve"> общения, выражаю</w:t>
      </w:r>
      <w:r>
        <w:rPr>
          <w:rFonts w:ascii="Times New Roman" w:hAnsi="Times New Roman" w:cs="Times New Roman"/>
          <w:sz w:val="24"/>
          <w:szCs w:val="24"/>
        </w:rPr>
        <w:t>т в речи свои желания, просьбы  в  обр</w:t>
      </w:r>
      <w:r w:rsidR="009D5561">
        <w:rPr>
          <w:rFonts w:ascii="Times New Roman" w:hAnsi="Times New Roman" w:cs="Times New Roman"/>
          <w:sz w:val="24"/>
          <w:szCs w:val="24"/>
        </w:rPr>
        <w:t>ащении  к  ровеснику,  обмениваю</w:t>
      </w:r>
      <w:r>
        <w:rPr>
          <w:rFonts w:ascii="Times New Roman" w:hAnsi="Times New Roman" w:cs="Times New Roman"/>
          <w:sz w:val="24"/>
          <w:szCs w:val="24"/>
        </w:rPr>
        <w:t>тся  действиями  с  другими детьми в практических и игровых ситуациях; умеет уступить, подождать своей очереди, в ситуации коммун</w:t>
      </w:r>
      <w:r w:rsidR="009D5561">
        <w:rPr>
          <w:rFonts w:ascii="Times New Roman" w:hAnsi="Times New Roman" w:cs="Times New Roman"/>
          <w:sz w:val="24"/>
          <w:szCs w:val="24"/>
        </w:rPr>
        <w:t>икативных затруднений ориентирую</w:t>
      </w:r>
      <w:r>
        <w:rPr>
          <w:rFonts w:ascii="Times New Roman" w:hAnsi="Times New Roman" w:cs="Times New Roman"/>
          <w:sz w:val="24"/>
          <w:szCs w:val="24"/>
        </w:rPr>
        <w:t>тся на помощь взрослого, но после того, как самому не удалось их преодолеть.</w:t>
      </w:r>
      <w:r w:rsidRPr="00820F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Начала формироваться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-познавательная фор</w:t>
      </w:r>
      <w:r w:rsidR="009D5561">
        <w:rPr>
          <w:rFonts w:ascii="Times New Roman" w:hAnsi="Times New Roman" w:cs="Times New Roman"/>
          <w:sz w:val="24"/>
          <w:szCs w:val="24"/>
        </w:rPr>
        <w:t xml:space="preserve">ма общения </w:t>
      </w:r>
      <w:proofErr w:type="gramStart"/>
      <w:r w:rsidR="009D556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D5561">
        <w:rPr>
          <w:rFonts w:ascii="Times New Roman" w:hAnsi="Times New Roman" w:cs="Times New Roman"/>
          <w:sz w:val="24"/>
          <w:szCs w:val="24"/>
        </w:rPr>
        <w:t xml:space="preserve"> взрослым: проявляю</w:t>
      </w:r>
      <w:r>
        <w:rPr>
          <w:rFonts w:ascii="Times New Roman" w:hAnsi="Times New Roman" w:cs="Times New Roman"/>
          <w:sz w:val="24"/>
          <w:szCs w:val="24"/>
        </w:rPr>
        <w:t>т как ведущую потребность в познании посредством</w:t>
      </w:r>
      <w:r w:rsidR="009D5561">
        <w:rPr>
          <w:rFonts w:ascii="Times New Roman" w:hAnsi="Times New Roman" w:cs="Times New Roman"/>
          <w:sz w:val="24"/>
          <w:szCs w:val="24"/>
        </w:rPr>
        <w:t xml:space="preserve"> общения, взрослого рассматриваю</w:t>
      </w:r>
      <w:r>
        <w:rPr>
          <w:rFonts w:ascii="Times New Roman" w:hAnsi="Times New Roman" w:cs="Times New Roman"/>
          <w:sz w:val="24"/>
          <w:szCs w:val="24"/>
        </w:rPr>
        <w:t xml:space="preserve">т как эрудита, источник знаний о предметах и </w:t>
      </w:r>
      <w:r w:rsidR="009D5561">
        <w:rPr>
          <w:rFonts w:ascii="Times New Roman" w:hAnsi="Times New Roman" w:cs="Times New Roman"/>
          <w:sz w:val="24"/>
          <w:szCs w:val="24"/>
        </w:rPr>
        <w:t>явлениях физического мира, задаю</w:t>
      </w:r>
      <w:r>
        <w:rPr>
          <w:rFonts w:ascii="Times New Roman" w:hAnsi="Times New Roman" w:cs="Times New Roman"/>
          <w:sz w:val="24"/>
          <w:szCs w:val="24"/>
        </w:rPr>
        <w:t>т в</w:t>
      </w:r>
      <w:r w:rsidR="009D5561">
        <w:rPr>
          <w:rFonts w:ascii="Times New Roman" w:hAnsi="Times New Roman" w:cs="Times New Roman"/>
          <w:sz w:val="24"/>
          <w:szCs w:val="24"/>
        </w:rPr>
        <w:t>опросы о мире природы, использую</w:t>
      </w:r>
      <w:r>
        <w:rPr>
          <w:rFonts w:ascii="Times New Roman" w:hAnsi="Times New Roman" w:cs="Times New Roman"/>
          <w:sz w:val="24"/>
          <w:szCs w:val="24"/>
        </w:rPr>
        <w:t>т в</w:t>
      </w:r>
      <w:r w:rsidR="009D5561">
        <w:rPr>
          <w:rFonts w:ascii="Times New Roman" w:hAnsi="Times New Roman" w:cs="Times New Roman"/>
          <w:sz w:val="24"/>
          <w:szCs w:val="24"/>
        </w:rPr>
        <w:t xml:space="preserve"> общении развернутую речь, пытаю</w:t>
      </w:r>
      <w:r>
        <w:rPr>
          <w:rFonts w:ascii="Times New Roman" w:hAnsi="Times New Roman" w:cs="Times New Roman"/>
          <w:sz w:val="24"/>
          <w:szCs w:val="24"/>
        </w:rPr>
        <w:t>тся отобразить свой опыт, который значит больше, чем мнение взрослого; в ряде ситуаций, особенно повседневных, характерны проявления ситуативно-делового общения.</w:t>
      </w:r>
      <w:r w:rsidRPr="00820FB6">
        <w:rPr>
          <w:rFonts w:ascii="Times New Roman" w:hAnsi="Times New Roman" w:cs="Times New Roman"/>
          <w:sz w:val="24"/>
          <w:szCs w:val="24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Начинаю</w:t>
      </w:r>
      <w:r>
        <w:rPr>
          <w:rFonts w:ascii="Times New Roman" w:hAnsi="Times New Roman" w:cs="Times New Roman"/>
          <w:sz w:val="24"/>
          <w:szCs w:val="24"/>
        </w:rPr>
        <w:t xml:space="preserve">т проявляться ситуативно-деловая форма </w:t>
      </w: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D5561">
        <w:rPr>
          <w:rFonts w:ascii="Times New Roman" w:hAnsi="Times New Roman" w:cs="Times New Roman"/>
          <w:sz w:val="24"/>
          <w:szCs w:val="24"/>
        </w:rPr>
        <w:t>бщения со сверстниками: проявляю</w:t>
      </w:r>
      <w:r>
        <w:rPr>
          <w:rFonts w:ascii="Times New Roman" w:hAnsi="Times New Roman" w:cs="Times New Roman"/>
          <w:sz w:val="24"/>
          <w:szCs w:val="24"/>
        </w:rPr>
        <w:t>т потребность в общих действиях, сильные конкурентные мотивы, сверстник интересен как участник игр и как сре</w:t>
      </w:r>
      <w:r w:rsidR="009D5561">
        <w:rPr>
          <w:rFonts w:ascii="Times New Roman" w:hAnsi="Times New Roman" w:cs="Times New Roman"/>
          <w:sz w:val="24"/>
          <w:szCs w:val="24"/>
        </w:rPr>
        <w:t>дство самоутверждения, использую</w:t>
      </w:r>
      <w:r>
        <w:rPr>
          <w:rFonts w:ascii="Times New Roman" w:hAnsi="Times New Roman" w:cs="Times New Roman"/>
          <w:sz w:val="24"/>
          <w:szCs w:val="24"/>
        </w:rPr>
        <w:t>т ситуативную (краткую, свернутую, с обилием междометий и обрывков фраз, слов) речь; в ряде ситуаций проявляет эмоционально-практическую форму общения</w:t>
      </w:r>
    </w:p>
    <w:p w:rsidR="00820FB6" w:rsidRDefault="00820FB6" w:rsidP="00820F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0979" w:rsidRDefault="004D0979" w:rsidP="004D0979">
      <w:pPr>
        <w:pStyle w:val="a8"/>
        <w:rPr>
          <w:rFonts w:ascii="Times New Roman" w:hAnsi="Times New Roman" w:cs="Times New Roman"/>
          <w:sz w:val="24"/>
          <w:szCs w:val="24"/>
        </w:rPr>
      </w:pPr>
      <w:r w:rsidRPr="004D0979">
        <w:rPr>
          <w:rFonts w:ascii="Times New Roman" w:hAnsi="Times New Roman" w:cs="Times New Roman"/>
          <w:b/>
          <w:sz w:val="24"/>
          <w:szCs w:val="24"/>
        </w:rPr>
        <w:t>15</w:t>
      </w:r>
      <w:r w:rsidR="0043759B" w:rsidRPr="004D0979">
        <w:rPr>
          <w:rFonts w:ascii="Times New Roman" w:hAnsi="Times New Roman" w:cs="Times New Roman"/>
          <w:b/>
          <w:sz w:val="24"/>
          <w:szCs w:val="24"/>
        </w:rPr>
        <w:t>%</w:t>
      </w:r>
      <w:r w:rsidR="0043759B" w:rsidRPr="004D0979">
        <w:rPr>
          <w:rFonts w:ascii="Times New Roman" w:hAnsi="Times New Roman" w:cs="Times New Roman"/>
          <w:sz w:val="24"/>
          <w:szCs w:val="24"/>
        </w:rPr>
        <w:t xml:space="preserve"> имеют средний уровень</w:t>
      </w:r>
      <w:r w:rsidR="0043759B" w:rsidRPr="00BB18B4">
        <w:rPr>
          <w:sz w:val="24"/>
          <w:szCs w:val="24"/>
        </w:rPr>
        <w:t>.</w:t>
      </w:r>
      <w:r w:rsidR="0043759B" w:rsidRPr="00BB18B4">
        <w:rPr>
          <w:color w:val="000000"/>
          <w:sz w:val="24"/>
          <w:szCs w:val="24"/>
          <w:lang w:bidi="ru-RU"/>
        </w:rPr>
        <w:t xml:space="preserve"> </w:t>
      </w:r>
      <w:r w:rsidR="009D5561">
        <w:rPr>
          <w:rFonts w:ascii="Times New Roman" w:hAnsi="Times New Roman" w:cs="Times New Roman"/>
          <w:sz w:val="24"/>
          <w:szCs w:val="24"/>
        </w:rPr>
        <w:t>Использую</w:t>
      </w:r>
      <w:r>
        <w:rPr>
          <w:rFonts w:ascii="Times New Roman" w:hAnsi="Times New Roman" w:cs="Times New Roman"/>
          <w:sz w:val="24"/>
          <w:szCs w:val="24"/>
        </w:rPr>
        <w:t>т речь, мимику и пантомимику, предметные средства общения для выражения намерения, просьбы, своей потребности, желания; речь не во всех ситуациях  является ведущим средством общения, часто использует мимику и пантомимику, предметные средства общения; средства общения недостаточно выразительны.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 организованной, так и в сво</w:t>
      </w:r>
      <w:r w:rsidR="00EF1400">
        <w:rPr>
          <w:rFonts w:ascii="Times New Roman" w:hAnsi="Times New Roman" w:cs="Times New Roman"/>
          <w:sz w:val="24"/>
          <w:szCs w:val="24"/>
        </w:rPr>
        <w:t>бодной деятельности задаю</w:t>
      </w:r>
      <w:r>
        <w:rPr>
          <w:rFonts w:ascii="Times New Roman" w:hAnsi="Times New Roman" w:cs="Times New Roman"/>
          <w:sz w:val="24"/>
          <w:szCs w:val="24"/>
        </w:rPr>
        <w:t>т вопросы взрослому, в игре иногда использует элемен</w:t>
      </w:r>
      <w:r w:rsidR="00EF1400">
        <w:rPr>
          <w:rFonts w:ascii="Times New Roman" w:hAnsi="Times New Roman" w:cs="Times New Roman"/>
          <w:sz w:val="24"/>
          <w:szCs w:val="24"/>
        </w:rPr>
        <w:t>ты ролевого диалога; поддерживаю</w:t>
      </w:r>
      <w:r>
        <w:rPr>
          <w:rFonts w:ascii="Times New Roman" w:hAnsi="Times New Roman" w:cs="Times New Roman"/>
          <w:sz w:val="24"/>
          <w:szCs w:val="24"/>
        </w:rPr>
        <w:t xml:space="preserve">т диалог, но инициативу </w:t>
      </w:r>
      <w:r w:rsidR="00EF1400">
        <w:rPr>
          <w:rFonts w:ascii="Times New Roman" w:hAnsi="Times New Roman" w:cs="Times New Roman"/>
          <w:sz w:val="24"/>
          <w:szCs w:val="24"/>
        </w:rPr>
        <w:t>в диалогическом общении проявляют редко, испытываю</w:t>
      </w:r>
      <w:r>
        <w:rPr>
          <w:rFonts w:ascii="Times New Roman" w:hAnsi="Times New Roman" w:cs="Times New Roman"/>
          <w:sz w:val="24"/>
          <w:szCs w:val="24"/>
        </w:rPr>
        <w:t xml:space="preserve">т потребность в речевом высказывании с целью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="00EF1400">
        <w:rPr>
          <w:rFonts w:ascii="Times New Roman" w:hAnsi="Times New Roman" w:cs="Times New Roman"/>
          <w:sz w:val="24"/>
          <w:szCs w:val="24"/>
        </w:rPr>
        <w:t>тниками, отвечаю</w:t>
      </w:r>
      <w:r>
        <w:rPr>
          <w:rFonts w:ascii="Times New Roman" w:hAnsi="Times New Roman" w:cs="Times New Roman"/>
          <w:sz w:val="24"/>
          <w:szCs w:val="24"/>
        </w:rPr>
        <w:t>т на некоторые вопросы, сформулированные с помощью вопросительных слов, затрудняется в ответе на аль</w:t>
      </w:r>
      <w:r w:rsidR="00EF1400">
        <w:rPr>
          <w:rFonts w:ascii="Times New Roman" w:hAnsi="Times New Roman" w:cs="Times New Roman"/>
          <w:sz w:val="24"/>
          <w:szCs w:val="24"/>
        </w:rPr>
        <w:t>тернативные вопросы, поддерживаю</w:t>
      </w:r>
      <w:r>
        <w:rPr>
          <w:rFonts w:ascii="Times New Roman" w:hAnsi="Times New Roman" w:cs="Times New Roman"/>
          <w:sz w:val="24"/>
          <w:szCs w:val="24"/>
        </w:rPr>
        <w:t>т непродолжительную беседу со вз</w:t>
      </w:r>
      <w:r w:rsidR="00EF1400">
        <w:rPr>
          <w:rFonts w:ascii="Times New Roman" w:hAnsi="Times New Roman" w:cs="Times New Roman"/>
          <w:sz w:val="24"/>
          <w:szCs w:val="24"/>
        </w:rPr>
        <w:t>рослым; значительно реже вступаю</w:t>
      </w:r>
      <w:r>
        <w:rPr>
          <w:rFonts w:ascii="Times New Roman" w:hAnsi="Times New Roman" w:cs="Times New Roman"/>
          <w:sz w:val="24"/>
          <w:szCs w:val="24"/>
        </w:rPr>
        <w:t>т в диалогическое общение со сверстниками.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F1400">
        <w:rPr>
          <w:rFonts w:ascii="Times New Roman" w:hAnsi="Times New Roman" w:cs="Times New Roman"/>
          <w:sz w:val="24"/>
          <w:szCs w:val="24"/>
        </w:rPr>
        <w:t>роявляю</w:t>
      </w:r>
      <w:r>
        <w:rPr>
          <w:rFonts w:ascii="Times New Roman" w:hAnsi="Times New Roman" w:cs="Times New Roman"/>
          <w:sz w:val="24"/>
          <w:szCs w:val="24"/>
        </w:rPr>
        <w:t>т прив</w:t>
      </w:r>
      <w:r w:rsidR="00EF1400">
        <w:rPr>
          <w:rFonts w:ascii="Times New Roman" w:hAnsi="Times New Roman" w:cs="Times New Roman"/>
          <w:sz w:val="24"/>
          <w:szCs w:val="24"/>
        </w:rPr>
        <w:t xml:space="preserve">язанность </w:t>
      </w:r>
      <w:proofErr w:type="gramStart"/>
      <w:r w:rsidR="00EF140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EF1400">
        <w:rPr>
          <w:rFonts w:ascii="Times New Roman" w:hAnsi="Times New Roman" w:cs="Times New Roman"/>
          <w:sz w:val="24"/>
          <w:szCs w:val="24"/>
        </w:rPr>
        <w:t xml:space="preserve"> взрослому, участвую</w:t>
      </w:r>
      <w:r>
        <w:rPr>
          <w:rFonts w:ascii="Times New Roman" w:hAnsi="Times New Roman" w:cs="Times New Roman"/>
          <w:sz w:val="24"/>
          <w:szCs w:val="24"/>
        </w:rPr>
        <w:t>т в совместной со взрослым практической и игровой деятельности;</w:t>
      </w:r>
      <w:r w:rsidR="00EF1400">
        <w:rPr>
          <w:rFonts w:ascii="Times New Roman" w:hAnsi="Times New Roman" w:cs="Times New Roman"/>
          <w:sz w:val="24"/>
          <w:szCs w:val="24"/>
        </w:rPr>
        <w:t xml:space="preserve"> как правило, адекватно реагирую</w:t>
      </w:r>
      <w:r>
        <w:rPr>
          <w:rFonts w:ascii="Times New Roman" w:hAnsi="Times New Roman" w:cs="Times New Roman"/>
          <w:sz w:val="24"/>
          <w:szCs w:val="24"/>
        </w:rPr>
        <w:t>т на указан</w:t>
      </w:r>
      <w:r w:rsidR="00EF1400">
        <w:rPr>
          <w:rFonts w:ascii="Times New Roman" w:hAnsi="Times New Roman" w:cs="Times New Roman"/>
          <w:sz w:val="24"/>
          <w:szCs w:val="24"/>
        </w:rPr>
        <w:t>ия и оценку взрослого; испытываю</w:t>
      </w:r>
      <w:r>
        <w:rPr>
          <w:rFonts w:ascii="Times New Roman" w:hAnsi="Times New Roman" w:cs="Times New Roman"/>
          <w:sz w:val="24"/>
          <w:szCs w:val="24"/>
        </w:rPr>
        <w:t xml:space="preserve">т интерес к действиям ровесника, желание принимать в них участие, стремится к контактам </w:t>
      </w:r>
      <w:r w:rsidR="00EF1400">
        <w:rPr>
          <w:rFonts w:ascii="Times New Roman" w:hAnsi="Times New Roman" w:cs="Times New Roman"/>
          <w:sz w:val="24"/>
          <w:szCs w:val="24"/>
        </w:rPr>
        <w:t>с ровесниками, но не всегда умеют их поддержать; испытывают и выражаю</w:t>
      </w:r>
      <w:r>
        <w:rPr>
          <w:rFonts w:ascii="Times New Roman" w:hAnsi="Times New Roman" w:cs="Times New Roman"/>
          <w:sz w:val="24"/>
          <w:szCs w:val="24"/>
        </w:rPr>
        <w:t>т положительные эмоции в общении с др</w:t>
      </w:r>
      <w:r w:rsidR="00EF1400">
        <w:rPr>
          <w:rFonts w:ascii="Times New Roman" w:hAnsi="Times New Roman" w:cs="Times New Roman"/>
          <w:sz w:val="24"/>
          <w:szCs w:val="24"/>
        </w:rPr>
        <w:t>угими детьми, не всегда подчиняю</w:t>
      </w:r>
      <w:r>
        <w:rPr>
          <w:rFonts w:ascii="Times New Roman" w:hAnsi="Times New Roman" w:cs="Times New Roman"/>
          <w:sz w:val="24"/>
          <w:szCs w:val="24"/>
        </w:rPr>
        <w:t>т свое повед</w:t>
      </w:r>
      <w:r w:rsidR="00EF1400">
        <w:rPr>
          <w:rFonts w:ascii="Times New Roman" w:hAnsi="Times New Roman" w:cs="Times New Roman"/>
          <w:sz w:val="24"/>
          <w:szCs w:val="24"/>
        </w:rPr>
        <w:t>ение правилам общения, затрудняю</w:t>
      </w:r>
      <w:r>
        <w:rPr>
          <w:rFonts w:ascii="Times New Roman" w:hAnsi="Times New Roman" w:cs="Times New Roman"/>
          <w:sz w:val="24"/>
          <w:szCs w:val="24"/>
        </w:rPr>
        <w:t>тся в речевом выражении своих желаний, просьб в обращении к</w:t>
      </w:r>
      <w:r w:rsidR="00EF1400">
        <w:rPr>
          <w:rFonts w:ascii="Times New Roman" w:hAnsi="Times New Roman" w:cs="Times New Roman"/>
          <w:sz w:val="24"/>
          <w:szCs w:val="24"/>
        </w:rPr>
        <w:t xml:space="preserve"> ровеснику, но успешно обмениваю</w:t>
      </w:r>
      <w:r>
        <w:rPr>
          <w:rFonts w:ascii="Times New Roman" w:hAnsi="Times New Roman" w:cs="Times New Roman"/>
          <w:sz w:val="24"/>
          <w:szCs w:val="24"/>
        </w:rPr>
        <w:t>тся действиями с другими детьми в практических и игровых ситуациях; по</w:t>
      </w:r>
      <w:r w:rsidR="00EF1400">
        <w:rPr>
          <w:rFonts w:ascii="Times New Roman" w:hAnsi="Times New Roman" w:cs="Times New Roman"/>
          <w:sz w:val="24"/>
          <w:szCs w:val="24"/>
        </w:rPr>
        <w:t>д руководством взрослого уступаю</w:t>
      </w:r>
      <w:r>
        <w:rPr>
          <w:rFonts w:ascii="Times New Roman" w:hAnsi="Times New Roman" w:cs="Times New Roman"/>
          <w:sz w:val="24"/>
          <w:szCs w:val="24"/>
        </w:rPr>
        <w:t>т, ждет своей очереди, в ситуации коммуника</w:t>
      </w:r>
      <w:r w:rsidR="00EF1400">
        <w:rPr>
          <w:rFonts w:ascii="Times New Roman" w:hAnsi="Times New Roman" w:cs="Times New Roman"/>
          <w:sz w:val="24"/>
          <w:szCs w:val="24"/>
        </w:rPr>
        <w:t>тивных затруднений сразу обращаю</w:t>
      </w:r>
      <w:r>
        <w:rPr>
          <w:rFonts w:ascii="Times New Roman" w:hAnsi="Times New Roman" w:cs="Times New Roman"/>
          <w:sz w:val="24"/>
          <w:szCs w:val="24"/>
        </w:rPr>
        <w:t xml:space="preserve">тся за помощью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взрослому.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Преобладает ситуативно-деловая фор</w:t>
      </w:r>
      <w:r w:rsidR="00EF1400">
        <w:rPr>
          <w:rFonts w:ascii="Times New Roman" w:hAnsi="Times New Roman" w:cs="Times New Roman"/>
          <w:sz w:val="24"/>
          <w:szCs w:val="24"/>
        </w:rPr>
        <w:t xml:space="preserve">ма общения </w:t>
      </w:r>
      <w:proofErr w:type="gramStart"/>
      <w:r w:rsidR="00EF140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F1400">
        <w:rPr>
          <w:rFonts w:ascii="Times New Roman" w:hAnsi="Times New Roman" w:cs="Times New Roman"/>
          <w:sz w:val="24"/>
          <w:szCs w:val="24"/>
        </w:rPr>
        <w:t xml:space="preserve"> взрослым: проявляю</w:t>
      </w:r>
      <w:r>
        <w:rPr>
          <w:rFonts w:ascii="Times New Roman" w:hAnsi="Times New Roman" w:cs="Times New Roman"/>
          <w:sz w:val="24"/>
          <w:szCs w:val="24"/>
        </w:rPr>
        <w:t>т как ведущую потребность в сотрудничестве со взрослым, претендует на самостоятельное выполнение предметных действий, настаивает на сво</w:t>
      </w:r>
      <w:r w:rsidR="00EF1400">
        <w:rPr>
          <w:rFonts w:ascii="Times New Roman" w:hAnsi="Times New Roman" w:cs="Times New Roman"/>
          <w:sz w:val="24"/>
          <w:szCs w:val="24"/>
        </w:rPr>
        <w:t>ем варианте поведения, использую</w:t>
      </w:r>
      <w:r>
        <w:rPr>
          <w:rFonts w:ascii="Times New Roman" w:hAnsi="Times New Roman" w:cs="Times New Roman"/>
          <w:sz w:val="24"/>
          <w:szCs w:val="24"/>
        </w:rPr>
        <w:t xml:space="preserve">т ситуативную речь с обилием междометий, обрывков предложений; наряду с речевыми </w:t>
      </w:r>
      <w:r w:rsidR="00EF1400">
        <w:rPr>
          <w:rFonts w:ascii="Times New Roman" w:hAnsi="Times New Roman" w:cs="Times New Roman"/>
          <w:sz w:val="24"/>
          <w:szCs w:val="24"/>
        </w:rPr>
        <w:t>средствами, интенсивно использую</w:t>
      </w:r>
      <w:r>
        <w:rPr>
          <w:rFonts w:ascii="Times New Roman" w:hAnsi="Times New Roman" w:cs="Times New Roman"/>
          <w:sz w:val="24"/>
          <w:szCs w:val="24"/>
        </w:rPr>
        <w:t>т предметные средства: жесты, позы, действия.</w:t>
      </w:r>
    </w:p>
    <w:p w:rsidR="004D0979" w:rsidRDefault="004D0979" w:rsidP="004D09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1E3463" w:rsidRDefault="004D0979" w:rsidP="004D0979">
      <w:pPr>
        <w:pStyle w:val="1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3759B" w:rsidRPr="001E3463">
        <w:rPr>
          <w:sz w:val="24"/>
          <w:szCs w:val="24"/>
        </w:rPr>
        <w:t xml:space="preserve">Детей </w:t>
      </w:r>
      <w:r w:rsidR="0043759B">
        <w:rPr>
          <w:b/>
          <w:sz w:val="24"/>
          <w:szCs w:val="24"/>
        </w:rPr>
        <w:t xml:space="preserve">с низким уровнем </w:t>
      </w:r>
      <w:r w:rsidR="0043759B" w:rsidRPr="001E3463">
        <w:rPr>
          <w:sz w:val="24"/>
          <w:szCs w:val="24"/>
        </w:rPr>
        <w:t>по интегративному качеству «</w:t>
      </w:r>
      <w:proofErr w:type="gramStart"/>
      <w:r w:rsidR="0043759B">
        <w:rPr>
          <w:sz w:val="24"/>
          <w:szCs w:val="24"/>
        </w:rPr>
        <w:t>Овладевший</w:t>
      </w:r>
      <w:proofErr w:type="gramEnd"/>
      <w:r w:rsidR="0043759B">
        <w:rPr>
          <w:sz w:val="24"/>
          <w:szCs w:val="24"/>
        </w:rPr>
        <w:t xml:space="preserve"> средствами общения и способами взаимодействия со сверстниками</w:t>
      </w:r>
      <w:r w:rsidR="0043759B" w:rsidRPr="001E3463">
        <w:rPr>
          <w:sz w:val="24"/>
          <w:szCs w:val="24"/>
        </w:rPr>
        <w:t>» не выявлено</w:t>
      </w:r>
      <w:r w:rsidR="0043759B"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proofErr w:type="gramStart"/>
      <w:r>
        <w:rPr>
          <w:sz w:val="24"/>
          <w:szCs w:val="24"/>
        </w:rPr>
        <w:t>Овладевший</w:t>
      </w:r>
      <w:proofErr w:type="gramEnd"/>
      <w:r>
        <w:rPr>
          <w:sz w:val="24"/>
          <w:szCs w:val="24"/>
        </w:rPr>
        <w:t xml:space="preserve"> средствами общения и способами взаимодействия со сверстниками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Default="0043759B" w:rsidP="0043759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59B" w:rsidRDefault="0043759B" w:rsidP="0043759B">
      <w:pPr>
        <w:pStyle w:val="21"/>
        <w:shd w:val="clear" w:color="auto" w:fill="auto"/>
        <w:spacing w:after="362" w:line="288" w:lineRule="exact"/>
        <w:jc w:val="both"/>
        <w:rPr>
          <w:color w:val="000000"/>
          <w:sz w:val="28"/>
          <w:szCs w:val="28"/>
          <w:lang w:eastAsia="ru-RU" w:bidi="ru-RU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«Эмоционально отзывчивый</w:t>
      </w:r>
      <w:r>
        <w:rPr>
          <w:color w:val="000000"/>
          <w:sz w:val="28"/>
          <w:szCs w:val="28"/>
          <w:lang w:eastAsia="ru-RU" w:bidi="ru-RU"/>
        </w:rPr>
        <w:t>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9E3391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43759B" w:rsidRPr="009E3391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9E3391" w:rsidTr="0043759B">
        <w:tc>
          <w:tcPr>
            <w:tcW w:w="2657" w:type="dxa"/>
          </w:tcPr>
          <w:p w:rsidR="0043759B" w:rsidRPr="009E3391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1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9E3391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9E3391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9B" w:rsidRPr="00A971CF" w:rsidRDefault="0043759B" w:rsidP="0043759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A803F3" wp14:editId="1BAC7E56">
            <wp:extent cx="5943600" cy="2114550"/>
            <wp:effectExtent l="0" t="0" r="0" b="0"/>
            <wp:docPr id="3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0979" w:rsidRDefault="004D0979" w:rsidP="004D097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75</w:t>
      </w:r>
      <w:r w:rsidR="0043759B">
        <w:rPr>
          <w:b/>
          <w:color w:val="000000"/>
          <w:sz w:val="24"/>
          <w:szCs w:val="24"/>
          <w:lang w:bidi="ru-RU"/>
        </w:rPr>
        <w:t>% детей имеют высокий уровень</w:t>
      </w:r>
      <w:proofErr w:type="gramStart"/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F1400">
        <w:rPr>
          <w:rFonts w:ascii="Times New Roman" w:hAnsi="Times New Roman" w:cs="Times New Roman"/>
          <w:sz w:val="24"/>
          <w:szCs w:val="24"/>
        </w:rPr>
        <w:t>амечаю</w:t>
      </w:r>
      <w:r>
        <w:rPr>
          <w:rFonts w:ascii="Times New Roman" w:hAnsi="Times New Roman" w:cs="Times New Roman"/>
          <w:sz w:val="24"/>
          <w:szCs w:val="24"/>
        </w:rPr>
        <w:t xml:space="preserve">т некоторые эмоциональные </w:t>
      </w:r>
      <w:r w:rsidR="00EF1400">
        <w:rPr>
          <w:rFonts w:ascii="Times New Roman" w:hAnsi="Times New Roman" w:cs="Times New Roman"/>
          <w:sz w:val="24"/>
          <w:szCs w:val="24"/>
        </w:rPr>
        <w:t>состояния других людей, проявляю</w:t>
      </w:r>
      <w:r>
        <w:rPr>
          <w:rFonts w:ascii="Times New Roman" w:hAnsi="Times New Roman" w:cs="Times New Roman"/>
          <w:sz w:val="24"/>
          <w:szCs w:val="24"/>
        </w:rPr>
        <w:t>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вчувствование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эмоциональный мир другого человека.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1400">
        <w:rPr>
          <w:rFonts w:ascii="Times New Roman" w:hAnsi="Times New Roman" w:cs="Times New Roman"/>
          <w:sz w:val="24"/>
          <w:szCs w:val="24"/>
        </w:rPr>
        <w:t>Отличаю</w:t>
      </w:r>
      <w:r>
        <w:rPr>
          <w:rFonts w:ascii="Times New Roman" w:hAnsi="Times New Roman" w:cs="Times New Roman"/>
          <w:sz w:val="24"/>
          <w:szCs w:val="24"/>
        </w:rPr>
        <w:t xml:space="preserve">т «добрых» («хороших») и «злых» («плохих») персонажей, стремится содействовать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добрым героям</w:t>
      </w:r>
      <w:r w:rsidR="00EF1400">
        <w:rPr>
          <w:rFonts w:ascii="Times New Roman" w:hAnsi="Times New Roman" w:cs="Times New Roman"/>
          <w:sz w:val="24"/>
          <w:szCs w:val="24"/>
        </w:rPr>
        <w:t>, выражаю</w:t>
      </w:r>
      <w:r>
        <w:rPr>
          <w:rFonts w:ascii="Times New Roman" w:hAnsi="Times New Roman" w:cs="Times New Roman"/>
          <w:sz w:val="24"/>
          <w:szCs w:val="24"/>
        </w:rPr>
        <w:t>т к ним положите</w:t>
      </w:r>
      <w:r w:rsidR="00EF1400">
        <w:rPr>
          <w:rFonts w:ascii="Times New Roman" w:hAnsi="Times New Roman" w:cs="Times New Roman"/>
          <w:sz w:val="24"/>
          <w:szCs w:val="24"/>
        </w:rPr>
        <w:t>льное отношение, бурно переживаю</w:t>
      </w:r>
      <w:r>
        <w:rPr>
          <w:rFonts w:ascii="Times New Roman" w:hAnsi="Times New Roman" w:cs="Times New Roman"/>
          <w:sz w:val="24"/>
          <w:szCs w:val="24"/>
        </w:rPr>
        <w:t>т победу п</w:t>
      </w:r>
      <w:r w:rsidR="00EF1400">
        <w:rPr>
          <w:rFonts w:ascii="Times New Roman" w:hAnsi="Times New Roman" w:cs="Times New Roman"/>
          <w:sz w:val="24"/>
          <w:szCs w:val="24"/>
        </w:rPr>
        <w:t>оложительных персонажей, негодую</w:t>
      </w:r>
      <w:r>
        <w:rPr>
          <w:rFonts w:ascii="Times New Roman" w:hAnsi="Times New Roman" w:cs="Times New Roman"/>
          <w:sz w:val="24"/>
          <w:szCs w:val="24"/>
        </w:rPr>
        <w:t xml:space="preserve">т  на </w:t>
      </w:r>
      <w:r w:rsidR="00EF1400">
        <w:rPr>
          <w:rFonts w:ascii="Times New Roman" w:hAnsi="Times New Roman" w:cs="Times New Roman"/>
          <w:sz w:val="24"/>
          <w:szCs w:val="24"/>
        </w:rPr>
        <w:t xml:space="preserve"> поступки  отрицательных,  пытаю</w:t>
      </w:r>
      <w:r>
        <w:rPr>
          <w:rFonts w:ascii="Times New Roman" w:hAnsi="Times New Roman" w:cs="Times New Roman"/>
          <w:sz w:val="24"/>
          <w:szCs w:val="24"/>
        </w:rPr>
        <w:t>тся  иногда  вмешиваться в  события  литера</w:t>
      </w:r>
      <w:r w:rsidR="00EF1400">
        <w:rPr>
          <w:rFonts w:ascii="Times New Roman" w:hAnsi="Times New Roman" w:cs="Times New Roman"/>
          <w:sz w:val="24"/>
          <w:szCs w:val="24"/>
        </w:rPr>
        <w:t>турного  произведения  (прерываю</w:t>
      </w:r>
      <w:r>
        <w:rPr>
          <w:rFonts w:ascii="Times New Roman" w:hAnsi="Times New Roman" w:cs="Times New Roman"/>
          <w:sz w:val="24"/>
          <w:szCs w:val="24"/>
        </w:rPr>
        <w:t>т  чтение,  закрывает глаза…); в процессе слушания сказок, историй, рассказов в движениях и речи (например, междомет</w:t>
      </w:r>
      <w:r w:rsidR="00EF1400">
        <w:rPr>
          <w:rFonts w:ascii="Times New Roman" w:hAnsi="Times New Roman" w:cs="Times New Roman"/>
          <w:sz w:val="24"/>
          <w:szCs w:val="24"/>
        </w:rPr>
        <w:t>иями) ярко, разнообразно выражаю</w:t>
      </w:r>
      <w:r>
        <w:rPr>
          <w:rFonts w:ascii="Times New Roman" w:hAnsi="Times New Roman" w:cs="Times New Roman"/>
          <w:sz w:val="24"/>
          <w:szCs w:val="24"/>
        </w:rPr>
        <w:t>т свои эмоции.</w:t>
      </w:r>
      <w:proofErr w:type="gramEnd"/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Радую</w:t>
      </w:r>
      <w:r>
        <w:rPr>
          <w:rFonts w:ascii="Times New Roman" w:hAnsi="Times New Roman" w:cs="Times New Roman"/>
          <w:sz w:val="24"/>
          <w:szCs w:val="24"/>
        </w:rPr>
        <w:t>тся при  восприятии произведений изобразительного искусства, музыкальных и художе</w:t>
      </w:r>
      <w:r w:rsidR="00EF1400">
        <w:rPr>
          <w:rFonts w:ascii="Times New Roman" w:hAnsi="Times New Roman" w:cs="Times New Roman"/>
          <w:sz w:val="24"/>
          <w:szCs w:val="24"/>
        </w:rPr>
        <w:t>ственных произведений, интересуются ими, любуются красивым; замечаю</w:t>
      </w:r>
      <w:r>
        <w:rPr>
          <w:rFonts w:ascii="Times New Roman" w:hAnsi="Times New Roman" w:cs="Times New Roman"/>
          <w:sz w:val="24"/>
          <w:szCs w:val="24"/>
        </w:rPr>
        <w:t>т отдельные средства худ</w:t>
      </w:r>
      <w:r w:rsidR="00EF1400">
        <w:rPr>
          <w:rFonts w:ascii="Times New Roman" w:hAnsi="Times New Roman" w:cs="Times New Roman"/>
          <w:sz w:val="24"/>
          <w:szCs w:val="24"/>
        </w:rPr>
        <w:t>ожественной выразительности; даю</w:t>
      </w:r>
      <w:r>
        <w:rPr>
          <w:rFonts w:ascii="Times New Roman" w:hAnsi="Times New Roman" w:cs="Times New Roman"/>
          <w:sz w:val="24"/>
          <w:szCs w:val="24"/>
        </w:rPr>
        <w:t>т простые эмоциональные оценки (например,</w:t>
      </w:r>
      <w:r w:rsidR="00EF1400">
        <w:rPr>
          <w:rFonts w:ascii="Times New Roman" w:hAnsi="Times New Roman" w:cs="Times New Roman"/>
          <w:sz w:val="24"/>
          <w:szCs w:val="24"/>
        </w:rPr>
        <w:t xml:space="preserve"> «нравится», «красиво»); замечаю</w:t>
      </w:r>
      <w:r>
        <w:rPr>
          <w:rFonts w:ascii="Times New Roman" w:hAnsi="Times New Roman" w:cs="Times New Roman"/>
          <w:sz w:val="24"/>
          <w:szCs w:val="24"/>
        </w:rPr>
        <w:t>т данные произведения в повседневной жизни, в непосредственном окружении.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Радую</w:t>
      </w:r>
      <w:r>
        <w:rPr>
          <w:rFonts w:ascii="Times New Roman" w:hAnsi="Times New Roman" w:cs="Times New Roman"/>
          <w:sz w:val="24"/>
          <w:szCs w:val="24"/>
        </w:rPr>
        <w:t>тся п</w:t>
      </w:r>
      <w:r w:rsidR="00EF1400">
        <w:rPr>
          <w:rFonts w:ascii="Times New Roman" w:hAnsi="Times New Roman" w:cs="Times New Roman"/>
          <w:sz w:val="24"/>
          <w:szCs w:val="24"/>
        </w:rPr>
        <w:t>ри  восприятии мира природы, даю</w:t>
      </w:r>
      <w:r>
        <w:rPr>
          <w:rFonts w:ascii="Times New Roman" w:hAnsi="Times New Roman" w:cs="Times New Roman"/>
          <w:sz w:val="24"/>
          <w:szCs w:val="24"/>
        </w:rPr>
        <w:t>т простые эмоциональные оценки (например, «нравится», «красиво»), замечает красоту в природе.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Называю</w:t>
      </w:r>
      <w:r>
        <w:rPr>
          <w:rFonts w:ascii="Times New Roman" w:hAnsi="Times New Roman" w:cs="Times New Roman"/>
          <w:sz w:val="24"/>
          <w:szCs w:val="24"/>
        </w:rPr>
        <w:t>т отдельные эмоциональные состояния; пони</w:t>
      </w:r>
      <w:r w:rsidR="00EF1400">
        <w:rPr>
          <w:rFonts w:ascii="Times New Roman" w:hAnsi="Times New Roman" w:cs="Times New Roman"/>
          <w:sz w:val="24"/>
          <w:szCs w:val="24"/>
        </w:rPr>
        <w:t>маю</w:t>
      </w:r>
      <w:r>
        <w:rPr>
          <w:rFonts w:ascii="Times New Roman" w:hAnsi="Times New Roman" w:cs="Times New Roman"/>
          <w:sz w:val="24"/>
          <w:szCs w:val="24"/>
        </w:rPr>
        <w:t>т обозначения  некоторых  эмоциональных  состояний,  используемых взрослым.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Стремя</w:t>
      </w:r>
      <w:r>
        <w:rPr>
          <w:rFonts w:ascii="Times New Roman" w:hAnsi="Times New Roman" w:cs="Times New Roman"/>
          <w:sz w:val="24"/>
          <w:szCs w:val="24"/>
        </w:rPr>
        <w:t>тся пожалеть, успокоить, порадовать, поделиться.</w:t>
      </w:r>
    </w:p>
    <w:p w:rsidR="004D0979" w:rsidRDefault="004D0979" w:rsidP="004D0979">
      <w:pPr>
        <w:pStyle w:val="1"/>
        <w:shd w:val="clear" w:color="auto" w:fill="auto"/>
        <w:spacing w:line="240" w:lineRule="auto"/>
        <w:ind w:right="40"/>
        <w:rPr>
          <w:rFonts w:eastAsiaTheme="minorEastAsia"/>
          <w:sz w:val="24"/>
          <w:szCs w:val="24"/>
          <w:lang w:eastAsia="ru-RU"/>
        </w:rPr>
      </w:pPr>
    </w:p>
    <w:p w:rsidR="004D0979" w:rsidRDefault="004D0979" w:rsidP="004D097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25</w:t>
      </w:r>
      <w:r w:rsidR="0043759B" w:rsidRPr="00A971CF">
        <w:rPr>
          <w:b/>
          <w:sz w:val="24"/>
          <w:szCs w:val="24"/>
        </w:rPr>
        <w:t xml:space="preserve"> </w:t>
      </w:r>
      <w:r w:rsidR="0043759B" w:rsidRPr="00A971CF">
        <w:rPr>
          <w:b/>
          <w:color w:val="000000"/>
          <w:sz w:val="24"/>
          <w:szCs w:val="24"/>
          <w:lang w:bidi="ru-RU"/>
        </w:rPr>
        <w:t>%</w:t>
      </w:r>
      <w:r w:rsidR="0043759B" w:rsidRPr="00BB18B4">
        <w:rPr>
          <w:color w:val="000000"/>
          <w:sz w:val="24"/>
          <w:szCs w:val="24"/>
          <w:lang w:bidi="ru-RU"/>
        </w:rPr>
        <w:t xml:space="preserve"> </w:t>
      </w:r>
      <w:r w:rsidR="0043759B" w:rsidRPr="00A971CF">
        <w:rPr>
          <w:b/>
          <w:color w:val="000000"/>
          <w:sz w:val="24"/>
          <w:szCs w:val="24"/>
          <w:lang w:bidi="ru-RU"/>
        </w:rPr>
        <w:t>детей имеют средний результат</w:t>
      </w:r>
      <w:r w:rsidR="0043759B" w:rsidRPr="00BB18B4">
        <w:rPr>
          <w:color w:val="000000"/>
          <w:sz w:val="24"/>
          <w:szCs w:val="24"/>
          <w:lang w:bidi="ru-RU"/>
        </w:rPr>
        <w:t xml:space="preserve">. </w:t>
      </w:r>
      <w:r w:rsidR="00EF1400">
        <w:rPr>
          <w:rFonts w:ascii="Times New Roman" w:hAnsi="Times New Roman" w:cs="Times New Roman"/>
          <w:sz w:val="24"/>
          <w:szCs w:val="24"/>
        </w:rPr>
        <w:t>Замечаю</w:t>
      </w:r>
      <w:r>
        <w:rPr>
          <w:rFonts w:ascii="Times New Roman" w:hAnsi="Times New Roman" w:cs="Times New Roman"/>
          <w:sz w:val="24"/>
          <w:szCs w:val="24"/>
        </w:rPr>
        <w:t>т некоторые эмоциональные состояния других людей, ситуативно откликается по побуждению взрослого.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1400">
        <w:rPr>
          <w:rFonts w:ascii="Times New Roman" w:hAnsi="Times New Roman" w:cs="Times New Roman"/>
          <w:sz w:val="24"/>
          <w:szCs w:val="24"/>
        </w:rPr>
        <w:t>Отличаю</w:t>
      </w:r>
      <w:r>
        <w:rPr>
          <w:rFonts w:ascii="Times New Roman" w:hAnsi="Times New Roman" w:cs="Times New Roman"/>
          <w:sz w:val="24"/>
          <w:szCs w:val="24"/>
        </w:rPr>
        <w:t>т «добрых» («хороших») и «злых» («плохих») персонажей</w:t>
      </w:r>
      <w:r w:rsidR="00EF1400">
        <w:rPr>
          <w:rFonts w:ascii="Times New Roman" w:hAnsi="Times New Roman" w:cs="Times New Roman"/>
          <w:sz w:val="24"/>
          <w:szCs w:val="24"/>
        </w:rPr>
        <w:t>, по инициативе взрослого стремя</w:t>
      </w:r>
      <w:r>
        <w:rPr>
          <w:rFonts w:ascii="Times New Roman" w:hAnsi="Times New Roman" w:cs="Times New Roman"/>
          <w:sz w:val="24"/>
          <w:szCs w:val="24"/>
        </w:rPr>
        <w:t>тся содействовать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добрым героям</w:t>
      </w:r>
      <w:r w:rsidR="00EF1400">
        <w:rPr>
          <w:rFonts w:ascii="Times New Roman" w:hAnsi="Times New Roman" w:cs="Times New Roman"/>
          <w:sz w:val="24"/>
          <w:szCs w:val="24"/>
        </w:rPr>
        <w:t>, выражаю</w:t>
      </w:r>
      <w:r>
        <w:rPr>
          <w:rFonts w:ascii="Times New Roman" w:hAnsi="Times New Roman" w:cs="Times New Roman"/>
          <w:sz w:val="24"/>
          <w:szCs w:val="24"/>
        </w:rPr>
        <w:t>т к ним положительное отношение; в процессе слушания сказок, историй, рассказов в движениях и речи (например, междометиями) выражает свои эмоции.</w:t>
      </w:r>
      <w:proofErr w:type="gramEnd"/>
      <w:r w:rsidRPr="004D0979">
        <w:rPr>
          <w:rFonts w:ascii="Times New Roman" w:hAnsi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Радую</w:t>
      </w:r>
      <w:r>
        <w:rPr>
          <w:rFonts w:ascii="Times New Roman" w:hAnsi="Times New Roman" w:cs="Times New Roman"/>
          <w:sz w:val="24"/>
          <w:szCs w:val="24"/>
        </w:rPr>
        <w:t>тся при восприятии произведений изобразительного искусства, музыкальных и художественных произ</w:t>
      </w:r>
      <w:r w:rsidR="00EF1400">
        <w:rPr>
          <w:rFonts w:ascii="Times New Roman" w:hAnsi="Times New Roman" w:cs="Times New Roman"/>
          <w:sz w:val="24"/>
          <w:szCs w:val="24"/>
        </w:rPr>
        <w:t>ведений, с помощью взрослого даю</w:t>
      </w:r>
      <w:r>
        <w:rPr>
          <w:rFonts w:ascii="Times New Roman" w:hAnsi="Times New Roman" w:cs="Times New Roman"/>
          <w:sz w:val="24"/>
          <w:szCs w:val="24"/>
        </w:rPr>
        <w:t>т простые эмоциональные оценки.</w:t>
      </w:r>
      <w:r w:rsidRPr="004D0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стимулиро</w:t>
      </w:r>
      <w:r w:rsidR="00EF1400">
        <w:rPr>
          <w:rFonts w:ascii="Times New Roman" w:hAnsi="Times New Roman" w:cs="Times New Roman"/>
          <w:sz w:val="24"/>
          <w:szCs w:val="24"/>
        </w:rPr>
        <w:t>вании со стороны взрослого радую</w:t>
      </w:r>
      <w:r>
        <w:rPr>
          <w:rFonts w:ascii="Times New Roman" w:hAnsi="Times New Roman" w:cs="Times New Roman"/>
          <w:sz w:val="24"/>
          <w:szCs w:val="24"/>
        </w:rPr>
        <w:t xml:space="preserve">тся при восприятии мира </w:t>
      </w:r>
      <w:r w:rsidR="00EF1400">
        <w:rPr>
          <w:rFonts w:ascii="Times New Roman" w:hAnsi="Times New Roman" w:cs="Times New Roman"/>
          <w:sz w:val="24"/>
          <w:szCs w:val="24"/>
        </w:rPr>
        <w:t>природы, с помощью взрослого даю</w:t>
      </w:r>
      <w:r>
        <w:rPr>
          <w:rFonts w:ascii="Times New Roman" w:hAnsi="Times New Roman" w:cs="Times New Roman"/>
          <w:sz w:val="24"/>
          <w:szCs w:val="24"/>
        </w:rPr>
        <w:t>т простые эмоци</w:t>
      </w:r>
      <w:r w:rsidR="00EF1400">
        <w:rPr>
          <w:rFonts w:ascii="Times New Roman" w:hAnsi="Times New Roman" w:cs="Times New Roman"/>
          <w:sz w:val="24"/>
          <w:szCs w:val="24"/>
        </w:rPr>
        <w:t>ональные оценки, иногда  замечаю</w:t>
      </w:r>
      <w:r>
        <w:rPr>
          <w:rFonts w:ascii="Times New Roman" w:hAnsi="Times New Roman" w:cs="Times New Roman"/>
          <w:sz w:val="24"/>
          <w:szCs w:val="24"/>
        </w:rPr>
        <w:t>т красоту в природе.</w:t>
      </w:r>
      <w:r w:rsidRPr="004D0979">
        <w:rPr>
          <w:rFonts w:ascii="Times New Roman" w:hAnsi="Times New Roman" w:cs="Times New Roman"/>
          <w:sz w:val="24"/>
          <w:szCs w:val="24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</w:rPr>
        <w:t>С помощью взрослого называю</w:t>
      </w:r>
      <w:r>
        <w:rPr>
          <w:rFonts w:ascii="Times New Roman" w:hAnsi="Times New Roman" w:cs="Times New Roman"/>
          <w:sz w:val="24"/>
          <w:szCs w:val="24"/>
        </w:rPr>
        <w:t xml:space="preserve">т отдельные </w:t>
      </w:r>
      <w:r w:rsidR="00EF1400">
        <w:rPr>
          <w:rFonts w:ascii="Times New Roman" w:hAnsi="Times New Roman" w:cs="Times New Roman"/>
          <w:sz w:val="24"/>
          <w:szCs w:val="24"/>
        </w:rPr>
        <w:t>эмоциональные состояния; понимаю</w:t>
      </w:r>
      <w:r>
        <w:rPr>
          <w:rFonts w:ascii="Times New Roman" w:hAnsi="Times New Roman" w:cs="Times New Roman"/>
          <w:sz w:val="24"/>
          <w:szCs w:val="24"/>
        </w:rPr>
        <w:t>т обозначения некоторых эмоциональных состояний, используемых взрослым.</w:t>
      </w:r>
      <w:r w:rsidRPr="004D0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предложению взрослого может пожалеть, успокоить, порадовать другого человека, поделиться.</w:t>
      </w:r>
    </w:p>
    <w:p w:rsidR="004D0979" w:rsidRDefault="004D0979" w:rsidP="004D09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низким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Эмоционально-отзывчивый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r>
        <w:rPr>
          <w:sz w:val="24"/>
          <w:szCs w:val="24"/>
        </w:rPr>
        <w:t>Эмоционально-отзывчивый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</w:p>
    <w:p w:rsidR="0043759B" w:rsidRPr="00885C8A" w:rsidRDefault="0043759B" w:rsidP="0043759B">
      <w:pPr>
        <w:pStyle w:val="21"/>
        <w:shd w:val="clear" w:color="auto" w:fill="auto"/>
        <w:spacing w:after="182" w:line="288" w:lineRule="exact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 xml:space="preserve">Уровень достижения детьми планируемых результатов динамики формирования интегративного качества «Способный управлять своим </w:t>
      </w:r>
      <w:r w:rsidRPr="00885C8A">
        <w:rPr>
          <w:color w:val="000000"/>
          <w:sz w:val="28"/>
          <w:szCs w:val="28"/>
          <w:lang w:eastAsia="ru-RU" w:bidi="ru-RU"/>
        </w:rPr>
        <w:lastRenderedPageBreak/>
        <w:t>поведением (произвольность)»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43759B" w:rsidRPr="00A971CF" w:rsidTr="0043759B">
        <w:tc>
          <w:tcPr>
            <w:tcW w:w="2657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A971CF" w:rsidTr="0043759B">
        <w:tc>
          <w:tcPr>
            <w:tcW w:w="2657" w:type="dxa"/>
          </w:tcPr>
          <w:p w:rsidR="0043759B" w:rsidRPr="00A971CF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A971CF" w:rsidRDefault="004D0979" w:rsidP="004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43759B" w:rsidRPr="00A971CF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A971CF" w:rsidTr="0043759B">
        <w:tc>
          <w:tcPr>
            <w:tcW w:w="2657" w:type="dxa"/>
          </w:tcPr>
          <w:p w:rsidR="0043759B" w:rsidRPr="00A971CF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CF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A971CF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A971CF" w:rsidRDefault="004D0979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A971CF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9B" w:rsidRDefault="0043759B" w:rsidP="0043759B">
      <w:pPr>
        <w:pStyle w:val="1"/>
        <w:shd w:val="clear" w:color="auto" w:fill="auto"/>
        <w:spacing w:line="240" w:lineRule="auto"/>
        <w:ind w:right="460"/>
        <w:rPr>
          <w:b/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right="460"/>
        <w:rPr>
          <w:b/>
          <w:color w:val="000000"/>
          <w:sz w:val="24"/>
          <w:szCs w:val="24"/>
          <w:lang w:eastAsia="ru-RU" w:bidi="ru-RU"/>
        </w:rPr>
      </w:pPr>
      <w:r w:rsidRPr="007E3A4B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37762DD" wp14:editId="561885E9">
            <wp:extent cx="5940425" cy="2113420"/>
            <wp:effectExtent l="0" t="0" r="3175" b="0"/>
            <wp:docPr id="40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3C8C" w:rsidRDefault="0043759B" w:rsidP="005B3C8C">
      <w:pPr>
        <w:pStyle w:val="a8"/>
        <w:rPr>
          <w:rFonts w:ascii="Times New Roman" w:hAnsi="Times New Roman" w:cs="Times New Roman"/>
          <w:sz w:val="24"/>
          <w:szCs w:val="24"/>
        </w:rPr>
      </w:pPr>
      <w:r w:rsidRPr="005B3C8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68 % детей имеют высокий уровень.</w:t>
      </w:r>
      <w:r>
        <w:rPr>
          <w:b/>
          <w:color w:val="000000"/>
          <w:sz w:val="24"/>
          <w:szCs w:val="24"/>
          <w:lang w:bidi="ru-RU"/>
        </w:rPr>
        <w:t xml:space="preserve"> </w:t>
      </w:r>
      <w:proofErr w:type="gramStart"/>
      <w:r w:rsidR="00EF1400">
        <w:rPr>
          <w:rFonts w:ascii="Times New Roman" w:hAnsi="Times New Roman" w:cs="Times New Roman"/>
          <w:sz w:val="24"/>
          <w:szCs w:val="24"/>
        </w:rPr>
        <w:t>Соблюдаю</w:t>
      </w:r>
      <w:r w:rsidR="005B3C8C">
        <w:rPr>
          <w:rFonts w:ascii="Times New Roman" w:hAnsi="Times New Roman" w:cs="Times New Roman"/>
          <w:sz w:val="24"/>
          <w:szCs w:val="24"/>
        </w:rPr>
        <w:t xml:space="preserve">т основные правила поведения в бытовых ситуациях, на занятиях, в свободной деятельности и элементарные моральные нормы при помощи взрослого, а </w:t>
      </w:r>
      <w:r w:rsidR="00EF1400">
        <w:rPr>
          <w:rFonts w:ascii="Times New Roman" w:hAnsi="Times New Roman" w:cs="Times New Roman"/>
          <w:sz w:val="24"/>
          <w:szCs w:val="24"/>
        </w:rPr>
        <w:t>некоторые самостоятельно; стремя</w:t>
      </w:r>
      <w:r w:rsidR="005B3C8C">
        <w:rPr>
          <w:rFonts w:ascii="Times New Roman" w:hAnsi="Times New Roman" w:cs="Times New Roman"/>
          <w:sz w:val="24"/>
          <w:szCs w:val="24"/>
        </w:rPr>
        <w:t>тся к социально одобряемому поведени</w:t>
      </w:r>
      <w:r w:rsidR="00EF1400">
        <w:rPr>
          <w:rFonts w:ascii="Times New Roman" w:hAnsi="Times New Roman" w:cs="Times New Roman"/>
          <w:sz w:val="24"/>
          <w:szCs w:val="24"/>
        </w:rPr>
        <w:t>ю в конкретной ситуации; избегаю</w:t>
      </w:r>
      <w:r w:rsidR="005B3C8C">
        <w:rPr>
          <w:rFonts w:ascii="Times New Roman" w:hAnsi="Times New Roman" w:cs="Times New Roman"/>
          <w:sz w:val="24"/>
          <w:szCs w:val="24"/>
        </w:rPr>
        <w:t xml:space="preserve">т </w:t>
      </w:r>
      <w:r w:rsidR="005B3C8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 неодобряемых</w:t>
      </w:r>
      <w:r w:rsidR="00EF1400">
        <w:rPr>
          <w:rFonts w:ascii="Times New Roman" w:hAnsi="Times New Roman" w:cs="Times New Roman"/>
          <w:sz w:val="24"/>
          <w:szCs w:val="24"/>
        </w:rPr>
        <w:t xml:space="preserve"> действий; положительно относя</w:t>
      </w:r>
      <w:r w:rsidR="005B3C8C">
        <w:rPr>
          <w:rFonts w:ascii="Times New Roman" w:hAnsi="Times New Roman" w:cs="Times New Roman"/>
          <w:sz w:val="24"/>
          <w:szCs w:val="24"/>
        </w:rPr>
        <w:t>тся к соответствующи</w:t>
      </w:r>
      <w:r w:rsidR="009908A9">
        <w:rPr>
          <w:rFonts w:ascii="Times New Roman" w:hAnsi="Times New Roman" w:cs="Times New Roman"/>
          <w:sz w:val="24"/>
          <w:szCs w:val="24"/>
        </w:rPr>
        <w:t>м требованиям взрослого, замечаю</w:t>
      </w:r>
      <w:r w:rsidR="005B3C8C">
        <w:rPr>
          <w:rFonts w:ascii="Times New Roman" w:hAnsi="Times New Roman" w:cs="Times New Roman"/>
          <w:sz w:val="24"/>
          <w:szCs w:val="24"/>
        </w:rPr>
        <w:t>т нарушения правил и норм другими детьми и протестует против этого;</w:t>
      </w:r>
      <w:proofErr w:type="gramEnd"/>
      <w:r w:rsidR="005B3C8C">
        <w:rPr>
          <w:rFonts w:ascii="Times New Roman" w:hAnsi="Times New Roman" w:cs="Times New Roman"/>
          <w:sz w:val="24"/>
          <w:szCs w:val="24"/>
        </w:rPr>
        <w:t xml:space="preserve"> понимает положительные и отрицательные послед</w:t>
      </w:r>
      <w:r w:rsidR="009908A9">
        <w:rPr>
          <w:rFonts w:ascii="Times New Roman" w:hAnsi="Times New Roman" w:cs="Times New Roman"/>
          <w:sz w:val="24"/>
          <w:szCs w:val="24"/>
        </w:rPr>
        <w:t>ствия своих поступков; испытываю</w:t>
      </w:r>
      <w:r w:rsidR="005B3C8C">
        <w:rPr>
          <w:rFonts w:ascii="Times New Roman" w:hAnsi="Times New Roman" w:cs="Times New Roman"/>
          <w:sz w:val="24"/>
          <w:szCs w:val="24"/>
        </w:rPr>
        <w:t>т чувство стыда, вины при нарушении правил, норм.</w:t>
      </w:r>
      <w:r w:rsidR="005B3C8C" w:rsidRPr="005B3C8C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Знаю</w:t>
      </w:r>
      <w:r w:rsidR="005B3C8C">
        <w:rPr>
          <w:rFonts w:ascii="Times New Roman" w:hAnsi="Times New Roman" w:cs="Times New Roman"/>
          <w:sz w:val="24"/>
          <w:szCs w:val="24"/>
        </w:rPr>
        <w:t>т и</w:t>
      </w:r>
      <w:r w:rsidR="009908A9">
        <w:rPr>
          <w:rFonts w:ascii="Times New Roman" w:hAnsi="Times New Roman" w:cs="Times New Roman"/>
          <w:sz w:val="24"/>
          <w:szCs w:val="24"/>
        </w:rPr>
        <w:t xml:space="preserve"> при помощи взрослого соблюдают некоторые правила, не выражаю</w:t>
      </w:r>
      <w:r w:rsidR="005B3C8C">
        <w:rPr>
          <w:rFonts w:ascii="Times New Roman" w:hAnsi="Times New Roman" w:cs="Times New Roman"/>
          <w:sz w:val="24"/>
          <w:szCs w:val="24"/>
        </w:rPr>
        <w:t>т сомнения в необходимости им следовать.</w:t>
      </w:r>
      <w:proofErr w:type="gramStart"/>
      <w:r w:rsidR="005B3C8C" w:rsidRPr="005B3C8C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8A9">
        <w:rPr>
          <w:rFonts w:ascii="Times New Roman" w:hAnsi="Times New Roman" w:cs="Times New Roman"/>
          <w:sz w:val="24"/>
          <w:szCs w:val="24"/>
        </w:rPr>
        <w:t xml:space="preserve"> Имею</w:t>
      </w:r>
      <w:r w:rsidR="005B3C8C">
        <w:rPr>
          <w:rFonts w:ascii="Times New Roman" w:hAnsi="Times New Roman" w:cs="Times New Roman"/>
          <w:sz w:val="24"/>
          <w:szCs w:val="24"/>
        </w:rPr>
        <w:t>т достаточно четкие представления</w:t>
      </w:r>
      <w:r w:rsidR="009908A9">
        <w:rPr>
          <w:rFonts w:ascii="Times New Roman" w:hAnsi="Times New Roman" w:cs="Times New Roman"/>
          <w:sz w:val="24"/>
          <w:szCs w:val="24"/>
        </w:rPr>
        <w:t xml:space="preserve"> о своей жизнедеятельности: могу</w:t>
      </w:r>
      <w:r w:rsidR="005B3C8C">
        <w:rPr>
          <w:rFonts w:ascii="Times New Roman" w:hAnsi="Times New Roman" w:cs="Times New Roman"/>
          <w:sz w:val="24"/>
          <w:szCs w:val="24"/>
        </w:rPr>
        <w:t>т рассказать о своих внешних особенностях, действиях, совместных с другими людьми делах, предпочтениях, половой пр</w:t>
      </w:r>
      <w:r w:rsidR="009908A9">
        <w:rPr>
          <w:rFonts w:ascii="Times New Roman" w:hAnsi="Times New Roman" w:cs="Times New Roman"/>
          <w:sz w:val="24"/>
          <w:szCs w:val="24"/>
        </w:rPr>
        <w:t>инадлежности, родителях; выражаю</w:t>
      </w:r>
      <w:r w:rsidR="005B3C8C">
        <w:rPr>
          <w:rFonts w:ascii="Times New Roman" w:hAnsi="Times New Roman" w:cs="Times New Roman"/>
          <w:sz w:val="24"/>
          <w:szCs w:val="24"/>
        </w:rPr>
        <w:t>т свои потребности в отдельных словах и в простой фразе; обобщает свой практический опыт в словесных высказываниях.</w:t>
      </w:r>
      <w:r w:rsidR="005B3C8C" w:rsidRPr="005B3C8C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 xml:space="preserve">Умеет </w:t>
      </w:r>
      <w:proofErr w:type="spellStart"/>
      <w:proofErr w:type="gramStart"/>
      <w:r w:rsidR="009908A9">
        <w:rPr>
          <w:rFonts w:ascii="Times New Roman" w:hAnsi="Times New Roman" w:cs="Times New Roman"/>
          <w:sz w:val="24"/>
          <w:szCs w:val="24"/>
        </w:rPr>
        <w:t>ставя</w:t>
      </w:r>
      <w:r w:rsidR="005B3C8C">
        <w:rPr>
          <w:rFonts w:ascii="Times New Roman" w:hAnsi="Times New Roman" w:cs="Times New Roman"/>
          <w:sz w:val="24"/>
          <w:szCs w:val="24"/>
        </w:rPr>
        <w:t>ть</w:t>
      </w:r>
      <w:proofErr w:type="spellEnd"/>
      <w:proofErr w:type="gramEnd"/>
      <w:r w:rsidR="005B3C8C">
        <w:rPr>
          <w:rFonts w:ascii="Times New Roman" w:hAnsi="Times New Roman" w:cs="Times New Roman"/>
          <w:sz w:val="24"/>
          <w:szCs w:val="24"/>
        </w:rPr>
        <w:t xml:space="preserve"> и достигать предметно-практич</w:t>
      </w:r>
      <w:r w:rsidR="009908A9">
        <w:rPr>
          <w:rFonts w:ascii="Times New Roman" w:hAnsi="Times New Roman" w:cs="Times New Roman"/>
          <w:sz w:val="24"/>
          <w:szCs w:val="24"/>
        </w:rPr>
        <w:t>еские и игровые цели, определяют</w:t>
      </w:r>
      <w:r w:rsidR="005B3C8C">
        <w:rPr>
          <w:rFonts w:ascii="Times New Roman" w:hAnsi="Times New Roman" w:cs="Times New Roman"/>
          <w:sz w:val="24"/>
          <w:szCs w:val="24"/>
        </w:rPr>
        <w:t xml:space="preserve"> н</w:t>
      </w:r>
      <w:r w:rsidR="009908A9">
        <w:rPr>
          <w:rFonts w:ascii="Times New Roman" w:hAnsi="Times New Roman" w:cs="Times New Roman"/>
          <w:sz w:val="24"/>
          <w:szCs w:val="24"/>
        </w:rPr>
        <w:t>екоторые средства и создают</w:t>
      </w:r>
      <w:r w:rsidR="005B3C8C">
        <w:rPr>
          <w:rFonts w:ascii="Times New Roman" w:hAnsi="Times New Roman" w:cs="Times New Roman"/>
          <w:sz w:val="24"/>
          <w:szCs w:val="24"/>
        </w:rPr>
        <w:t xml:space="preserve"> отдельные условия для их достижения, достигать результат, проявляя действ</w:t>
      </w:r>
      <w:r w:rsidR="009908A9">
        <w:rPr>
          <w:rFonts w:ascii="Times New Roman" w:hAnsi="Times New Roman" w:cs="Times New Roman"/>
          <w:sz w:val="24"/>
          <w:szCs w:val="24"/>
        </w:rPr>
        <w:t>енную самостоятельность; отражаю</w:t>
      </w:r>
      <w:r w:rsidR="005B3C8C">
        <w:rPr>
          <w:rFonts w:ascii="Times New Roman" w:hAnsi="Times New Roman" w:cs="Times New Roman"/>
          <w:sz w:val="24"/>
          <w:szCs w:val="24"/>
        </w:rPr>
        <w:t>т в речи цели, намерения, некоторые средства, условия и этапы их реализации, результат, используя местоимения «я», «мое»,</w:t>
      </w:r>
      <w:r w:rsidR="009908A9">
        <w:rPr>
          <w:rFonts w:ascii="Times New Roman" w:hAnsi="Times New Roman" w:cs="Times New Roman"/>
          <w:sz w:val="24"/>
          <w:szCs w:val="24"/>
        </w:rPr>
        <w:t xml:space="preserve"> «мне»; называю</w:t>
      </w:r>
      <w:r w:rsidR="005B3C8C">
        <w:rPr>
          <w:rFonts w:ascii="Times New Roman" w:hAnsi="Times New Roman" w:cs="Times New Roman"/>
          <w:sz w:val="24"/>
          <w:szCs w:val="24"/>
        </w:rPr>
        <w:t>т выполняемые действия и их последовательность.</w:t>
      </w:r>
      <w:r w:rsidR="005B3C8C" w:rsidRPr="005B3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8A9">
        <w:rPr>
          <w:rFonts w:ascii="Times New Roman" w:hAnsi="Times New Roman" w:cs="Times New Roman"/>
          <w:sz w:val="24"/>
          <w:szCs w:val="24"/>
        </w:rPr>
        <w:t>Проявляю</w:t>
      </w:r>
      <w:r w:rsidR="005B3C8C">
        <w:rPr>
          <w:rFonts w:ascii="Times New Roman" w:hAnsi="Times New Roman" w:cs="Times New Roman"/>
          <w:sz w:val="24"/>
          <w:szCs w:val="24"/>
        </w:rPr>
        <w:t>т целенаправленность и на пути достижения цели противо</w:t>
      </w:r>
      <w:r w:rsidR="009908A9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="009908A9">
        <w:rPr>
          <w:rFonts w:ascii="Times New Roman" w:hAnsi="Times New Roman" w:cs="Times New Roman"/>
          <w:sz w:val="24"/>
          <w:szCs w:val="24"/>
        </w:rPr>
        <w:t xml:space="preserve"> отвлечениям, помехам; могу</w:t>
      </w:r>
      <w:r w:rsidR="005B3C8C">
        <w:rPr>
          <w:rFonts w:ascii="Times New Roman" w:hAnsi="Times New Roman" w:cs="Times New Roman"/>
          <w:sz w:val="24"/>
          <w:szCs w:val="24"/>
        </w:rPr>
        <w:t>т подождать и не требует немедленного удовлетворения потребностей; может какое-то время выполнять малоинтересную деятельность под ру</w:t>
      </w:r>
      <w:r w:rsidR="009908A9">
        <w:rPr>
          <w:rFonts w:ascii="Times New Roman" w:hAnsi="Times New Roman" w:cs="Times New Roman"/>
          <w:sz w:val="24"/>
          <w:szCs w:val="24"/>
        </w:rPr>
        <w:t>ководством взрослого, ориентирую</w:t>
      </w:r>
      <w:r w:rsidR="005B3C8C">
        <w:rPr>
          <w:rFonts w:ascii="Times New Roman" w:hAnsi="Times New Roman" w:cs="Times New Roman"/>
          <w:sz w:val="24"/>
          <w:szCs w:val="24"/>
        </w:rPr>
        <w:t>сь на слово «надо».</w:t>
      </w:r>
      <w:r w:rsidR="005B3C8C" w:rsidRPr="005B3C8C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Под руководством взрослого могу</w:t>
      </w:r>
      <w:r w:rsidR="005B3C8C">
        <w:rPr>
          <w:rFonts w:ascii="Times New Roman" w:hAnsi="Times New Roman" w:cs="Times New Roman"/>
          <w:sz w:val="24"/>
          <w:szCs w:val="24"/>
        </w:rPr>
        <w:t>т временно сдержать свои желания, делать то, что общественно важно.</w:t>
      </w:r>
    </w:p>
    <w:p w:rsidR="005B3C8C" w:rsidRDefault="005B3C8C" w:rsidP="005B3C8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518FA" w:rsidRDefault="005B3C8C" w:rsidP="004518F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11</w:t>
      </w:r>
      <w:r w:rsidR="0043759B">
        <w:rPr>
          <w:b/>
          <w:color w:val="000000"/>
          <w:sz w:val="24"/>
          <w:szCs w:val="24"/>
          <w:lang w:bidi="ru-RU"/>
        </w:rPr>
        <w:t xml:space="preserve"> </w:t>
      </w:r>
      <w:r w:rsidR="0043759B" w:rsidRPr="000F25E9">
        <w:rPr>
          <w:b/>
          <w:color w:val="000000"/>
          <w:sz w:val="24"/>
          <w:szCs w:val="24"/>
          <w:lang w:bidi="ru-RU"/>
        </w:rPr>
        <w:t>%</w:t>
      </w:r>
      <w:r w:rsidR="0043759B" w:rsidRPr="000F25E9">
        <w:rPr>
          <w:color w:val="000000"/>
          <w:sz w:val="24"/>
          <w:szCs w:val="24"/>
          <w:lang w:bidi="ru-RU"/>
        </w:rPr>
        <w:t xml:space="preserve"> детей имеют средний уровень</w:t>
      </w:r>
      <w:r w:rsidR="0043759B" w:rsidRPr="000F25E9">
        <w:rPr>
          <w:b/>
          <w:color w:val="000000"/>
          <w:sz w:val="24"/>
          <w:szCs w:val="24"/>
          <w:lang w:bidi="ru-RU"/>
        </w:rPr>
        <w:t xml:space="preserve">. </w:t>
      </w:r>
      <w:proofErr w:type="gramStart"/>
      <w:r w:rsidR="009908A9">
        <w:rPr>
          <w:rFonts w:ascii="Times New Roman" w:hAnsi="Times New Roman" w:cs="Times New Roman"/>
          <w:sz w:val="24"/>
          <w:szCs w:val="24"/>
        </w:rPr>
        <w:t>Соблюдаю</w:t>
      </w:r>
      <w:r w:rsidR="004518FA">
        <w:rPr>
          <w:rFonts w:ascii="Times New Roman" w:hAnsi="Times New Roman" w:cs="Times New Roman"/>
          <w:sz w:val="24"/>
          <w:szCs w:val="24"/>
        </w:rPr>
        <w:t xml:space="preserve">т основные правила поведения в бытовых ситуациях, на занятиях, в свободной деятельности и элементарные моральные нормы при помощи взрослого; </w:t>
      </w:r>
      <w:r w:rsidR="009908A9">
        <w:rPr>
          <w:rFonts w:ascii="Times New Roman" w:hAnsi="Times New Roman" w:cs="Times New Roman"/>
          <w:sz w:val="24"/>
          <w:szCs w:val="24"/>
        </w:rPr>
        <w:t>как правило, положительно относя</w:t>
      </w:r>
      <w:r w:rsidR="004518FA">
        <w:rPr>
          <w:rFonts w:ascii="Times New Roman" w:hAnsi="Times New Roman" w:cs="Times New Roman"/>
          <w:sz w:val="24"/>
          <w:szCs w:val="24"/>
        </w:rPr>
        <w:t>тся к соответствующи</w:t>
      </w:r>
      <w:r w:rsidR="009908A9">
        <w:rPr>
          <w:rFonts w:ascii="Times New Roman" w:hAnsi="Times New Roman" w:cs="Times New Roman"/>
          <w:sz w:val="24"/>
          <w:szCs w:val="24"/>
        </w:rPr>
        <w:t>м требованиям взрослого, замечаю</w:t>
      </w:r>
      <w:r w:rsidR="004518FA">
        <w:rPr>
          <w:rFonts w:ascii="Times New Roman" w:hAnsi="Times New Roman" w:cs="Times New Roman"/>
          <w:sz w:val="24"/>
          <w:szCs w:val="24"/>
        </w:rPr>
        <w:t>т нарушения пр</w:t>
      </w:r>
      <w:r w:rsidR="009908A9">
        <w:rPr>
          <w:rFonts w:ascii="Times New Roman" w:hAnsi="Times New Roman" w:cs="Times New Roman"/>
          <w:sz w:val="24"/>
          <w:szCs w:val="24"/>
        </w:rPr>
        <w:t>авил и норм другими детьми; хотя</w:t>
      </w:r>
      <w:r w:rsidR="004518FA">
        <w:rPr>
          <w:rFonts w:ascii="Times New Roman" w:hAnsi="Times New Roman" w:cs="Times New Roman"/>
          <w:sz w:val="24"/>
          <w:szCs w:val="24"/>
        </w:rPr>
        <w:t>т быть «хорошим»; при помощи взрослого осознает положительные и отрицательные послед</w:t>
      </w:r>
      <w:r w:rsidR="009908A9">
        <w:rPr>
          <w:rFonts w:ascii="Times New Roman" w:hAnsi="Times New Roman" w:cs="Times New Roman"/>
          <w:sz w:val="24"/>
          <w:szCs w:val="24"/>
        </w:rPr>
        <w:t>ствия своих поступков; испытываю</w:t>
      </w:r>
      <w:r w:rsidR="004518FA">
        <w:rPr>
          <w:rFonts w:ascii="Times New Roman" w:hAnsi="Times New Roman" w:cs="Times New Roman"/>
          <w:sz w:val="24"/>
          <w:szCs w:val="24"/>
        </w:rPr>
        <w:t>т чувство стыда, вины при нарушении правил, норм под влиянием оценки взрослого.</w:t>
      </w:r>
      <w:proofErr w:type="gramEnd"/>
      <w:r w:rsidR="004518FA" w:rsidRPr="004518FA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Знаю</w:t>
      </w:r>
      <w:r w:rsidR="004518FA">
        <w:rPr>
          <w:rFonts w:ascii="Times New Roman" w:hAnsi="Times New Roman" w:cs="Times New Roman"/>
          <w:sz w:val="24"/>
          <w:szCs w:val="24"/>
        </w:rPr>
        <w:t>т и под</w:t>
      </w:r>
      <w:r w:rsidR="009908A9">
        <w:rPr>
          <w:rFonts w:ascii="Times New Roman" w:hAnsi="Times New Roman" w:cs="Times New Roman"/>
          <w:sz w:val="24"/>
          <w:szCs w:val="24"/>
        </w:rPr>
        <w:t xml:space="preserve"> руководством взрослого соблюдаю</w:t>
      </w:r>
      <w:r w:rsidR="004518FA">
        <w:rPr>
          <w:rFonts w:ascii="Times New Roman" w:hAnsi="Times New Roman" w:cs="Times New Roman"/>
          <w:sz w:val="24"/>
          <w:szCs w:val="24"/>
        </w:rPr>
        <w:t>т некоторые правила.</w:t>
      </w:r>
      <w:proofErr w:type="gramStart"/>
      <w:r w:rsidR="004518FA" w:rsidRPr="004518FA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8A9">
        <w:rPr>
          <w:rFonts w:ascii="Times New Roman" w:hAnsi="Times New Roman" w:cs="Times New Roman"/>
          <w:sz w:val="24"/>
          <w:szCs w:val="24"/>
        </w:rPr>
        <w:t xml:space="preserve"> Имею</w:t>
      </w:r>
      <w:r w:rsidR="004518FA">
        <w:rPr>
          <w:rFonts w:ascii="Times New Roman" w:hAnsi="Times New Roman" w:cs="Times New Roman"/>
          <w:sz w:val="24"/>
          <w:szCs w:val="24"/>
        </w:rPr>
        <w:t xml:space="preserve">т определенные представления </w:t>
      </w:r>
      <w:r w:rsidR="009908A9">
        <w:rPr>
          <w:rFonts w:ascii="Times New Roman" w:hAnsi="Times New Roman" w:cs="Times New Roman"/>
          <w:sz w:val="24"/>
          <w:szCs w:val="24"/>
        </w:rPr>
        <w:t>о своей жизнедеятельности и могу</w:t>
      </w:r>
      <w:r w:rsidR="004518FA">
        <w:rPr>
          <w:rFonts w:ascii="Times New Roman" w:hAnsi="Times New Roman" w:cs="Times New Roman"/>
          <w:sz w:val="24"/>
          <w:szCs w:val="24"/>
        </w:rPr>
        <w:t xml:space="preserve">т с помощью взрослого, его вопросов рассказать о своих  внешних особенностях, </w:t>
      </w:r>
      <w:r w:rsidR="004518FA">
        <w:rPr>
          <w:rFonts w:ascii="Times New Roman" w:hAnsi="Times New Roman" w:cs="Times New Roman"/>
          <w:sz w:val="24"/>
          <w:szCs w:val="24"/>
        </w:rPr>
        <w:lastRenderedPageBreak/>
        <w:t>действиях, совместных с другими людьми делах, предпочтениях, половой принадлежности, родителях; выражает свои потребности в отдельных сло</w:t>
      </w:r>
      <w:r w:rsidR="009908A9">
        <w:rPr>
          <w:rFonts w:ascii="Times New Roman" w:hAnsi="Times New Roman" w:cs="Times New Roman"/>
          <w:sz w:val="24"/>
          <w:szCs w:val="24"/>
        </w:rPr>
        <w:t>вах; с помощью взрослого обобщаю</w:t>
      </w:r>
      <w:r w:rsidR="004518FA">
        <w:rPr>
          <w:rFonts w:ascii="Times New Roman" w:hAnsi="Times New Roman" w:cs="Times New Roman"/>
          <w:sz w:val="24"/>
          <w:szCs w:val="24"/>
        </w:rPr>
        <w:t>т свой практический опыт в словесных высказываниях.</w:t>
      </w:r>
      <w:r w:rsidR="004518FA" w:rsidRPr="004518FA">
        <w:rPr>
          <w:rFonts w:ascii="Times New Roman" w:hAnsi="Times New Roman" w:cs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Умею</w:t>
      </w:r>
      <w:r w:rsidR="004518FA">
        <w:rPr>
          <w:rFonts w:ascii="Times New Roman" w:hAnsi="Times New Roman" w:cs="Times New Roman"/>
          <w:sz w:val="24"/>
          <w:szCs w:val="24"/>
        </w:rPr>
        <w:t>т ставить предметно-практ</w:t>
      </w:r>
      <w:r w:rsidR="009908A9">
        <w:rPr>
          <w:rFonts w:ascii="Times New Roman" w:hAnsi="Times New Roman" w:cs="Times New Roman"/>
          <w:sz w:val="24"/>
          <w:szCs w:val="24"/>
        </w:rPr>
        <w:t>ические и игровые цели, достигаю</w:t>
      </w:r>
      <w:r w:rsidR="004518FA">
        <w:rPr>
          <w:rFonts w:ascii="Times New Roman" w:hAnsi="Times New Roman" w:cs="Times New Roman"/>
          <w:sz w:val="24"/>
          <w:szCs w:val="24"/>
        </w:rPr>
        <w:t>т их преимущественно с помощью взрослого; затрудняется в определении средств и создании условий</w:t>
      </w:r>
      <w:r w:rsidR="009908A9">
        <w:rPr>
          <w:rFonts w:ascii="Times New Roman" w:hAnsi="Times New Roman" w:cs="Times New Roman"/>
          <w:sz w:val="24"/>
          <w:szCs w:val="24"/>
        </w:rPr>
        <w:t xml:space="preserve"> для их достижения; отражаю</w:t>
      </w:r>
      <w:r w:rsidR="004518FA">
        <w:rPr>
          <w:rFonts w:ascii="Times New Roman" w:hAnsi="Times New Roman" w:cs="Times New Roman"/>
          <w:sz w:val="24"/>
          <w:szCs w:val="24"/>
        </w:rPr>
        <w:t>т в речи цели, намерения, некоторые средства, условия и этапы их реализации, результат с помощью взрослого, используя местои</w:t>
      </w:r>
      <w:r w:rsidR="009908A9">
        <w:rPr>
          <w:rFonts w:ascii="Times New Roman" w:hAnsi="Times New Roman" w:cs="Times New Roman"/>
          <w:sz w:val="24"/>
          <w:szCs w:val="24"/>
        </w:rPr>
        <w:t>мения «я», «</w:t>
      </w:r>
      <w:proofErr w:type="gramStart"/>
      <w:r w:rsidR="009908A9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="009908A9">
        <w:rPr>
          <w:rFonts w:ascii="Times New Roman" w:hAnsi="Times New Roman" w:cs="Times New Roman"/>
          <w:sz w:val="24"/>
          <w:szCs w:val="24"/>
        </w:rPr>
        <w:t>», «мне»; называю</w:t>
      </w:r>
      <w:r w:rsidR="004518FA">
        <w:rPr>
          <w:rFonts w:ascii="Times New Roman" w:hAnsi="Times New Roman" w:cs="Times New Roman"/>
          <w:sz w:val="24"/>
          <w:szCs w:val="24"/>
        </w:rPr>
        <w:t>т  некоторые выполняемые действия.</w:t>
      </w:r>
      <w:r w:rsidR="004518FA" w:rsidRPr="004518FA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Проявляю</w:t>
      </w:r>
      <w:r w:rsidR="004518FA">
        <w:rPr>
          <w:rFonts w:ascii="Times New Roman" w:hAnsi="Times New Roman" w:cs="Times New Roman"/>
          <w:sz w:val="24"/>
          <w:szCs w:val="24"/>
        </w:rPr>
        <w:t>т целенаправленность, на пути достижения цели с помощью взрослого противо</w:t>
      </w:r>
      <w:r w:rsidR="009908A9">
        <w:rPr>
          <w:rFonts w:ascii="Times New Roman" w:hAnsi="Times New Roman" w:cs="Times New Roman"/>
          <w:sz w:val="24"/>
          <w:szCs w:val="24"/>
        </w:rPr>
        <w:t>стоит отвлечениям, помехам; могу</w:t>
      </w:r>
      <w:r w:rsidR="004518FA">
        <w:rPr>
          <w:rFonts w:ascii="Times New Roman" w:hAnsi="Times New Roman" w:cs="Times New Roman"/>
          <w:sz w:val="24"/>
          <w:szCs w:val="24"/>
        </w:rPr>
        <w:t>т подождать, но трудно отсрочить удовлетворение потребности.</w:t>
      </w:r>
      <w:r w:rsidR="004518FA" w:rsidRPr="004518FA">
        <w:rPr>
          <w:rFonts w:ascii="Times New Roman" w:hAnsi="Times New Roman"/>
          <w:sz w:val="24"/>
          <w:szCs w:val="24"/>
        </w:rPr>
        <w:t xml:space="preserve"> </w:t>
      </w:r>
      <w:r w:rsidR="009908A9">
        <w:rPr>
          <w:rFonts w:ascii="Times New Roman" w:hAnsi="Times New Roman" w:cs="Times New Roman"/>
          <w:sz w:val="24"/>
          <w:szCs w:val="24"/>
        </w:rPr>
        <w:t>Под руководством взрослого могу</w:t>
      </w:r>
      <w:r w:rsidR="004518FA">
        <w:rPr>
          <w:rFonts w:ascii="Times New Roman" w:hAnsi="Times New Roman" w:cs="Times New Roman"/>
          <w:sz w:val="24"/>
          <w:szCs w:val="24"/>
        </w:rPr>
        <w:t>т на непродолжительное время сдержать свои желания, но не стремится выполнять общественно значимые дела.</w:t>
      </w:r>
    </w:p>
    <w:p w:rsidR="004518FA" w:rsidRDefault="004518FA" w:rsidP="004518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518FA" w:rsidRDefault="004518FA" w:rsidP="004518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518FA" w:rsidRDefault="004518FA" w:rsidP="004518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518FA" w:rsidRDefault="004518FA" w:rsidP="004518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1E3463" w:rsidRDefault="0043759B" w:rsidP="005B3C8C">
      <w:pPr>
        <w:pStyle w:val="1"/>
        <w:shd w:val="clear" w:color="auto" w:fill="auto"/>
        <w:spacing w:line="240" w:lineRule="auto"/>
        <w:ind w:right="460"/>
        <w:rPr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40"/>
      </w:pPr>
    </w:p>
    <w:p w:rsidR="0043759B" w:rsidRPr="00885C8A" w:rsidRDefault="0043759B" w:rsidP="0043759B">
      <w:pPr>
        <w:pStyle w:val="21"/>
        <w:shd w:val="clear" w:color="auto" w:fill="auto"/>
        <w:spacing w:after="242" w:line="288" w:lineRule="exact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«Способный решать интеллектуальные и личностные задачи (проблемы), адекватные возрасту»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43759B" w:rsidRPr="00CF2140" w:rsidTr="0043759B">
        <w:trPr>
          <w:trHeight w:val="385"/>
        </w:trPr>
        <w:tc>
          <w:tcPr>
            <w:tcW w:w="2657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CF2140" w:rsidTr="0043759B">
        <w:tc>
          <w:tcPr>
            <w:tcW w:w="2657" w:type="dxa"/>
          </w:tcPr>
          <w:p w:rsidR="0043759B" w:rsidRPr="00CF2140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CF2140" w:rsidTr="0043759B">
        <w:tc>
          <w:tcPr>
            <w:tcW w:w="2657" w:type="dxa"/>
          </w:tcPr>
          <w:p w:rsidR="0043759B" w:rsidRPr="00CF2140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tabs>
                <w:tab w:val="left" w:pos="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9B" w:rsidRPr="00885C8A" w:rsidRDefault="0043759B" w:rsidP="00437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  <w:r w:rsidRPr="007E3A4B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5D61C61" wp14:editId="020B7BD3">
            <wp:extent cx="5940425" cy="2113420"/>
            <wp:effectExtent l="0" t="0" r="3175" b="0"/>
            <wp:docPr id="4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552F" w:rsidRDefault="004518FA" w:rsidP="0044552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78</w:t>
      </w:r>
      <w:r w:rsidR="0043759B" w:rsidRPr="00FC5DB7">
        <w:rPr>
          <w:b/>
          <w:color w:val="000000"/>
          <w:sz w:val="24"/>
          <w:szCs w:val="24"/>
          <w:lang w:bidi="ru-RU"/>
        </w:rPr>
        <w:t xml:space="preserve"> %</w:t>
      </w:r>
      <w:r>
        <w:rPr>
          <w:b/>
          <w:color w:val="000000"/>
          <w:sz w:val="24"/>
          <w:szCs w:val="24"/>
          <w:lang w:bidi="ru-RU"/>
        </w:rPr>
        <w:t xml:space="preserve">имеют высокий </w:t>
      </w:r>
      <w:proofErr w:type="gramStart"/>
      <w:r>
        <w:rPr>
          <w:b/>
          <w:color w:val="000000"/>
          <w:sz w:val="24"/>
          <w:szCs w:val="24"/>
          <w:lang w:bidi="ru-RU"/>
        </w:rPr>
        <w:t>показатель</w:t>
      </w:r>
      <w:proofErr w:type="gramEnd"/>
      <w:r w:rsidR="0044552F" w:rsidRPr="0044552F">
        <w:rPr>
          <w:rFonts w:ascii="Times New Roman" w:hAnsi="Times New Roman"/>
          <w:sz w:val="24"/>
          <w:szCs w:val="24"/>
        </w:rPr>
        <w:t xml:space="preserve"> </w:t>
      </w:r>
      <w:r w:rsidR="0044552F">
        <w:rPr>
          <w:rFonts w:ascii="Times New Roman" w:hAnsi="Times New Roman" w:cs="Times New Roman"/>
          <w:sz w:val="24"/>
          <w:szCs w:val="24"/>
        </w:rPr>
        <w:t>Подражание сформир</w:t>
      </w:r>
      <w:r w:rsidR="009908A9">
        <w:rPr>
          <w:rFonts w:ascii="Times New Roman" w:hAnsi="Times New Roman" w:cs="Times New Roman"/>
          <w:sz w:val="24"/>
          <w:szCs w:val="24"/>
        </w:rPr>
        <w:t>овано; достаточно точно повторяю</w:t>
      </w:r>
      <w:r w:rsidR="0044552F">
        <w:rPr>
          <w:rFonts w:ascii="Times New Roman" w:hAnsi="Times New Roman" w:cs="Times New Roman"/>
          <w:sz w:val="24"/>
          <w:szCs w:val="24"/>
        </w:rPr>
        <w:t>т за взрослы</w:t>
      </w:r>
      <w:r w:rsidR="009908A9">
        <w:rPr>
          <w:rFonts w:ascii="Times New Roman" w:hAnsi="Times New Roman" w:cs="Times New Roman"/>
          <w:sz w:val="24"/>
          <w:szCs w:val="24"/>
        </w:rPr>
        <w:t>м действия, движения, ориентируются на их качество; понимаю</w:t>
      </w:r>
      <w:r w:rsidR="0044552F">
        <w:rPr>
          <w:rFonts w:ascii="Times New Roman" w:hAnsi="Times New Roman" w:cs="Times New Roman"/>
          <w:sz w:val="24"/>
          <w:szCs w:val="24"/>
        </w:rPr>
        <w:t>т простые речевые инструкции,</w:t>
      </w:r>
      <w:r w:rsidR="009908A9">
        <w:rPr>
          <w:rFonts w:ascii="Times New Roman" w:hAnsi="Times New Roman" w:cs="Times New Roman"/>
          <w:sz w:val="24"/>
          <w:szCs w:val="24"/>
        </w:rPr>
        <w:t xml:space="preserve"> выполняю</w:t>
      </w:r>
      <w:r w:rsidR="0044552F">
        <w:rPr>
          <w:rFonts w:ascii="Times New Roman" w:hAnsi="Times New Roman" w:cs="Times New Roman"/>
          <w:sz w:val="24"/>
          <w:szCs w:val="24"/>
        </w:rPr>
        <w:t>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педагогом среде («покорми зайку», «покорми курочку»); выполняет инструкцию, указывающую на положени</w:t>
      </w:r>
      <w:r w:rsidR="009908A9">
        <w:rPr>
          <w:rFonts w:ascii="Times New Roman" w:hAnsi="Times New Roman" w:cs="Times New Roman"/>
          <w:sz w:val="24"/>
          <w:szCs w:val="24"/>
        </w:rPr>
        <w:t>е тела в пространстве;  выполняю</w:t>
      </w:r>
      <w:r w:rsidR="0044552F">
        <w:rPr>
          <w:rFonts w:ascii="Times New Roman" w:hAnsi="Times New Roman" w:cs="Times New Roman"/>
          <w:sz w:val="24"/>
          <w:szCs w:val="24"/>
        </w:rPr>
        <w:t xml:space="preserve">т  задания,  связанные  с  перемещением  по  помещению. В совместной </w:t>
      </w:r>
      <w:proofErr w:type="gramStart"/>
      <w:r w:rsidR="009908A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908A9">
        <w:rPr>
          <w:rFonts w:ascii="Times New Roman" w:hAnsi="Times New Roman" w:cs="Times New Roman"/>
          <w:sz w:val="24"/>
          <w:szCs w:val="24"/>
        </w:rPr>
        <w:t xml:space="preserve"> взрослым деятельности замечаю</w:t>
      </w:r>
      <w:r w:rsidR="0044552F">
        <w:rPr>
          <w:rFonts w:ascii="Times New Roman" w:hAnsi="Times New Roman" w:cs="Times New Roman"/>
          <w:sz w:val="24"/>
          <w:szCs w:val="24"/>
        </w:rPr>
        <w:t>т некоторые свои неадек</w:t>
      </w:r>
      <w:r w:rsidR="009908A9">
        <w:rPr>
          <w:rFonts w:ascii="Times New Roman" w:hAnsi="Times New Roman" w:cs="Times New Roman"/>
          <w:sz w:val="24"/>
          <w:szCs w:val="24"/>
        </w:rPr>
        <w:t>ватные действия, ошибки и стремя</w:t>
      </w:r>
      <w:r w:rsidR="0044552F">
        <w:rPr>
          <w:rFonts w:ascii="Times New Roman" w:hAnsi="Times New Roman" w:cs="Times New Roman"/>
          <w:sz w:val="24"/>
          <w:szCs w:val="24"/>
        </w:rPr>
        <w:t>тся их исправить.</w:t>
      </w:r>
      <w:r w:rsidR="0044552F" w:rsidRPr="004455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4552F">
        <w:rPr>
          <w:rFonts w:ascii="Times New Roman" w:hAnsi="Times New Roman" w:cs="Times New Roman"/>
          <w:color w:val="000000"/>
          <w:sz w:val="24"/>
          <w:szCs w:val="24"/>
        </w:rPr>
        <w:t>Чувствителен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9908A9">
        <w:rPr>
          <w:rFonts w:ascii="Times New Roman" w:hAnsi="Times New Roman" w:cs="Times New Roman"/>
          <w:color w:val="000000"/>
          <w:sz w:val="24"/>
          <w:szCs w:val="24"/>
        </w:rPr>
        <w:t xml:space="preserve"> к педагогической оценке, стремя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улучшить свои достижения, гор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>дится достижениями, демонстрируют свои успехи взрослому; даю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>т себе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 xml:space="preserve"> оценку «хороший», если достигаю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 xml:space="preserve">т результата; в целом самооценка </w:t>
      </w:r>
      <w:r w:rsidR="0044552F">
        <w:rPr>
          <w:rFonts w:ascii="Times New Roman" w:hAnsi="Times New Roman" w:cs="Times New Roman"/>
          <w:sz w:val="24"/>
          <w:szCs w:val="24"/>
        </w:rPr>
        <w:t>положительная.</w:t>
      </w:r>
    </w:p>
    <w:p w:rsidR="0044552F" w:rsidRDefault="0044552F" w:rsidP="004455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552F" w:rsidRPr="0044552F" w:rsidRDefault="0044552F" w:rsidP="004455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552F" w:rsidRDefault="004518FA" w:rsidP="0044552F">
      <w:pPr>
        <w:pStyle w:val="a8"/>
        <w:rPr>
          <w:rFonts w:ascii="Times New Roman" w:hAnsi="Times New Roman" w:cs="Times New Roman"/>
          <w:sz w:val="24"/>
          <w:szCs w:val="24"/>
        </w:rPr>
      </w:pPr>
      <w:r w:rsidRPr="0044552F">
        <w:rPr>
          <w:rFonts w:ascii="Times New Roman" w:hAnsi="Times New Roman" w:cs="Times New Roman"/>
          <w:sz w:val="24"/>
          <w:szCs w:val="24"/>
        </w:rPr>
        <w:t>22</w:t>
      </w:r>
      <w:r w:rsidR="0043759B" w:rsidRPr="0044552F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43759B" w:rsidRPr="0044552F">
        <w:rPr>
          <w:rFonts w:ascii="Times New Roman" w:hAnsi="Times New Roman" w:cs="Times New Roman"/>
          <w:sz w:val="24"/>
          <w:szCs w:val="24"/>
        </w:rPr>
        <w:t xml:space="preserve"> имеют средний </w:t>
      </w:r>
      <w:proofErr w:type="gramStart"/>
      <w:r w:rsidR="0043759B" w:rsidRPr="0044552F">
        <w:rPr>
          <w:rFonts w:ascii="Times New Roman" w:hAnsi="Times New Roman" w:cs="Times New Roman"/>
          <w:sz w:val="24"/>
          <w:szCs w:val="24"/>
        </w:rPr>
        <w:t>показатель</w:t>
      </w:r>
      <w:proofErr w:type="gramEnd"/>
      <w:r w:rsidR="0044552F" w:rsidRPr="0044552F">
        <w:rPr>
          <w:rFonts w:ascii="Times New Roman" w:hAnsi="Times New Roman"/>
          <w:sz w:val="24"/>
          <w:szCs w:val="24"/>
        </w:rPr>
        <w:t xml:space="preserve"> </w:t>
      </w:r>
      <w:r w:rsidR="0044552F">
        <w:rPr>
          <w:rFonts w:ascii="Times New Roman" w:hAnsi="Times New Roman" w:cs="Times New Roman"/>
          <w:sz w:val="24"/>
          <w:szCs w:val="24"/>
        </w:rPr>
        <w:t xml:space="preserve">Подражание </w:t>
      </w:r>
      <w:r w:rsidR="009908A9">
        <w:rPr>
          <w:rFonts w:ascii="Times New Roman" w:hAnsi="Times New Roman" w:cs="Times New Roman"/>
          <w:sz w:val="24"/>
          <w:szCs w:val="24"/>
        </w:rPr>
        <w:t>сформировано; повторяю</w:t>
      </w:r>
      <w:r w:rsidR="0044552F">
        <w:rPr>
          <w:rFonts w:ascii="Times New Roman" w:hAnsi="Times New Roman" w:cs="Times New Roman"/>
          <w:sz w:val="24"/>
          <w:szCs w:val="24"/>
        </w:rPr>
        <w:t>т за взрослым действия, движения, но не всегда</w:t>
      </w:r>
      <w:r w:rsidR="009908A9">
        <w:rPr>
          <w:rFonts w:ascii="Times New Roman" w:hAnsi="Times New Roman" w:cs="Times New Roman"/>
          <w:sz w:val="24"/>
          <w:szCs w:val="24"/>
        </w:rPr>
        <w:t xml:space="preserve"> достаточно точно, не ориентируются на их качество; понимаю</w:t>
      </w:r>
      <w:r w:rsidR="0044552F">
        <w:rPr>
          <w:rFonts w:ascii="Times New Roman" w:hAnsi="Times New Roman" w:cs="Times New Roman"/>
          <w:sz w:val="24"/>
          <w:szCs w:val="24"/>
        </w:rPr>
        <w:t>т прос</w:t>
      </w:r>
      <w:r w:rsidR="009908A9">
        <w:rPr>
          <w:rFonts w:ascii="Times New Roman" w:hAnsi="Times New Roman" w:cs="Times New Roman"/>
          <w:sz w:val="24"/>
          <w:szCs w:val="24"/>
        </w:rPr>
        <w:t>тые речевые инструкции, выполняю</w:t>
      </w:r>
      <w:r w:rsidR="0044552F">
        <w:rPr>
          <w:rFonts w:ascii="Times New Roman" w:hAnsi="Times New Roman" w:cs="Times New Roman"/>
          <w:sz w:val="24"/>
          <w:szCs w:val="24"/>
        </w:rPr>
        <w:t>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педагогом среде («покорми зайку», «покорми курочку»); выполняет инструкцию, указывающую на положен</w:t>
      </w:r>
      <w:r w:rsidR="009908A9">
        <w:rPr>
          <w:rFonts w:ascii="Times New Roman" w:hAnsi="Times New Roman" w:cs="Times New Roman"/>
          <w:sz w:val="24"/>
          <w:szCs w:val="24"/>
        </w:rPr>
        <w:t>ие тела в пространстве; выполняю</w:t>
      </w:r>
      <w:r w:rsidR="0044552F">
        <w:rPr>
          <w:rFonts w:ascii="Times New Roman" w:hAnsi="Times New Roman" w:cs="Times New Roman"/>
          <w:sz w:val="24"/>
          <w:szCs w:val="24"/>
        </w:rPr>
        <w:t>т задания, связанные с перемещением по помещению.</w:t>
      </w:r>
      <w:r w:rsidR="0044552F" w:rsidRPr="0044552F">
        <w:rPr>
          <w:rFonts w:ascii="Times New Roman" w:hAnsi="Times New Roman"/>
          <w:sz w:val="24"/>
          <w:szCs w:val="24"/>
        </w:rPr>
        <w:t xml:space="preserve"> </w:t>
      </w:r>
      <w:r w:rsidR="0044552F">
        <w:rPr>
          <w:rFonts w:ascii="Times New Roman" w:hAnsi="Times New Roman" w:cs="Times New Roman"/>
          <w:sz w:val="24"/>
          <w:szCs w:val="24"/>
        </w:rPr>
        <w:t xml:space="preserve">В совместной </w:t>
      </w:r>
      <w:proofErr w:type="gramStart"/>
      <w:r w:rsidR="009908A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908A9">
        <w:rPr>
          <w:rFonts w:ascii="Times New Roman" w:hAnsi="Times New Roman" w:cs="Times New Roman"/>
          <w:sz w:val="24"/>
          <w:szCs w:val="24"/>
        </w:rPr>
        <w:t xml:space="preserve"> взрослым деятельности замечаю</w:t>
      </w:r>
      <w:r w:rsidR="0044552F">
        <w:rPr>
          <w:rFonts w:ascii="Times New Roman" w:hAnsi="Times New Roman" w:cs="Times New Roman"/>
          <w:sz w:val="24"/>
          <w:szCs w:val="24"/>
        </w:rPr>
        <w:t>т некоторые свои неадекватные действия, ошибки; по побуждению вз</w:t>
      </w:r>
      <w:r w:rsidR="009908A9">
        <w:rPr>
          <w:rFonts w:ascii="Times New Roman" w:hAnsi="Times New Roman" w:cs="Times New Roman"/>
          <w:sz w:val="24"/>
          <w:szCs w:val="24"/>
        </w:rPr>
        <w:t>рослого и вместе с ним исправляю</w:t>
      </w:r>
      <w:r w:rsidR="0044552F">
        <w:rPr>
          <w:rFonts w:ascii="Times New Roman" w:hAnsi="Times New Roman" w:cs="Times New Roman"/>
          <w:sz w:val="24"/>
          <w:szCs w:val="24"/>
        </w:rPr>
        <w:t>т.</w:t>
      </w:r>
      <w:r w:rsidR="0044552F" w:rsidRPr="00445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552F">
        <w:rPr>
          <w:rFonts w:ascii="Times New Roman" w:hAnsi="Times New Roman" w:cs="Times New Roman"/>
          <w:color w:val="000000"/>
          <w:sz w:val="24"/>
          <w:szCs w:val="24"/>
        </w:rPr>
        <w:t>Чувствителен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44552F">
        <w:rPr>
          <w:rFonts w:ascii="Times New Roman" w:hAnsi="Times New Roman" w:cs="Times New Roman"/>
          <w:color w:val="000000"/>
          <w:sz w:val="24"/>
          <w:szCs w:val="24"/>
        </w:rPr>
        <w:t xml:space="preserve"> к педагогиче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>ской оценке, но не всегда стремя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 xml:space="preserve"> улучшить свои достижения, гордятся достижениями, демонстрируют свои успехи взрослому; да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>т себе</w:t>
      </w:r>
      <w:r w:rsidR="009908A9">
        <w:rPr>
          <w:rFonts w:ascii="Times New Roman" w:hAnsi="Times New Roman" w:cs="Times New Roman"/>
          <w:color w:val="000000"/>
          <w:sz w:val="24"/>
          <w:szCs w:val="24"/>
        </w:rPr>
        <w:t xml:space="preserve"> оценку «хороший», если достигаю</w:t>
      </w:r>
      <w:r w:rsidR="0044552F">
        <w:rPr>
          <w:rFonts w:ascii="Times New Roman" w:hAnsi="Times New Roman" w:cs="Times New Roman"/>
          <w:color w:val="000000"/>
          <w:sz w:val="24"/>
          <w:szCs w:val="24"/>
        </w:rPr>
        <w:t xml:space="preserve">т результата; в целом самооценка </w:t>
      </w:r>
      <w:r w:rsidR="0044552F">
        <w:rPr>
          <w:rFonts w:ascii="Times New Roman" w:hAnsi="Times New Roman" w:cs="Times New Roman"/>
          <w:sz w:val="24"/>
          <w:szCs w:val="24"/>
        </w:rPr>
        <w:t>положительная.</w:t>
      </w:r>
    </w:p>
    <w:p w:rsidR="0044552F" w:rsidRDefault="0044552F" w:rsidP="0044552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1E3463" w:rsidRDefault="0044552F" w:rsidP="004518FA">
      <w:pPr>
        <w:pStyle w:val="1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       </w:t>
      </w:r>
      <w:r w:rsidR="0043759B" w:rsidRPr="001E3463">
        <w:rPr>
          <w:sz w:val="24"/>
          <w:szCs w:val="24"/>
        </w:rPr>
        <w:t xml:space="preserve">Детей </w:t>
      </w:r>
      <w:r w:rsidR="0043759B">
        <w:rPr>
          <w:b/>
          <w:sz w:val="24"/>
          <w:szCs w:val="24"/>
        </w:rPr>
        <w:t xml:space="preserve">с низким уровнем </w:t>
      </w:r>
      <w:r w:rsidR="0043759B" w:rsidRPr="001E3463">
        <w:rPr>
          <w:sz w:val="24"/>
          <w:szCs w:val="24"/>
        </w:rPr>
        <w:t>по интегративному качеству «</w:t>
      </w:r>
      <w:proofErr w:type="gramStart"/>
      <w:r w:rsidR="0043759B">
        <w:rPr>
          <w:sz w:val="24"/>
          <w:szCs w:val="24"/>
        </w:rPr>
        <w:t>Способный</w:t>
      </w:r>
      <w:proofErr w:type="gramEnd"/>
      <w:r w:rsidR="0043759B">
        <w:rPr>
          <w:sz w:val="24"/>
          <w:szCs w:val="24"/>
        </w:rPr>
        <w:t xml:space="preserve"> решать интеллектуальные и личностные задачи (проблемы), адекватные возрасту</w:t>
      </w:r>
      <w:r w:rsidR="0043759B" w:rsidRPr="001E3463">
        <w:rPr>
          <w:sz w:val="24"/>
          <w:szCs w:val="24"/>
        </w:rPr>
        <w:t>» не выявлено</w:t>
      </w:r>
      <w:r w:rsidR="0043759B"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««</w:t>
      </w:r>
      <w:proofErr w:type="gramStart"/>
      <w:r>
        <w:rPr>
          <w:sz w:val="24"/>
          <w:szCs w:val="24"/>
        </w:rPr>
        <w:t>Способный</w:t>
      </w:r>
      <w:proofErr w:type="gramEnd"/>
      <w:r>
        <w:rPr>
          <w:sz w:val="24"/>
          <w:szCs w:val="24"/>
        </w:rPr>
        <w:t xml:space="preserve"> решать интеллектуальные и личностные задачи (проблемы), адекватные возрасту</w:t>
      </w:r>
      <w:r w:rsidRPr="001E3463">
        <w:rPr>
          <w:sz w:val="24"/>
          <w:szCs w:val="24"/>
        </w:rPr>
        <w:t>»  не выявлено</w:t>
      </w:r>
      <w:r>
        <w:rPr>
          <w:sz w:val="24"/>
          <w:szCs w:val="24"/>
        </w:rPr>
        <w:t>.</w:t>
      </w:r>
    </w:p>
    <w:p w:rsidR="0043759B" w:rsidRDefault="0043759B" w:rsidP="0043759B">
      <w:pPr>
        <w:pStyle w:val="21"/>
        <w:shd w:val="clear" w:color="auto" w:fill="auto"/>
        <w:spacing w:after="362" w:line="288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43759B" w:rsidRDefault="0043759B" w:rsidP="0043759B">
      <w:pPr>
        <w:pStyle w:val="21"/>
        <w:shd w:val="clear" w:color="auto" w:fill="auto"/>
        <w:spacing w:after="362" w:line="288" w:lineRule="exact"/>
        <w:rPr>
          <w:color w:val="000000"/>
          <w:sz w:val="28"/>
          <w:szCs w:val="28"/>
          <w:lang w:eastAsia="ru-RU" w:bidi="ru-RU"/>
        </w:rPr>
      </w:pPr>
    </w:p>
    <w:p w:rsidR="0043759B" w:rsidRDefault="0043759B" w:rsidP="0043759B">
      <w:pPr>
        <w:pStyle w:val="21"/>
        <w:shd w:val="clear" w:color="auto" w:fill="auto"/>
        <w:spacing w:after="362" w:line="288" w:lineRule="exact"/>
        <w:rPr>
          <w:color w:val="000000"/>
          <w:sz w:val="28"/>
          <w:szCs w:val="28"/>
          <w:lang w:eastAsia="ru-RU" w:bidi="ru-RU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«Овладевший предпосылками самоорганизации деятельности»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43759B" w:rsidRPr="00CF2140" w:rsidTr="0043759B">
        <w:tc>
          <w:tcPr>
            <w:tcW w:w="2657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CF2140" w:rsidTr="0043759B">
        <w:tc>
          <w:tcPr>
            <w:tcW w:w="2657" w:type="dxa"/>
          </w:tcPr>
          <w:p w:rsidR="0043759B" w:rsidRPr="00CF2140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CF2140" w:rsidTr="0043759B">
        <w:tc>
          <w:tcPr>
            <w:tcW w:w="2657" w:type="dxa"/>
          </w:tcPr>
          <w:p w:rsidR="0043759B" w:rsidRPr="00CF2140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CF2140" w:rsidRDefault="004518FA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CF2140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59B" w:rsidRDefault="0043759B" w:rsidP="0043759B">
      <w:pPr>
        <w:pStyle w:val="1"/>
        <w:shd w:val="clear" w:color="auto" w:fill="auto"/>
        <w:spacing w:line="288" w:lineRule="exact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pStyle w:val="1"/>
        <w:shd w:val="clear" w:color="auto" w:fill="auto"/>
        <w:spacing w:line="288" w:lineRule="exact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9B" w:rsidRPr="00B56475" w:rsidRDefault="0043759B" w:rsidP="0043759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A052D" wp14:editId="68C559AD">
            <wp:extent cx="5943600" cy="2114550"/>
            <wp:effectExtent l="0" t="0" r="0" b="0"/>
            <wp:docPr id="4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759B" w:rsidRDefault="0043759B" w:rsidP="004375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color w:val="000000"/>
          <w:sz w:val="24"/>
          <w:szCs w:val="24"/>
          <w:lang w:eastAsia="ru-RU" w:bidi="ru-RU"/>
        </w:rPr>
      </w:pPr>
    </w:p>
    <w:p w:rsidR="004D75E4" w:rsidRDefault="004D75E4" w:rsidP="004D75E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68</w:t>
      </w:r>
      <w:r w:rsidR="0043759B">
        <w:rPr>
          <w:b/>
          <w:sz w:val="24"/>
          <w:szCs w:val="24"/>
        </w:rPr>
        <w:t>% детей имеют высокий уровень.</w:t>
      </w:r>
      <w:r w:rsidR="0043759B" w:rsidRPr="00CF2140">
        <w:rPr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Подражание сформир</w:t>
      </w:r>
      <w:r w:rsidR="00222251">
        <w:rPr>
          <w:rFonts w:ascii="Times New Roman" w:hAnsi="Times New Roman" w:cs="Times New Roman"/>
          <w:sz w:val="24"/>
          <w:szCs w:val="24"/>
        </w:rPr>
        <w:t>овано; достаточно точно повторяю</w:t>
      </w:r>
      <w:r>
        <w:rPr>
          <w:rFonts w:ascii="Times New Roman" w:hAnsi="Times New Roman" w:cs="Times New Roman"/>
          <w:sz w:val="24"/>
          <w:szCs w:val="24"/>
        </w:rPr>
        <w:t>т за взрослы</w:t>
      </w:r>
      <w:r w:rsidR="00222251">
        <w:rPr>
          <w:rFonts w:ascii="Times New Roman" w:hAnsi="Times New Roman" w:cs="Times New Roman"/>
          <w:sz w:val="24"/>
          <w:szCs w:val="24"/>
        </w:rPr>
        <w:t>м действия, движения, ориентируются на их качество; понимаю</w:t>
      </w:r>
      <w:r>
        <w:rPr>
          <w:rFonts w:ascii="Times New Roman" w:hAnsi="Times New Roman" w:cs="Times New Roman"/>
          <w:sz w:val="24"/>
          <w:szCs w:val="24"/>
        </w:rPr>
        <w:t>т прос</w:t>
      </w:r>
      <w:r w:rsidR="00222251">
        <w:rPr>
          <w:rFonts w:ascii="Times New Roman" w:hAnsi="Times New Roman" w:cs="Times New Roman"/>
          <w:sz w:val="24"/>
          <w:szCs w:val="24"/>
        </w:rPr>
        <w:t>тые речевые инструкции, выполняю</w:t>
      </w:r>
      <w:r>
        <w:rPr>
          <w:rFonts w:ascii="Times New Roman" w:hAnsi="Times New Roman" w:cs="Times New Roman"/>
          <w:sz w:val="24"/>
          <w:szCs w:val="24"/>
        </w:rPr>
        <w:t>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педагогом среде</w:t>
      </w:r>
      <w:r w:rsidR="00222251">
        <w:rPr>
          <w:rFonts w:ascii="Times New Roman" w:hAnsi="Times New Roman" w:cs="Times New Roman"/>
          <w:sz w:val="24"/>
          <w:szCs w:val="24"/>
        </w:rPr>
        <w:t>;  выполняю</w:t>
      </w:r>
      <w:r>
        <w:rPr>
          <w:rFonts w:ascii="Times New Roman" w:hAnsi="Times New Roman" w:cs="Times New Roman"/>
          <w:sz w:val="24"/>
          <w:szCs w:val="24"/>
        </w:rPr>
        <w:t>т  задания,  связанные  с  перемещением  по  помещению.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совместной </w:t>
      </w:r>
      <w:r w:rsidR="00222251">
        <w:rPr>
          <w:rFonts w:ascii="Times New Roman" w:hAnsi="Times New Roman" w:cs="Times New Roman"/>
          <w:sz w:val="24"/>
          <w:szCs w:val="24"/>
        </w:rPr>
        <w:t>со взрослым деятельности замечаю</w:t>
      </w:r>
      <w:r>
        <w:rPr>
          <w:rFonts w:ascii="Times New Roman" w:hAnsi="Times New Roman" w:cs="Times New Roman"/>
          <w:sz w:val="24"/>
          <w:szCs w:val="24"/>
        </w:rPr>
        <w:t>т некоторые свои неадек</w:t>
      </w:r>
      <w:r w:rsidR="00222251">
        <w:rPr>
          <w:rFonts w:ascii="Times New Roman" w:hAnsi="Times New Roman" w:cs="Times New Roman"/>
          <w:sz w:val="24"/>
          <w:szCs w:val="24"/>
        </w:rPr>
        <w:t>ватные действия, ошибки и стремя</w:t>
      </w:r>
      <w:r>
        <w:rPr>
          <w:rFonts w:ascii="Times New Roman" w:hAnsi="Times New Roman" w:cs="Times New Roman"/>
          <w:sz w:val="24"/>
          <w:szCs w:val="24"/>
        </w:rPr>
        <w:t>тся их исправить.</w:t>
      </w:r>
    </w:p>
    <w:p w:rsidR="0043759B" w:rsidRPr="007415E7" w:rsidRDefault="004D75E4" w:rsidP="0043759B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>
        <w:rPr>
          <w:b/>
          <w:sz w:val="24"/>
          <w:szCs w:val="24"/>
        </w:rPr>
        <w:t>32</w:t>
      </w:r>
      <w:r w:rsidR="0043759B" w:rsidRPr="00CF2140">
        <w:rPr>
          <w:b/>
          <w:sz w:val="24"/>
          <w:szCs w:val="24"/>
        </w:rPr>
        <w:t>% детей имеют средний показатель</w:t>
      </w:r>
      <w:r w:rsidR="0043759B" w:rsidRPr="007415E7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</w:t>
      </w:r>
      <w:r w:rsidR="00222251">
        <w:rPr>
          <w:sz w:val="24"/>
          <w:szCs w:val="24"/>
        </w:rPr>
        <w:t>одражание сформировано; повторяю</w:t>
      </w:r>
      <w:r>
        <w:rPr>
          <w:sz w:val="24"/>
          <w:szCs w:val="24"/>
        </w:rPr>
        <w:t>т за взрослым действия, движения, но не всегда</w:t>
      </w:r>
      <w:r w:rsidR="00222251">
        <w:rPr>
          <w:sz w:val="24"/>
          <w:szCs w:val="24"/>
        </w:rPr>
        <w:t xml:space="preserve"> достаточно точно, не ориентируются на их качество; понимаю</w:t>
      </w:r>
      <w:r>
        <w:rPr>
          <w:sz w:val="24"/>
          <w:szCs w:val="24"/>
        </w:rPr>
        <w:t>т прос</w:t>
      </w:r>
      <w:r w:rsidR="00222251">
        <w:rPr>
          <w:sz w:val="24"/>
          <w:szCs w:val="24"/>
        </w:rPr>
        <w:t>тые речевые инструкции, выполняю</w:t>
      </w:r>
      <w:r>
        <w:rPr>
          <w:sz w:val="24"/>
          <w:szCs w:val="24"/>
        </w:rPr>
        <w:t>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</w:t>
      </w:r>
      <w:r w:rsidR="00222251">
        <w:rPr>
          <w:sz w:val="24"/>
          <w:szCs w:val="24"/>
        </w:rPr>
        <w:t xml:space="preserve"> организованной педагогом среде выполняю</w:t>
      </w:r>
      <w:r>
        <w:rPr>
          <w:sz w:val="24"/>
          <w:szCs w:val="24"/>
        </w:rPr>
        <w:t>т инструкцию, указывающую на положен</w:t>
      </w:r>
      <w:r w:rsidR="00222251">
        <w:rPr>
          <w:sz w:val="24"/>
          <w:szCs w:val="24"/>
        </w:rPr>
        <w:t>ие тела в пространстве;</w:t>
      </w:r>
      <w:proofErr w:type="gramEnd"/>
      <w:r w:rsidR="00222251">
        <w:rPr>
          <w:sz w:val="24"/>
          <w:szCs w:val="24"/>
        </w:rPr>
        <w:t xml:space="preserve"> выполняю</w:t>
      </w:r>
      <w:r>
        <w:rPr>
          <w:sz w:val="24"/>
          <w:szCs w:val="24"/>
        </w:rPr>
        <w:t>т задания, связанные с перемещением по помещению.</w:t>
      </w:r>
      <w:proofErr w:type="gramStart"/>
      <w:r w:rsidRPr="004D75E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совместной </w:t>
      </w:r>
      <w:r w:rsidR="00222251">
        <w:rPr>
          <w:sz w:val="24"/>
          <w:szCs w:val="24"/>
        </w:rPr>
        <w:t>со взрослым деятельности замечаю</w:t>
      </w:r>
      <w:r>
        <w:rPr>
          <w:sz w:val="24"/>
          <w:szCs w:val="24"/>
        </w:rPr>
        <w:t>т некоторые свои неадекватные действия, ошибки; по побуждению вз</w:t>
      </w:r>
      <w:r w:rsidR="00222251">
        <w:rPr>
          <w:sz w:val="24"/>
          <w:szCs w:val="24"/>
        </w:rPr>
        <w:t>рослого и вместе с ним исправляю</w:t>
      </w:r>
      <w:r>
        <w:rPr>
          <w:sz w:val="24"/>
          <w:szCs w:val="24"/>
        </w:rPr>
        <w:t>т.</w:t>
      </w:r>
      <w:r w:rsidRPr="004D75E4">
        <w:rPr>
          <w:color w:val="000000"/>
          <w:sz w:val="24"/>
          <w:szCs w:val="24"/>
        </w:rPr>
        <w:t xml:space="preserve"> 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низким уровнем </w:t>
      </w:r>
      <w:r w:rsidRPr="001E3463">
        <w:rPr>
          <w:sz w:val="24"/>
          <w:szCs w:val="24"/>
        </w:rPr>
        <w:t>по интегративному качеству «</w:t>
      </w:r>
      <w:proofErr w:type="gramStart"/>
      <w:r>
        <w:rPr>
          <w:sz w:val="24"/>
          <w:szCs w:val="24"/>
        </w:rPr>
        <w:t>Овладевший</w:t>
      </w:r>
      <w:proofErr w:type="gramEnd"/>
      <w:r>
        <w:rPr>
          <w:sz w:val="24"/>
          <w:szCs w:val="24"/>
        </w:rPr>
        <w:t xml:space="preserve"> универсальными предпосылками учебной деятельности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proofErr w:type="gramStart"/>
      <w:r>
        <w:rPr>
          <w:sz w:val="24"/>
          <w:szCs w:val="24"/>
        </w:rPr>
        <w:t>Овладевший</w:t>
      </w:r>
      <w:proofErr w:type="gramEnd"/>
      <w:r>
        <w:rPr>
          <w:sz w:val="24"/>
          <w:szCs w:val="24"/>
        </w:rPr>
        <w:t xml:space="preserve"> универсальными предпосылками учебной деятельности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FC5DB7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</w:p>
    <w:p w:rsidR="0043759B" w:rsidRDefault="0043759B" w:rsidP="0043759B">
      <w:pPr>
        <w:pStyle w:val="21"/>
        <w:shd w:val="clear" w:color="auto" w:fill="auto"/>
        <w:tabs>
          <w:tab w:val="right" w:pos="4738"/>
          <w:tab w:val="right" w:pos="5962"/>
          <w:tab w:val="right" w:pos="7685"/>
        </w:tabs>
        <w:spacing w:after="362" w:line="288" w:lineRule="exact"/>
        <w:ind w:right="1380"/>
        <w:rPr>
          <w:color w:val="000000"/>
          <w:sz w:val="24"/>
          <w:szCs w:val="24"/>
          <w:lang w:eastAsia="ru-RU" w:bidi="ru-RU"/>
        </w:rPr>
      </w:pPr>
      <w:r w:rsidRPr="00FC5DB7">
        <w:rPr>
          <w:color w:val="000000"/>
          <w:sz w:val="24"/>
          <w:szCs w:val="24"/>
          <w:lang w:eastAsia="ru-RU" w:bidi="ru-RU"/>
        </w:rPr>
        <w:t xml:space="preserve"> </w:t>
      </w:r>
    </w:p>
    <w:p w:rsidR="0043759B" w:rsidRPr="00885C8A" w:rsidRDefault="0043759B" w:rsidP="0043759B">
      <w:pPr>
        <w:pStyle w:val="21"/>
        <w:shd w:val="clear" w:color="auto" w:fill="auto"/>
        <w:tabs>
          <w:tab w:val="right" w:pos="4738"/>
          <w:tab w:val="right" w:pos="5962"/>
          <w:tab w:val="right" w:pos="7685"/>
        </w:tabs>
        <w:spacing w:after="362" w:line="288" w:lineRule="exact"/>
        <w:ind w:right="1380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 xml:space="preserve">Уровень достижения детьми планируемых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r w:rsidRPr="00885C8A">
        <w:rPr>
          <w:color w:val="000000"/>
          <w:sz w:val="28"/>
          <w:szCs w:val="28"/>
          <w:lang w:eastAsia="ru-RU" w:bidi="ru-RU"/>
        </w:rPr>
        <w:t xml:space="preserve">результатов динамики формирования интегративного качества </w:t>
      </w:r>
      <w:r>
        <w:rPr>
          <w:color w:val="000000"/>
          <w:sz w:val="28"/>
          <w:szCs w:val="28"/>
          <w:lang w:eastAsia="ru-RU" w:bidi="ru-RU"/>
        </w:rPr>
        <w:t xml:space="preserve">«Имеющий </w:t>
      </w:r>
      <w:r w:rsidRPr="00885C8A">
        <w:rPr>
          <w:color w:val="000000"/>
          <w:sz w:val="28"/>
          <w:szCs w:val="28"/>
          <w:lang w:eastAsia="ru-RU" w:bidi="ru-RU"/>
        </w:rPr>
        <w:t>первичные</w:t>
      </w:r>
      <w:r w:rsidRPr="00885C8A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85C8A">
        <w:rPr>
          <w:color w:val="000000"/>
          <w:sz w:val="28"/>
          <w:szCs w:val="28"/>
          <w:lang w:eastAsia="ru-RU" w:bidi="ru-RU"/>
        </w:rPr>
        <w:t>представления»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00793D" w:rsidRDefault="004D75E4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43759B" w:rsidRPr="0000793D" w:rsidRDefault="004D75E4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00793D" w:rsidRDefault="004D75E4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00793D" w:rsidRDefault="004D75E4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75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9B" w:rsidRDefault="0043759B" w:rsidP="0043759B">
      <w:pPr>
        <w:pStyle w:val="1"/>
        <w:shd w:val="clear" w:color="auto" w:fill="auto"/>
        <w:spacing w:line="259" w:lineRule="exact"/>
        <w:ind w:left="20" w:right="20"/>
        <w:rPr>
          <w:color w:val="000000"/>
          <w:sz w:val="24"/>
          <w:szCs w:val="24"/>
          <w:lang w:eastAsia="ru-RU" w:bidi="ru-RU"/>
        </w:rPr>
      </w:pPr>
    </w:p>
    <w:p w:rsidR="0043759B" w:rsidRDefault="0043759B" w:rsidP="0043759B">
      <w:pPr>
        <w:rPr>
          <w:rFonts w:ascii="Times New Roman" w:hAnsi="Times New Roman" w:cs="Times New Roman"/>
          <w:b/>
          <w:sz w:val="28"/>
          <w:szCs w:val="28"/>
        </w:rPr>
      </w:pPr>
    </w:p>
    <w:p w:rsidR="0043759B" w:rsidRPr="00B56475" w:rsidRDefault="0043759B" w:rsidP="0043759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564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0E39E1" wp14:editId="1ACF6C7E">
            <wp:extent cx="5943600" cy="2114550"/>
            <wp:effectExtent l="0" t="0" r="0" b="0"/>
            <wp:docPr id="5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759B" w:rsidRPr="0000793D" w:rsidRDefault="0043759B" w:rsidP="0043759B">
      <w:pPr>
        <w:pStyle w:val="1"/>
        <w:shd w:val="clear" w:color="auto" w:fill="auto"/>
        <w:spacing w:line="259" w:lineRule="exact"/>
        <w:ind w:left="20" w:right="20"/>
        <w:rPr>
          <w:color w:val="000000"/>
          <w:sz w:val="24"/>
          <w:szCs w:val="24"/>
          <w:lang w:eastAsia="ru-RU" w:bidi="ru-RU"/>
        </w:rPr>
      </w:pPr>
    </w:p>
    <w:p w:rsidR="00572FE2" w:rsidRPr="00572FE2" w:rsidRDefault="0043759B" w:rsidP="00572FE2">
      <w:pPr>
        <w:pStyle w:val="a8"/>
        <w:rPr>
          <w:rFonts w:ascii="Times New Roman" w:hAnsi="Times New Roman" w:cs="Times New Roman"/>
          <w:sz w:val="24"/>
          <w:szCs w:val="24"/>
        </w:rPr>
      </w:pPr>
      <w:r w:rsidRPr="0000793D">
        <w:rPr>
          <w:b/>
          <w:sz w:val="24"/>
          <w:szCs w:val="24"/>
        </w:rPr>
        <w:lastRenderedPageBreak/>
        <w:t xml:space="preserve">73 % детей имеют высокий уровень. </w:t>
      </w:r>
      <w:r w:rsidR="00222251">
        <w:rPr>
          <w:rFonts w:ascii="Times New Roman" w:hAnsi="Times New Roman" w:cs="Times New Roman"/>
          <w:sz w:val="24"/>
          <w:szCs w:val="24"/>
        </w:rPr>
        <w:t>Имею</w:t>
      </w:r>
      <w:r w:rsidR="004D75E4">
        <w:rPr>
          <w:rFonts w:ascii="Times New Roman" w:hAnsi="Times New Roman" w:cs="Times New Roman"/>
          <w:sz w:val="24"/>
          <w:szCs w:val="24"/>
        </w:rPr>
        <w:t>т четкие информативные представления; в представлениях отражает собственный опыт ребенка.</w:t>
      </w:r>
      <w:r w:rsidR="00572FE2" w:rsidRPr="00572FE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2FE2">
        <w:rPr>
          <w:rFonts w:ascii="Times New Roman" w:hAnsi="Times New Roman" w:cs="Times New Roman"/>
          <w:sz w:val="24"/>
          <w:szCs w:val="24"/>
        </w:rPr>
        <w:t>Дети знают</w:t>
      </w:r>
    </w:p>
    <w:p w:rsidR="00572FE2" w:rsidRDefault="00572FE2" w:rsidP="00572FE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свое имя, фамилию, возраст, половую принадлежность, некоторые индивидуальные особенности своего внешнего облика, свои вещи, в том числе предметы обихода, игрушки, свои любимые занятия, названия органов чувств, частей тел и их расположение.</w:t>
      </w:r>
    </w:p>
    <w:p w:rsidR="00572FE2" w:rsidRDefault="00572FE2" w:rsidP="00572FE2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Примерное содержание представлений о семье</w:t>
      </w:r>
    </w:p>
    <w:p w:rsidR="0043759B" w:rsidRPr="00DE629D" w:rsidRDefault="00572FE2" w:rsidP="0043759B">
      <w:pPr>
        <w:pStyle w:val="1"/>
        <w:shd w:val="clear" w:color="auto" w:fill="auto"/>
        <w:spacing w:line="259" w:lineRule="exact"/>
        <w:ind w:left="20" w:right="20"/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="0043759B" w:rsidRPr="00DE629D">
        <w:rPr>
          <w:b/>
          <w:sz w:val="24"/>
          <w:szCs w:val="24"/>
        </w:rPr>
        <w:t xml:space="preserve"> %</w:t>
      </w:r>
      <w:r w:rsidR="0043759B" w:rsidRPr="00DE629D">
        <w:rPr>
          <w:sz w:val="24"/>
          <w:szCs w:val="24"/>
        </w:rPr>
        <w:t xml:space="preserve"> детей имеют средний уровень. </w:t>
      </w:r>
      <w:r>
        <w:rPr>
          <w:sz w:val="24"/>
          <w:szCs w:val="24"/>
        </w:rPr>
        <w:t>Имеет фрагментарные, недостаточно обобщенные и информативные предста</w:t>
      </w:r>
      <w:r w:rsidR="00222251">
        <w:rPr>
          <w:sz w:val="24"/>
          <w:szCs w:val="24"/>
        </w:rPr>
        <w:t>вления, собственный опыт отражаю</w:t>
      </w:r>
      <w:r>
        <w:rPr>
          <w:sz w:val="24"/>
          <w:szCs w:val="24"/>
        </w:rPr>
        <w:t>т фрагментарно.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низким уровнем </w:t>
      </w:r>
      <w:r w:rsidRPr="001E3463">
        <w:rPr>
          <w:sz w:val="24"/>
          <w:szCs w:val="24"/>
        </w:rPr>
        <w:t>по интегративному качеству «</w:t>
      </w:r>
      <w:proofErr w:type="gramStart"/>
      <w:r>
        <w:rPr>
          <w:sz w:val="24"/>
          <w:szCs w:val="24"/>
        </w:rPr>
        <w:t>Имеющий</w:t>
      </w:r>
      <w:proofErr w:type="gramEnd"/>
      <w:r>
        <w:rPr>
          <w:sz w:val="24"/>
          <w:szCs w:val="24"/>
        </w:rPr>
        <w:t xml:space="preserve"> первичные представления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proofErr w:type="gramStart"/>
      <w:r>
        <w:rPr>
          <w:sz w:val="24"/>
          <w:szCs w:val="24"/>
        </w:rPr>
        <w:t>Имеющий</w:t>
      </w:r>
      <w:proofErr w:type="gramEnd"/>
      <w:r>
        <w:rPr>
          <w:sz w:val="24"/>
          <w:szCs w:val="24"/>
        </w:rPr>
        <w:t xml:space="preserve"> первичные представления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FC5DB7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right="20"/>
        <w:rPr>
          <w:color w:val="000000"/>
          <w:sz w:val="24"/>
          <w:szCs w:val="24"/>
          <w:lang w:eastAsia="ru-RU" w:bidi="ru-RU"/>
        </w:rPr>
      </w:pPr>
    </w:p>
    <w:p w:rsidR="0043759B" w:rsidRPr="00885C8A" w:rsidRDefault="0043759B" w:rsidP="0043759B">
      <w:pPr>
        <w:pStyle w:val="21"/>
        <w:shd w:val="clear" w:color="auto" w:fill="auto"/>
        <w:spacing w:after="362" w:line="288" w:lineRule="exact"/>
        <w:rPr>
          <w:sz w:val="28"/>
          <w:szCs w:val="28"/>
        </w:rPr>
      </w:pPr>
      <w:r w:rsidRPr="00885C8A">
        <w:rPr>
          <w:color w:val="000000"/>
          <w:sz w:val="28"/>
          <w:szCs w:val="28"/>
          <w:lang w:eastAsia="ru-RU" w:bidi="ru-RU"/>
        </w:rPr>
        <w:t>Уровень достижения детьми планируемых результатов динамики формирования интегративного качества «Овладевший необходимыми умениями и навыками деятельности»</w:t>
      </w:r>
    </w:p>
    <w:p w:rsidR="0043759B" w:rsidRPr="00F41357" w:rsidRDefault="0043759B" w:rsidP="0043759B">
      <w:pPr>
        <w:pStyle w:val="21"/>
        <w:shd w:val="clear" w:color="auto" w:fill="auto"/>
        <w:spacing w:after="182" w:line="288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СВОДНАЯ ТАБЛИЦА ПО ГРУППЕ ДЕТЕЙ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15"/>
      </w:tblGrid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14" w:type="dxa"/>
          </w:tcPr>
          <w:p w:rsidR="0043759B" w:rsidRPr="0000793D" w:rsidRDefault="00572FE2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43759B" w:rsidRPr="0000793D" w:rsidRDefault="00572FE2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59B" w:rsidRPr="0000793D" w:rsidTr="0043759B">
        <w:tc>
          <w:tcPr>
            <w:tcW w:w="2657" w:type="dxa"/>
          </w:tcPr>
          <w:p w:rsidR="0043759B" w:rsidRPr="0000793D" w:rsidRDefault="0043759B" w:rsidP="00437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D">
              <w:rPr>
                <w:rFonts w:ascii="Times New Roman" w:hAnsi="Times New Roman" w:cs="Times New Roman"/>
                <w:sz w:val="24"/>
                <w:szCs w:val="24"/>
              </w:rPr>
              <w:t>Показатели %</w:t>
            </w:r>
          </w:p>
        </w:tc>
        <w:tc>
          <w:tcPr>
            <w:tcW w:w="1914" w:type="dxa"/>
          </w:tcPr>
          <w:p w:rsidR="0043759B" w:rsidRPr="0000793D" w:rsidRDefault="00572FE2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14" w:type="dxa"/>
          </w:tcPr>
          <w:p w:rsidR="0043759B" w:rsidRPr="0000793D" w:rsidRDefault="00572FE2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14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3759B" w:rsidRPr="0000793D" w:rsidRDefault="0043759B" w:rsidP="0043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59B" w:rsidRPr="00DE629D" w:rsidRDefault="0043759B" w:rsidP="00437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59B" w:rsidRDefault="0043759B" w:rsidP="0043759B">
      <w:pPr>
        <w:jc w:val="both"/>
        <w:rPr>
          <w:rFonts w:ascii="Times New Roman" w:hAnsi="Times New Roman" w:cs="Times New Roman"/>
          <w:sz w:val="24"/>
          <w:szCs w:val="24"/>
        </w:rPr>
      </w:pPr>
      <w:r w:rsidRPr="000C24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1EC13" wp14:editId="6D4A679F">
            <wp:extent cx="5940425" cy="2113420"/>
            <wp:effectExtent l="0" t="0" r="3175" b="0"/>
            <wp:docPr id="5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759B" w:rsidRDefault="0043759B" w:rsidP="00437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FE2" w:rsidRDefault="0043759B" w:rsidP="00572FE2">
      <w:pPr>
        <w:pStyle w:val="a8"/>
        <w:rPr>
          <w:rFonts w:ascii="Times New Roman" w:hAnsi="Times New Roman" w:cs="Times New Roman"/>
          <w:sz w:val="24"/>
          <w:szCs w:val="24"/>
        </w:rPr>
      </w:pPr>
      <w:r w:rsidRPr="0000793D">
        <w:rPr>
          <w:rFonts w:ascii="Times New Roman" w:hAnsi="Times New Roman" w:cs="Times New Roman"/>
          <w:b/>
          <w:sz w:val="24"/>
          <w:szCs w:val="24"/>
        </w:rPr>
        <w:t>41 % детей имеют высокий уровень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72FE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7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72FE2">
        <w:rPr>
          <w:rFonts w:ascii="Times New Roman" w:hAnsi="Times New Roman" w:cs="Times New Roman"/>
          <w:sz w:val="24"/>
          <w:szCs w:val="24"/>
        </w:rPr>
        <w:t>Самостоятельно ставят игровые задачи, могут обозначить их словесно, принимают на себя роли взрослых, называет себя именем взрослого в соответствии с ролью, отражают  некоторые социальные взаимоотношения, ролевое поведение сопровождается яркими положительными эмоциями; при преобладании бытовых сюжетов наблюдаются эпизоды из знакомых сказок, мультфильмов; вводит в игру сказочных персонажей, широко используют сюжетно-образные игрушки, а также предметы-заместители, подбирая их самостоятельно, дают предмету-заместителю игровое наименование, соблюдает правила игры, стремятся к совместным со сверстниками играм, имеет несколько любимых игровых сюжетов, последовательно выполняет 4–5 игровых действий.</w:t>
      </w:r>
      <w:r w:rsidR="00572FE2" w:rsidRPr="00572F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2FE2">
        <w:rPr>
          <w:rFonts w:ascii="Times New Roman" w:hAnsi="Times New Roman" w:cs="Times New Roman"/>
          <w:sz w:val="24"/>
          <w:szCs w:val="24"/>
        </w:rPr>
        <w:t>Изображают простые в изобразительном плане предметы и явления, создают обобщенные декоративн</w:t>
      </w:r>
      <w:r w:rsidR="003A5F5C">
        <w:rPr>
          <w:rFonts w:ascii="Times New Roman" w:hAnsi="Times New Roman" w:cs="Times New Roman"/>
          <w:sz w:val="24"/>
          <w:szCs w:val="24"/>
        </w:rPr>
        <w:t>ые узоры, сохраняя ритм;  владею</w:t>
      </w:r>
      <w:r w:rsidR="00572FE2">
        <w:rPr>
          <w:rFonts w:ascii="Times New Roman" w:hAnsi="Times New Roman" w:cs="Times New Roman"/>
          <w:sz w:val="24"/>
          <w:szCs w:val="24"/>
        </w:rPr>
        <w:t>т основными формоо</w:t>
      </w:r>
      <w:r w:rsidR="003A5F5C">
        <w:rPr>
          <w:rFonts w:ascii="Times New Roman" w:hAnsi="Times New Roman" w:cs="Times New Roman"/>
          <w:sz w:val="24"/>
          <w:szCs w:val="24"/>
        </w:rPr>
        <w:t>бразующими движениями, использую</w:t>
      </w:r>
      <w:r w:rsidR="00572FE2">
        <w:rPr>
          <w:rFonts w:ascii="Times New Roman" w:hAnsi="Times New Roman" w:cs="Times New Roman"/>
          <w:sz w:val="24"/>
          <w:szCs w:val="24"/>
        </w:rPr>
        <w:t xml:space="preserve">т прямые, округлые, наклонные, пересекающиеся линии, штрихи, мазки, подбирает цвет, соответствующий  предмету  или  явлению,  главное  изображение  располагают в центре листа, относительно правильно передает пропорции; проявляется детализация предметов, </w:t>
      </w:r>
      <w:r w:rsidR="00572FE2">
        <w:rPr>
          <w:rFonts w:ascii="Times New Roman" w:hAnsi="Times New Roman" w:cs="Times New Roman"/>
          <w:sz w:val="24"/>
          <w:szCs w:val="24"/>
        </w:rPr>
        <w:lastRenderedPageBreak/>
        <w:t>замысел рисунка относительно устойчив; аккуратно пользуется красками, правильно держит кисть, карандаш;</w:t>
      </w:r>
      <w:proofErr w:type="gramEnd"/>
      <w:r w:rsidR="00572FE2">
        <w:rPr>
          <w:rFonts w:ascii="Times New Roman" w:hAnsi="Times New Roman" w:cs="Times New Roman"/>
          <w:sz w:val="24"/>
          <w:szCs w:val="24"/>
        </w:rPr>
        <w:t xml:space="preserve"> в процессе рисования испытывает яркие положительные эмоции, стремится рисовать.</w:t>
      </w:r>
      <w:r w:rsidR="00572FE2" w:rsidRPr="00572F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2FE2">
        <w:rPr>
          <w:rFonts w:ascii="Times New Roman" w:hAnsi="Times New Roman" w:cs="Times New Roman"/>
          <w:sz w:val="24"/>
          <w:szCs w:val="24"/>
        </w:rPr>
        <w:t>Целенаправленно лепят, стремятся создавать и реализовывать замыслы, прибегая к помощи взрослого или самостоятельно, используют знакомые технические умения (раскатывают пластилин под углом (морковка), раскатывает и соединяет  в различные формы (баранка), скатывают и вдавливают (чашка); соединяет несколько частей в единый образ (неваляшка), передает пропорции); в процессе лепки испытывают яркие положительные эмоции, стремятся лепить;</w:t>
      </w:r>
      <w:proofErr w:type="gramEnd"/>
      <w:r w:rsidR="0057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FE2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="00572FE2">
        <w:rPr>
          <w:rFonts w:ascii="Times New Roman" w:hAnsi="Times New Roman" w:cs="Times New Roman"/>
          <w:sz w:val="24"/>
          <w:szCs w:val="24"/>
        </w:rPr>
        <w:t xml:space="preserve"> и соблюдает последовательность выполнения лепки.</w:t>
      </w:r>
      <w:r w:rsidR="00572FE2" w:rsidRPr="00572FE2">
        <w:rPr>
          <w:rFonts w:ascii="Times New Roman" w:hAnsi="Times New Roman"/>
          <w:sz w:val="24"/>
          <w:szCs w:val="24"/>
        </w:rPr>
        <w:t xml:space="preserve"> </w:t>
      </w:r>
      <w:r w:rsidR="00572FE2">
        <w:rPr>
          <w:rFonts w:ascii="Times New Roman" w:hAnsi="Times New Roman" w:cs="Times New Roman"/>
          <w:sz w:val="24"/>
          <w:szCs w:val="24"/>
        </w:rPr>
        <w:t>Целенаправленно создают образы предметов и явлений окружающего мира, декоративные элементы;  сформированы технические навыки (раскладывает готовые формы, намазывает их клеем, приклеивает, создавая целостный образ); знают и соблюдают последовательность выполнения аппликации, действует аккуратно, правильно пользуется ножницами; в процессе аппликации испытывают яркие положительные эмоции, стремятся ее выполнять.</w:t>
      </w:r>
      <w:r w:rsidR="00572FE2" w:rsidRPr="00572F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2FE2">
        <w:rPr>
          <w:rFonts w:ascii="Times New Roman" w:hAnsi="Times New Roman" w:cs="Times New Roman"/>
          <w:sz w:val="24"/>
          <w:szCs w:val="24"/>
        </w:rPr>
        <w:t>Конструируют целенаправленно, стремятся создавать и реализовывать простые замыслы; выделяет состав</w:t>
      </w:r>
      <w:r w:rsidR="003A5F5C">
        <w:rPr>
          <w:rFonts w:ascii="Times New Roman" w:hAnsi="Times New Roman" w:cs="Times New Roman"/>
          <w:sz w:val="24"/>
          <w:szCs w:val="24"/>
        </w:rPr>
        <w:t>ные части простых построек, знают и называю</w:t>
      </w:r>
      <w:r w:rsidR="00572FE2">
        <w:rPr>
          <w:rFonts w:ascii="Times New Roman" w:hAnsi="Times New Roman" w:cs="Times New Roman"/>
          <w:sz w:val="24"/>
          <w:szCs w:val="24"/>
        </w:rPr>
        <w:t>т основные строительные детали, обозначает части постройки по величине, самостоятельно строят элементарные предметные постройки, используя знакомы</w:t>
      </w:r>
      <w:r w:rsidR="003A5F5C">
        <w:rPr>
          <w:rFonts w:ascii="Times New Roman" w:hAnsi="Times New Roman" w:cs="Times New Roman"/>
          <w:sz w:val="24"/>
          <w:szCs w:val="24"/>
        </w:rPr>
        <w:t>е технические навыки (располагаю</w:t>
      </w:r>
      <w:r w:rsidR="00572FE2">
        <w:rPr>
          <w:rFonts w:ascii="Times New Roman" w:hAnsi="Times New Roman" w:cs="Times New Roman"/>
          <w:sz w:val="24"/>
          <w:szCs w:val="24"/>
        </w:rPr>
        <w:t>т пластины, кирпичики вертикально, в ряд, по четырехугольнику, ста</w:t>
      </w:r>
      <w:r w:rsidR="003A5F5C">
        <w:rPr>
          <w:rFonts w:ascii="Times New Roman" w:hAnsi="Times New Roman" w:cs="Times New Roman"/>
          <w:sz w:val="24"/>
          <w:szCs w:val="24"/>
        </w:rPr>
        <w:t>вя их плотно друг к другу; строя</w:t>
      </w:r>
      <w:r w:rsidR="00572FE2">
        <w:rPr>
          <w:rFonts w:ascii="Times New Roman" w:hAnsi="Times New Roman" w:cs="Times New Roman"/>
          <w:sz w:val="24"/>
          <w:szCs w:val="24"/>
        </w:rPr>
        <w:t>т башню, ставя кубик на кубик, достигая прочности,</w:t>
      </w:r>
      <w:r w:rsidR="003A5F5C">
        <w:rPr>
          <w:rFonts w:ascii="Times New Roman" w:hAnsi="Times New Roman" w:cs="Times New Roman"/>
          <w:sz w:val="24"/>
          <w:szCs w:val="24"/>
        </w:rPr>
        <w:t xml:space="preserve"> устойчивости конструкции;</w:t>
      </w:r>
      <w:proofErr w:type="gramEnd"/>
      <w:r w:rsidR="003A5F5C">
        <w:rPr>
          <w:rFonts w:ascii="Times New Roman" w:hAnsi="Times New Roman" w:cs="Times New Roman"/>
          <w:sz w:val="24"/>
          <w:szCs w:val="24"/>
        </w:rPr>
        <w:t xml:space="preserve"> строя</w:t>
      </w:r>
      <w:r w:rsidR="00572FE2">
        <w:rPr>
          <w:rFonts w:ascii="Times New Roman" w:hAnsi="Times New Roman" w:cs="Times New Roman"/>
          <w:sz w:val="24"/>
          <w:szCs w:val="24"/>
        </w:rPr>
        <w:t>т мебель, дом, транспорт, горки, соединяя кубики и кирпичики, пластины); изменяет конструкции, заменяя детали другими или надстраивая их в высоту, длину; самостоятельно обыгрывает постройки; в процессе конструирования испытывает яркие положительные эмоции, стремится конструировать.</w:t>
      </w:r>
    </w:p>
    <w:p w:rsidR="00572FE2" w:rsidRDefault="00572FE2" w:rsidP="00572F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72FE2" w:rsidRDefault="00572FE2" w:rsidP="00572F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72FE2" w:rsidRDefault="00572FE2" w:rsidP="00572F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72FE2" w:rsidRDefault="00572FE2" w:rsidP="00572FE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Default="0043759B" w:rsidP="00437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F5C" w:rsidRDefault="003A5F5C" w:rsidP="003A5F5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14</w:t>
      </w:r>
      <w:r w:rsidR="0043759B" w:rsidRPr="00DE629D">
        <w:rPr>
          <w:b/>
          <w:sz w:val="24"/>
          <w:szCs w:val="24"/>
        </w:rPr>
        <w:t xml:space="preserve"> %</w:t>
      </w:r>
      <w:r w:rsidR="0043759B" w:rsidRPr="00DE629D">
        <w:rPr>
          <w:sz w:val="24"/>
          <w:szCs w:val="24"/>
        </w:rPr>
        <w:t xml:space="preserve"> имеют средний уровень. </w:t>
      </w:r>
      <w:r>
        <w:rPr>
          <w:rFonts w:ascii="Times New Roman" w:hAnsi="Times New Roman" w:cs="Times New Roman"/>
          <w:sz w:val="24"/>
          <w:szCs w:val="24"/>
        </w:rPr>
        <w:t xml:space="preserve">Ставят игровые задачи с помощью взрослого, при самостоятельной  постановке  игровых задач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затрудня</w:t>
      </w:r>
      <w:r w:rsidR="00222251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>ся в их словесном обозначении; принимают на себя роли взрослых, называет себя именем взрослого в соответствии с ролью, отражают некоторые социальные обусловленные действия, ролевое поведение сопровождается яркими положительными эмоциями; преобладают бытовые сюжеты;  использует сюжетно-образные игрушки, а также несколько постоянных предметов-заместителей, дает предмету-заместителю игровое наименование, соблюдают правила игры, стремятся к совместным со сверстниками играм, имеют несколько любимых игровых сюжета, последовательно выполняет 3–4 игровых действия.</w:t>
      </w:r>
      <w:r w:rsidRPr="003A5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Изображают простые в изобразительном плане предметы и явления, владеют формообразующими движениями, использует прямые, округлые, наклонные, пересекающиеся линии, штрихи, мазки; создает несложные декоративные узоры, не всегда сохраняя ритм; подбирают цвет, соответствующий предмету или явлению, недостаточно правильно ориентирует  изображения  на  листе  бумаги,  недостаточно  верно  передает пропорции; замысел рисунка устойчив под руководством взрослого; недостаточно аккуратно пользуются красками, правильно держат кисть, карандаш; положительно относится к процессу рисования, стремится рисовать.</w:t>
      </w:r>
      <w:r w:rsidRPr="003A5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Целенаправленно лепят, прибегая к помощи взрослого или самостоятельно, технические навыки недостаточно сформированы; соединяет несколько частей в единый образ, передают пропорции с помощью  взрослого;  положительно  относится  к  процессу  лепки,  стремятся лепить; знают и соблюдают с помощью взрослого последовательность лепки.</w:t>
      </w:r>
      <w:r w:rsidRPr="003A5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Целенаправленно создают образы предметов и явлений окружающего мира, декоративные элементы с помощью взрослого; технические навыки недостаточно сформированы;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действия выполняют неточно, неаккуратно; знают и соблюдают с помощью взрослого последовательность выполнения  аппликации, действует не всегда аккуратно, достаточно правильно пользуется ножницами; положительно относится к выполнению аппликации; стремится ее выполнять</w:t>
      </w:r>
      <w:proofErr w:type="gramStart"/>
      <w:r w:rsidRPr="003A5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онструируют целенаправленно, чаще по предложению взрослого; выделяют составные части простых построек, знает и называет основные строительные детали, обозначает части постройки по величине, самостоятельно строят элементарные предметные постройки, большинство технических навыков сформировано; затрудняются в изменении конструкции; обыгрывает постройки с помощью взрослого; положительно относится к процессу конструирования, стремятся конструировать.</w:t>
      </w:r>
      <w:r w:rsidRPr="003A5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Проявляют  интерес к труду, но редко проявляют инициативу, выполняют элементарные трудовые поручения с помощью взрослого; поддерживают порядок и чистоту по предложению и с помощью взрослого; испытывают удовлетворение от хорошо выполненной работы;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затрудняеются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оценке качества результата и исправлении ошибок; не всегда проявляют бережное отношение к результатам своего и чужого труда; испытывают положительные эмоции в процессе труда, гордится его результатами, стремятся получить одобрение; стремится содействовать взрослому.</w:t>
      </w:r>
    </w:p>
    <w:p w:rsidR="003A5F5C" w:rsidRDefault="003A5F5C" w:rsidP="003A5F5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5F5C" w:rsidRDefault="003A5F5C" w:rsidP="003A5F5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5F5C" w:rsidRDefault="003A5F5C" w:rsidP="003A5F5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5F5C" w:rsidRDefault="003A5F5C" w:rsidP="003A5F5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759B" w:rsidRPr="00DE629D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низким уровнем </w:t>
      </w:r>
      <w:r w:rsidRPr="001E3463">
        <w:rPr>
          <w:sz w:val="24"/>
          <w:szCs w:val="24"/>
        </w:rPr>
        <w:t>по интегративному качеству «</w:t>
      </w:r>
      <w:proofErr w:type="gramStart"/>
      <w:r>
        <w:rPr>
          <w:sz w:val="24"/>
          <w:szCs w:val="24"/>
        </w:rPr>
        <w:t>Овладевший</w:t>
      </w:r>
      <w:proofErr w:type="gramEnd"/>
      <w:r>
        <w:rPr>
          <w:sz w:val="24"/>
          <w:szCs w:val="24"/>
        </w:rPr>
        <w:t xml:space="preserve"> необходимыми умениями и навыками деятельности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1E3463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1E3463">
        <w:rPr>
          <w:sz w:val="24"/>
          <w:szCs w:val="24"/>
        </w:rPr>
        <w:t xml:space="preserve">Детей </w:t>
      </w:r>
      <w:r>
        <w:rPr>
          <w:b/>
          <w:sz w:val="24"/>
          <w:szCs w:val="24"/>
        </w:rPr>
        <w:t xml:space="preserve">с низшим уровнем </w:t>
      </w:r>
      <w:r w:rsidRPr="001E3463">
        <w:rPr>
          <w:sz w:val="24"/>
          <w:szCs w:val="24"/>
        </w:rPr>
        <w:t>по интегративному качеству «</w:t>
      </w:r>
      <w:proofErr w:type="gramStart"/>
      <w:r>
        <w:rPr>
          <w:sz w:val="24"/>
          <w:szCs w:val="24"/>
        </w:rPr>
        <w:t>Овладевший</w:t>
      </w:r>
      <w:proofErr w:type="gramEnd"/>
      <w:r>
        <w:rPr>
          <w:sz w:val="24"/>
          <w:szCs w:val="24"/>
        </w:rPr>
        <w:t xml:space="preserve"> необходимыми умениями и навыками деятельности</w:t>
      </w:r>
      <w:r w:rsidRPr="001E3463">
        <w:rPr>
          <w:sz w:val="24"/>
          <w:szCs w:val="24"/>
        </w:rPr>
        <w:t>» не выявлено</w:t>
      </w:r>
      <w:r>
        <w:rPr>
          <w:sz w:val="24"/>
          <w:szCs w:val="24"/>
        </w:rPr>
        <w:t>.</w:t>
      </w:r>
    </w:p>
    <w:p w:rsidR="0043759B" w:rsidRPr="00885C8A" w:rsidRDefault="0043759B" w:rsidP="0043759B">
      <w:pPr>
        <w:pStyle w:val="1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</w:p>
    <w:p w:rsidR="0043759B" w:rsidRPr="00885C8A" w:rsidRDefault="0043759B" w:rsidP="0043759B">
      <w:pPr>
        <w:pStyle w:val="1"/>
        <w:shd w:val="clear" w:color="auto" w:fill="auto"/>
        <w:ind w:left="20" w:firstLine="360"/>
        <w:rPr>
          <w:sz w:val="28"/>
          <w:szCs w:val="28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59B" w:rsidRDefault="0043759B" w:rsidP="0043759B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61DB" w:rsidRDefault="00C361DB" w:rsidP="00C361D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5745" w:rsidRDefault="00015745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3759B" w:rsidRPr="00F756F6" w:rsidRDefault="0043759B" w:rsidP="00C361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56F6">
        <w:rPr>
          <w:rFonts w:ascii="Times New Roman" w:hAnsi="Times New Roman" w:cs="Times New Roman"/>
          <w:b/>
          <w:i/>
          <w:sz w:val="32"/>
          <w:szCs w:val="32"/>
        </w:rPr>
        <w:lastRenderedPageBreak/>
        <w:t>Вывод:</w:t>
      </w:r>
    </w:p>
    <w:p w:rsidR="0043759B" w:rsidRDefault="0043759B" w:rsidP="0043759B">
      <w:pPr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Таким образом, за проведение мониторинга детей,  в конце года, были выявлены следующие результаты: высокий уровень достижения детьми группы планируемых результатов динамики формирования инт</w:t>
      </w:r>
      <w:r w:rsidR="00C361DB">
        <w:rPr>
          <w:rFonts w:ascii="Times New Roman" w:hAnsi="Times New Roman" w:cs="Times New Roman"/>
          <w:b/>
          <w:i/>
          <w:sz w:val="24"/>
          <w:szCs w:val="24"/>
        </w:rPr>
        <w:t>егративных качеств составляет 78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%,  на </w:t>
      </w:r>
      <w:r w:rsidR="00C361DB">
        <w:rPr>
          <w:rFonts w:ascii="Times New Roman" w:hAnsi="Times New Roman" w:cs="Times New Roman"/>
          <w:b/>
          <w:i/>
          <w:sz w:val="24"/>
          <w:szCs w:val="24"/>
        </w:rPr>
        <w:t>конец учебного года</w:t>
      </w:r>
      <w:proofErr w:type="gramStart"/>
      <w:r w:rsidR="00C361DB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End"/>
      <w:r w:rsidR="00C361DB">
        <w:rPr>
          <w:rFonts w:ascii="Times New Roman" w:hAnsi="Times New Roman" w:cs="Times New Roman"/>
          <w:b/>
          <w:i/>
          <w:sz w:val="24"/>
          <w:szCs w:val="24"/>
        </w:rPr>
        <w:t>Средний показатель составляет 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%, </w:t>
      </w:r>
      <w:r w:rsidR="00C361DB">
        <w:rPr>
          <w:rFonts w:ascii="Times New Roman" w:hAnsi="Times New Roman" w:cs="Times New Roman"/>
          <w:b/>
          <w:i/>
          <w:sz w:val="24"/>
          <w:szCs w:val="24"/>
        </w:rPr>
        <w:t>на конец учебного года.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Низкий и низший  уровень составляет 0%.</w:t>
      </w:r>
    </w:p>
    <w:p w:rsidR="0043759B" w:rsidRPr="00015745" w:rsidRDefault="0043759B" w:rsidP="00015745">
      <w:pPr>
        <w:rPr>
          <w:rFonts w:ascii="Times New Roman" w:hAnsi="Times New Roman" w:cs="Times New Roman"/>
          <w:sz w:val="28"/>
          <w:szCs w:val="28"/>
        </w:rPr>
      </w:pPr>
      <w:r w:rsidRPr="000C24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D648E0" wp14:editId="79B6744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2117725"/>
            <wp:effectExtent l="0" t="0" r="3175" b="0"/>
            <wp:wrapSquare wrapText="bothSides"/>
            <wp:docPr id="57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0157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Качественный</w:t>
      </w:r>
      <w:r w:rsidR="000157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анализ</w:t>
      </w:r>
    </w:p>
    <w:p w:rsidR="0043759B" w:rsidRPr="00FC5DB7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У </w:t>
      </w:r>
      <w:r w:rsidR="00C361DB">
        <w:rPr>
          <w:b/>
          <w:color w:val="000000"/>
          <w:sz w:val="24"/>
          <w:szCs w:val="24"/>
          <w:lang w:eastAsia="ru-RU" w:bidi="ru-RU"/>
        </w:rPr>
        <w:t>78</w:t>
      </w:r>
      <w:r w:rsidRPr="00AD78AC">
        <w:rPr>
          <w:b/>
          <w:color w:val="000000"/>
          <w:sz w:val="24"/>
          <w:szCs w:val="24"/>
          <w:lang w:eastAsia="ru-RU" w:bidi="ru-RU"/>
        </w:rPr>
        <w:t>%</w:t>
      </w:r>
      <w:r w:rsidRPr="000C24CB">
        <w:rPr>
          <w:sz w:val="24"/>
          <w:szCs w:val="24"/>
        </w:rPr>
        <w:t xml:space="preserve"> </w:t>
      </w:r>
      <w:r w:rsidRPr="00BB18B4">
        <w:rPr>
          <w:sz w:val="24"/>
          <w:szCs w:val="24"/>
        </w:rPr>
        <w:t>детей</w:t>
      </w:r>
      <w:proofErr w:type="gramStart"/>
      <w:r w:rsidRPr="00BB18B4">
        <w:rPr>
          <w:sz w:val="24"/>
          <w:szCs w:val="24"/>
        </w:rPr>
        <w:t xml:space="preserve"> </w:t>
      </w:r>
      <w:r w:rsidRPr="00BB18B4">
        <w:rPr>
          <w:color w:val="000000"/>
          <w:sz w:val="24"/>
          <w:szCs w:val="24"/>
          <w:lang w:eastAsia="ru-RU" w:bidi="ru-RU"/>
        </w:rPr>
        <w:t xml:space="preserve"> </w:t>
      </w:r>
      <w:r w:rsidR="00222251">
        <w:rPr>
          <w:sz w:val="24"/>
          <w:szCs w:val="24"/>
        </w:rPr>
        <w:t>П</w:t>
      </w:r>
      <w:proofErr w:type="gramEnd"/>
      <w:r w:rsidR="00222251">
        <w:rPr>
          <w:sz w:val="24"/>
          <w:szCs w:val="24"/>
        </w:rPr>
        <w:t>роявляю</w:t>
      </w:r>
      <w:r w:rsidR="00222251" w:rsidRPr="00F47A97">
        <w:rPr>
          <w:sz w:val="24"/>
          <w:szCs w:val="24"/>
        </w:rPr>
        <w:t>т яркий познавательный интерес к непосредственно воспринимаемы</w:t>
      </w:r>
      <w:r w:rsidR="00222251">
        <w:rPr>
          <w:sz w:val="24"/>
          <w:szCs w:val="24"/>
        </w:rPr>
        <w:t>м объектам, с интересом наблюдаю</w:t>
      </w:r>
      <w:r w:rsidR="00222251" w:rsidRPr="00F47A97">
        <w:rPr>
          <w:sz w:val="24"/>
          <w:szCs w:val="24"/>
        </w:rPr>
        <w:t>т за окружающим не только под руководством взрослого, но и самостоятельно, при</w:t>
      </w:r>
      <w:r w:rsidR="00222251">
        <w:rPr>
          <w:sz w:val="24"/>
          <w:szCs w:val="24"/>
        </w:rPr>
        <w:t xml:space="preserve"> восприятии необычного испытываю</w:t>
      </w:r>
      <w:r w:rsidR="00222251" w:rsidRPr="00F47A97">
        <w:rPr>
          <w:sz w:val="24"/>
          <w:szCs w:val="24"/>
        </w:rPr>
        <w:t>т ярко выраженное чувство удивления, которое побужд</w:t>
      </w:r>
      <w:r w:rsidR="00222251">
        <w:rPr>
          <w:sz w:val="24"/>
          <w:szCs w:val="24"/>
        </w:rPr>
        <w:t>ает получать новые знания, радую</w:t>
      </w:r>
      <w:r w:rsidR="00222251" w:rsidRPr="00F47A97">
        <w:rPr>
          <w:sz w:val="24"/>
          <w:szCs w:val="24"/>
        </w:rPr>
        <w:t>тся новому.</w:t>
      </w:r>
      <w:r w:rsidR="00222251" w:rsidRPr="00820FB6">
        <w:rPr>
          <w:sz w:val="24"/>
          <w:szCs w:val="24"/>
        </w:rPr>
        <w:t xml:space="preserve"> </w:t>
      </w:r>
      <w:proofErr w:type="gramStart"/>
      <w:r w:rsidR="00222251">
        <w:rPr>
          <w:sz w:val="24"/>
          <w:szCs w:val="24"/>
        </w:rPr>
        <w:t>Задают много вопросов, вопросы преимущественно направлены на установление  непосредственно  воспринимаемых связей (где, зачем, кто, кого, какая, когда, как, откуда, куда), с интересом выслушивают ответ взрослого, ответ порождает новый вопрос.</w:t>
      </w:r>
      <w:proofErr w:type="gramEnd"/>
      <w:r w:rsidR="00222251" w:rsidRPr="00222251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>Пользуются вербальными и невербальными способами коммуникации, отвечают на вопросы и задает их, рассказывает из своего опыта, поддерживает беседу, регламентируют действия других людей, выражают в речи свои желания, цели в игре и повседневных ситуациях; используют речь, мимику и пантомимику, предметные средства общения для выражения намерения, просьбы при ведущей роли речи; средства общения выразительны</w:t>
      </w:r>
      <w:proofErr w:type="gramStart"/>
      <w:r w:rsidR="00222251" w:rsidRPr="00820FB6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>К</w:t>
      </w:r>
      <w:proofErr w:type="gramEnd"/>
      <w:r w:rsidR="00222251">
        <w:rPr>
          <w:sz w:val="24"/>
          <w:szCs w:val="24"/>
        </w:rPr>
        <w:t xml:space="preserve">ак  в  организованной,  так  и  в  свободной  деятельности задают вопросы взрослому и сверстнику, в игре используют элементы ролевого диалога; вступает в диалог, поддерживает его, инициативен в диалогическом общении, ярко проявляют потребность в речевом высказывании с целью общения </w:t>
      </w:r>
      <w:proofErr w:type="gramStart"/>
      <w:r w:rsidR="00222251">
        <w:rPr>
          <w:sz w:val="24"/>
          <w:szCs w:val="24"/>
        </w:rPr>
        <w:t>со</w:t>
      </w:r>
      <w:proofErr w:type="gramEnd"/>
      <w:r w:rsidR="00222251">
        <w:rPr>
          <w:sz w:val="24"/>
          <w:szCs w:val="24"/>
        </w:rPr>
        <w:t xml:space="preserve"> взрослыми и сверстниками, отвечают на вопросы, сформулированные с помощью вопросительных слов, отвечают на альтернативные вопросы, используя отрицательные слова, поддерживает беседу со взрослым, используя полученные ранее знания, имеют представление о том, что все увиденное, интересное, новое можно рассказать другому.</w:t>
      </w:r>
      <w:r w:rsidR="00222251" w:rsidRPr="00820FB6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 xml:space="preserve">Проявляют привязанность </w:t>
      </w:r>
      <w:proofErr w:type="gramStart"/>
      <w:r w:rsidR="00222251">
        <w:rPr>
          <w:sz w:val="24"/>
          <w:szCs w:val="24"/>
        </w:rPr>
        <w:t>ко</w:t>
      </w:r>
      <w:proofErr w:type="gramEnd"/>
      <w:r w:rsidR="00222251">
        <w:rPr>
          <w:sz w:val="24"/>
          <w:szCs w:val="24"/>
        </w:rPr>
        <w:t xml:space="preserve"> взрослому, участвуют в совместной со взрослым практической и игровой деятельности, адекватно реагируют на указания и оценку взрослого; испытывают интерес к действиям ровесника, желание принимать в них участие, стремятся к контактам с ровесниками, поддерживает эти контакты, испытывают и выражают положительные эмоции в общении с другими детьми; как правило, подчиняют свое поведение правилам общения, выражают в речи свои желания, просьбы  в  обращении  к  ровеснику,  обмениваются  действиями  с  другими детьми в практических и игровых ситуациях; умеет уступить, подождать своей очереди, в ситуации коммуникативных затруднений ориентируются на помощь взрослого, но после того, как самому не удалось их преодолеть.</w:t>
      </w:r>
      <w:r w:rsidR="00222251" w:rsidRPr="00222251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>Называют отдельные эмоциональные состояния; понимают обозначения  некоторых  эмоциональных  состояний,  используемых взрослым.</w:t>
      </w:r>
      <w:r w:rsidR="00222251" w:rsidRPr="004D0979">
        <w:rPr>
          <w:sz w:val="24"/>
          <w:szCs w:val="24"/>
        </w:rPr>
        <w:t xml:space="preserve"> </w:t>
      </w:r>
      <w:r w:rsidR="00222251">
        <w:rPr>
          <w:sz w:val="24"/>
          <w:szCs w:val="24"/>
        </w:rPr>
        <w:t>Стремятся пожалеть, успокоить, порадовать, поделиться</w:t>
      </w:r>
    </w:p>
    <w:p w:rsidR="00015745" w:rsidRPr="00015745" w:rsidRDefault="00C361DB" w:rsidP="0001574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lastRenderedPageBreak/>
        <w:t>22</w:t>
      </w:r>
      <w:r w:rsidR="0043759B" w:rsidRPr="00AD78AC">
        <w:rPr>
          <w:b/>
          <w:color w:val="000000"/>
          <w:sz w:val="24"/>
          <w:szCs w:val="24"/>
          <w:lang w:bidi="ru-RU"/>
        </w:rPr>
        <w:t>%</w:t>
      </w:r>
      <w:r w:rsidR="0043759B">
        <w:rPr>
          <w:color w:val="000000"/>
          <w:sz w:val="24"/>
          <w:szCs w:val="24"/>
          <w:lang w:bidi="ru-RU"/>
        </w:rPr>
        <w:t xml:space="preserve"> </w:t>
      </w:r>
      <w:r w:rsidR="0043759B" w:rsidRPr="00015745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детей имеют средний уровень</w:t>
      </w:r>
      <w:r w:rsidR="00222251">
        <w:rPr>
          <w:color w:val="000000"/>
          <w:sz w:val="24"/>
          <w:szCs w:val="24"/>
          <w:lang w:bidi="ru-RU"/>
        </w:rPr>
        <w:t xml:space="preserve"> </w:t>
      </w:r>
      <w:r w:rsidR="00222251">
        <w:rPr>
          <w:rFonts w:ascii="Times New Roman" w:hAnsi="Times New Roman" w:cs="Times New Roman"/>
          <w:sz w:val="24"/>
          <w:szCs w:val="24"/>
        </w:rPr>
        <w:t>Используют речь, мимику и пантомимику, предметные средства общения для выражения намерения, просьбы, своей потребности, желания; речь не во всех ситуациях  является ведущим средством общения, часто использует мимику и пантомимику, предметные средства общения; средства общения недостаточно выразительны</w:t>
      </w:r>
      <w:r w:rsidR="00222251">
        <w:rPr>
          <w:sz w:val="24"/>
          <w:szCs w:val="24"/>
        </w:rPr>
        <w:t>.</w:t>
      </w:r>
      <w:proofErr w:type="gramStart"/>
      <w:r w:rsidR="00015745" w:rsidRPr="00015745">
        <w:rPr>
          <w:rFonts w:ascii="Times New Roman" w:hAnsi="Times New Roman" w:cs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5745" w:rsidRPr="004D0979">
        <w:rPr>
          <w:rFonts w:ascii="Times New Roman" w:hAnsi="Times New Roman" w:cs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С помощью взрослого называют отдельные эмоциональные состояния; понимают обозначения некоторых эмоциональных состояний, используемых взрослым.</w:t>
      </w:r>
      <w:r w:rsidR="00015745" w:rsidRPr="004D0979">
        <w:rPr>
          <w:rFonts w:ascii="Times New Roman" w:hAnsi="Times New Roman" w:cs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По предложению взрослого может пожалеть, успокоить, порадовать другого человека, поделиться.</w:t>
      </w:r>
      <w:r w:rsidR="00015745" w:rsidRPr="00015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745">
        <w:rPr>
          <w:rFonts w:ascii="Times New Roman" w:hAnsi="Times New Roman" w:cs="Times New Roman"/>
          <w:sz w:val="24"/>
          <w:szCs w:val="24"/>
        </w:rPr>
        <w:t>Соблюдают основные правила поведения в бытовых ситуациях, на занятиях, в свободной деятельности и элементарные моральные нормы при помощи взрослого; как правило, положительно относятся к соответствующим требованиям взрослого, замечают нарушения правил и норм другими детьми; хотят быть «хорошим»; при помощи взрослого осознает положительные и отрицательные последствия своих поступков; испытывают чувство стыда, вины при нарушении правил, норм под влиянием оценки взрослого.</w:t>
      </w:r>
      <w:proofErr w:type="gramEnd"/>
      <w:r w:rsidR="00015745" w:rsidRPr="004518FA">
        <w:rPr>
          <w:rFonts w:ascii="Times New Roman" w:hAnsi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Знают и под руководством взрослого соблюдают некоторые правила.</w:t>
      </w:r>
      <w:proofErr w:type="gramStart"/>
      <w:r w:rsidR="00015745" w:rsidRPr="004518FA">
        <w:rPr>
          <w:rFonts w:ascii="Times New Roman" w:hAnsi="Times New Roman"/>
          <w:sz w:val="24"/>
          <w:szCs w:val="24"/>
        </w:rPr>
        <w:t xml:space="preserve"> </w:t>
      </w:r>
      <w:r w:rsidR="000157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5745">
        <w:rPr>
          <w:rFonts w:ascii="Times New Roman" w:hAnsi="Times New Roman" w:cs="Times New Roman"/>
          <w:sz w:val="24"/>
          <w:szCs w:val="24"/>
        </w:rPr>
        <w:t xml:space="preserve"> Имеют определенные представления о своей жизнедеятельности и могут с помощью взрослого, его вопросов рассказать о своих  внешних особенностях, действиях, совместных с другими людьми делах, предпочтениях, половой принадлежности, родителях; выражает свои потребности в отдельных словах; с помощью взрослого обобщают свой практический опыт в словесных высказываниях.</w:t>
      </w:r>
      <w:r w:rsidR="00015745" w:rsidRPr="00015745">
        <w:rPr>
          <w:sz w:val="24"/>
          <w:szCs w:val="24"/>
        </w:rPr>
        <w:t xml:space="preserve"> </w:t>
      </w:r>
      <w:proofErr w:type="gramStart"/>
      <w:r w:rsidR="00015745" w:rsidRPr="00015745">
        <w:rPr>
          <w:rFonts w:ascii="Times New Roman" w:hAnsi="Times New Roman" w:cs="Times New Roman"/>
          <w:sz w:val="24"/>
          <w:szCs w:val="24"/>
        </w:rPr>
        <w:t>Подражание сформировано; повторяют за взрослым действия, движения, но не всегда достаточно точно, не ориентируются на их качество; понимают простые речевые инструкции, выполняют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педагогом среде выполняют инструкцию, указывающую на положение тела в пространстве;</w:t>
      </w:r>
      <w:proofErr w:type="gramEnd"/>
      <w:r w:rsidR="00015745" w:rsidRPr="00015745">
        <w:rPr>
          <w:rFonts w:ascii="Times New Roman" w:hAnsi="Times New Roman" w:cs="Times New Roman"/>
          <w:sz w:val="24"/>
          <w:szCs w:val="24"/>
        </w:rPr>
        <w:t xml:space="preserve"> выполняют задания, связанные с перемещением по помещению.</w:t>
      </w:r>
    </w:p>
    <w:p w:rsidR="0043759B" w:rsidRPr="00DE629D" w:rsidRDefault="0043759B" w:rsidP="0043759B">
      <w:pPr>
        <w:pStyle w:val="1"/>
        <w:shd w:val="clear" w:color="auto" w:fill="auto"/>
        <w:spacing w:line="259" w:lineRule="exact"/>
        <w:ind w:left="20" w:right="20"/>
        <w:rPr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Низкого и низшего уровня усвоения нет.</w:t>
      </w: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43759B" w:rsidRDefault="0043759B" w:rsidP="0043759B">
      <w:pPr>
        <w:pStyle w:val="1"/>
        <w:shd w:val="clear" w:color="auto" w:fill="auto"/>
        <w:spacing w:line="240" w:lineRule="auto"/>
        <w:ind w:left="20" w:right="20" w:firstLine="360"/>
        <w:rPr>
          <w:b/>
          <w:sz w:val="24"/>
          <w:szCs w:val="24"/>
        </w:rPr>
      </w:pPr>
    </w:p>
    <w:p w:rsidR="00015745" w:rsidRDefault="00015745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5745" w:rsidRDefault="00015745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5745" w:rsidRDefault="00015745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5745" w:rsidRDefault="00015745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5745" w:rsidRDefault="00015745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759B" w:rsidRPr="00C45020" w:rsidRDefault="0043759B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502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учреждение комбинированного вида </w:t>
      </w:r>
    </w:p>
    <w:p w:rsidR="0043759B" w:rsidRPr="00C45020" w:rsidRDefault="0043759B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5020">
        <w:rPr>
          <w:rFonts w:ascii="Times New Roman" w:hAnsi="Times New Roman" w:cs="Times New Roman"/>
          <w:sz w:val="24"/>
          <w:szCs w:val="24"/>
        </w:rPr>
        <w:t>Детский сад №80 «Светлячок»</w:t>
      </w: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A2FB4">
        <w:rPr>
          <w:rFonts w:ascii="Times New Roman" w:hAnsi="Times New Roman" w:cs="Times New Roman"/>
          <w:b/>
          <w:sz w:val="72"/>
          <w:szCs w:val="72"/>
        </w:rPr>
        <w:t>Мониторинг</w:t>
      </w:r>
    </w:p>
    <w:p w:rsidR="0043759B" w:rsidRPr="00C45020" w:rsidRDefault="0043759B" w:rsidP="0043759B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45020">
        <w:rPr>
          <w:rFonts w:ascii="Times New Roman" w:hAnsi="Times New Roman" w:cs="Times New Roman"/>
          <w:b/>
          <w:sz w:val="56"/>
          <w:szCs w:val="56"/>
        </w:rPr>
        <w:t xml:space="preserve">по интегративным качествам группы детей среднего дошкольного возраста </w:t>
      </w:r>
    </w:p>
    <w:p w:rsidR="0043759B" w:rsidRDefault="0043759B" w:rsidP="0043759B">
      <w:pPr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="00015745">
        <w:rPr>
          <w:rFonts w:ascii="Times New Roman" w:hAnsi="Times New Roman" w:cs="Times New Roman"/>
          <w:sz w:val="48"/>
          <w:szCs w:val="48"/>
        </w:rPr>
        <w:t>(младшая</w:t>
      </w:r>
      <w:r w:rsidRPr="00FA2FB4">
        <w:rPr>
          <w:rFonts w:ascii="Times New Roman" w:hAnsi="Times New Roman" w:cs="Times New Roman"/>
          <w:sz w:val="48"/>
          <w:szCs w:val="48"/>
        </w:rPr>
        <w:t xml:space="preserve"> «Б»)</w:t>
      </w:r>
    </w:p>
    <w:p w:rsidR="0043759B" w:rsidRDefault="0043759B" w:rsidP="0043759B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Pr="00BA0AEF" w:rsidRDefault="0043759B" w:rsidP="0043759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015745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BA0AEF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BA0AEF">
        <w:rPr>
          <w:rFonts w:ascii="Times New Roman" w:hAnsi="Times New Roman" w:cs="Times New Roman"/>
          <w:sz w:val="32"/>
          <w:szCs w:val="32"/>
        </w:rPr>
        <w:t>:</w:t>
      </w:r>
      <w:r w:rsidR="00015745">
        <w:rPr>
          <w:rFonts w:ascii="Times New Roman" w:hAnsi="Times New Roman" w:cs="Times New Roman"/>
          <w:sz w:val="32"/>
          <w:szCs w:val="32"/>
        </w:rPr>
        <w:t xml:space="preserve"> Перевозчикова А.А</w:t>
      </w:r>
      <w:r w:rsidRPr="00BA0AEF">
        <w:rPr>
          <w:rFonts w:ascii="Times New Roman" w:hAnsi="Times New Roman" w:cs="Times New Roman"/>
          <w:sz w:val="32"/>
          <w:szCs w:val="32"/>
        </w:rPr>
        <w:t>.</w:t>
      </w:r>
    </w:p>
    <w:p w:rsidR="0043759B" w:rsidRDefault="00015745" w:rsidP="0043759B">
      <w:pPr>
        <w:ind w:left="637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Батарева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</w:t>
      </w:r>
      <w:r w:rsidR="0043759B">
        <w:rPr>
          <w:rFonts w:ascii="Times New Roman" w:hAnsi="Times New Roman" w:cs="Times New Roman"/>
          <w:sz w:val="40"/>
          <w:szCs w:val="40"/>
        </w:rPr>
        <w:t>.</w:t>
      </w: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rPr>
          <w:rFonts w:ascii="Times New Roman" w:hAnsi="Times New Roman" w:cs="Times New Roman"/>
          <w:sz w:val="40"/>
          <w:szCs w:val="40"/>
        </w:rPr>
      </w:pPr>
    </w:p>
    <w:p w:rsidR="0043759B" w:rsidRDefault="0043759B" w:rsidP="0043759B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43759B" w:rsidRPr="00F756F6" w:rsidRDefault="0043759B" w:rsidP="004375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5020">
        <w:rPr>
          <w:rFonts w:ascii="Times New Roman" w:hAnsi="Times New Roman" w:cs="Times New Roman"/>
          <w:sz w:val="24"/>
          <w:szCs w:val="24"/>
        </w:rPr>
        <w:t>г. Нижневартовск</w:t>
      </w:r>
    </w:p>
    <w:bookmarkEnd w:id="0"/>
    <w:p w:rsidR="001E2C26" w:rsidRDefault="001E2C26"/>
    <w:sectPr w:rsidR="001E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9B"/>
    <w:rsid w:val="00015745"/>
    <w:rsid w:val="001E2C26"/>
    <w:rsid w:val="00222251"/>
    <w:rsid w:val="003A5F5C"/>
    <w:rsid w:val="0043759B"/>
    <w:rsid w:val="0044552F"/>
    <w:rsid w:val="004518FA"/>
    <w:rsid w:val="004705D0"/>
    <w:rsid w:val="004D0979"/>
    <w:rsid w:val="004D75E4"/>
    <w:rsid w:val="00572FE2"/>
    <w:rsid w:val="005B3C8C"/>
    <w:rsid w:val="00820FB6"/>
    <w:rsid w:val="008A25C7"/>
    <w:rsid w:val="0096324D"/>
    <w:rsid w:val="009908A9"/>
    <w:rsid w:val="009D5561"/>
    <w:rsid w:val="00C361DB"/>
    <w:rsid w:val="00EF1400"/>
    <w:rsid w:val="00F27B16"/>
    <w:rsid w:val="00F47A97"/>
    <w:rsid w:val="00F5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3759B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table" w:styleId="a4">
    <w:name w:val="Table Grid"/>
    <w:basedOn w:val="a1"/>
    <w:uiPriority w:val="59"/>
    <w:rsid w:val="0043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375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59B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4375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759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7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47A9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3759B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table" w:styleId="a4">
    <w:name w:val="Table Grid"/>
    <w:basedOn w:val="a1"/>
    <w:uiPriority w:val="59"/>
    <w:rsid w:val="0043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375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59B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4375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759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7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47A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637727976310785E-2"/>
          <c:y val="0.11997946148698471"/>
          <c:w val="0.80944625407166126"/>
          <c:h val="0.768867924528307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3382528"/>
        <c:axId val="113384064"/>
        <c:axId val="0"/>
      </c:bar3DChart>
      <c:catAx>
        <c:axId val="11338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384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3840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3825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33"/>
          <c:y val="0.35849056603773582"/>
          <c:w val="0.11726384364821001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726E-2"/>
          <c:y val="7.8049703246553637E-2"/>
          <c:w val="0.80944625407166126"/>
          <c:h val="0.768867924528307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4748800"/>
        <c:axId val="114898048"/>
        <c:axId val="0"/>
      </c:bar3DChart>
      <c:catAx>
        <c:axId val="11474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898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8980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7488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11"/>
          <c:y val="0.35849056603773582"/>
          <c:w val="0.11726384364820988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6637727976310771E-2"/>
          <c:y val="0.11997946148698468"/>
          <c:w val="0.80944625407166126"/>
          <c:h val="0.76886792452830799"/>
        </c:manualLayout>
      </c:layout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3053952"/>
        <c:axId val="163055488"/>
        <c:axId val="0"/>
      </c:bar3DChart>
      <c:catAx>
        <c:axId val="16305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055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3055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0539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33"/>
          <c:y val="0.35849056603773582"/>
          <c:w val="0.11726384364820998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684E-2"/>
          <c:y val="7.8049703246553637E-2"/>
          <c:w val="0.80944625407166126"/>
          <c:h val="0.768867924528307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2782976"/>
        <c:axId val="72784512"/>
        <c:axId val="0"/>
      </c:bar3DChart>
      <c:catAx>
        <c:axId val="7278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784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2784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782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189"/>
          <c:y val="0.35849056603773582"/>
          <c:w val="0.1172638436482098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643E-2"/>
          <c:y val="7.8049703246553637E-2"/>
          <c:w val="0.80944625407166126"/>
          <c:h val="0.768867924528307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2997120"/>
        <c:axId val="112998656"/>
        <c:axId val="0"/>
      </c:bar3DChart>
      <c:catAx>
        <c:axId val="11299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998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9986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9971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156"/>
          <c:y val="0.35849056603773582"/>
          <c:w val="0.11726384364820974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684E-2"/>
          <c:y val="7.8049703246553637E-2"/>
          <c:w val="0.80944625407166126"/>
          <c:h val="0.768867924528307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3473408"/>
        <c:axId val="113474944"/>
        <c:axId val="0"/>
      </c:bar3DChart>
      <c:catAx>
        <c:axId val="11347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474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4749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4734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189"/>
          <c:y val="0.35849056603773582"/>
          <c:w val="0.1172638436482098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684E-2"/>
          <c:y val="7.8049703246553637E-2"/>
          <c:w val="0.80944625407166126"/>
          <c:h val="0.768867924528307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3499136"/>
        <c:axId val="113640192"/>
        <c:axId val="0"/>
      </c:bar3DChart>
      <c:catAx>
        <c:axId val="11349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640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6401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4991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189"/>
          <c:y val="0.35849056603773582"/>
          <c:w val="0.1172638436482098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726E-2"/>
          <c:y val="7.8049703246553637E-2"/>
          <c:w val="0.80944625407166126"/>
          <c:h val="0.768867924528307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3686400"/>
        <c:axId val="113687936"/>
        <c:axId val="0"/>
      </c:bar3DChart>
      <c:catAx>
        <c:axId val="11368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687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687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6864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11"/>
          <c:y val="0.35849056603773582"/>
          <c:w val="0.11726384364820988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775E-2"/>
          <c:y val="7.8049703246553637E-2"/>
          <c:w val="0.80944625407166126"/>
          <c:h val="0.768867924528307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4137344"/>
        <c:axId val="114139136"/>
        <c:axId val="0"/>
      </c:bar3DChart>
      <c:catAx>
        <c:axId val="11413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139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139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137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233"/>
          <c:y val="0.35849056603773582"/>
          <c:w val="0.11726384364820995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684E-2"/>
          <c:y val="7.8049703246553637E-2"/>
          <c:w val="0.80944625407166126"/>
          <c:h val="0.768867924528307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4260608"/>
        <c:axId val="114282880"/>
        <c:axId val="0"/>
      </c:bar3DChart>
      <c:catAx>
        <c:axId val="11426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282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2828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2606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189"/>
          <c:y val="0.35849056603773582"/>
          <c:w val="0.1172638436482098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C0C0C0"/>
            </a:gs>
          </a:gsLst>
          <a:path path="rect">
            <a:fillToRect l="50000" t="50000" r="50000" b="50000"/>
          </a:path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93276801938684E-2"/>
          <c:y val="7.8049703246553637E-2"/>
          <c:w val="0.80944625407166126"/>
          <c:h val="0.768867924528307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1">
                  <c:v>конец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4498560"/>
        <c:axId val="114504448"/>
        <c:axId val="0"/>
      </c:bar3DChart>
      <c:catAx>
        <c:axId val="11449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504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45044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4985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22149837134189"/>
          <c:y val="0.35849056603773582"/>
          <c:w val="0.1172638436482098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5596</Words>
  <Characters>31900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2014-05-10T04:22:00Z</cp:lastPrinted>
  <dcterms:created xsi:type="dcterms:W3CDTF">2014-05-09T14:25:00Z</dcterms:created>
  <dcterms:modified xsi:type="dcterms:W3CDTF">2014-05-10T04:29:00Z</dcterms:modified>
</cp:coreProperties>
</file>