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40" w:rsidRPr="005F2340" w:rsidRDefault="005A5130" w:rsidP="005F2340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Arial"/>
          <w:b/>
          <w:bCs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5A5130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Тема:</w:t>
      </w:r>
      <w:r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 xml:space="preserve"> </w:t>
      </w:r>
      <w:r w:rsidR="005F2340" w:rsidRPr="005A5130">
        <w:rPr>
          <w:rFonts w:ascii="Georgia" w:eastAsia="Times New Roman" w:hAnsi="Georgia" w:cs="Arial"/>
          <w:b/>
          <w:bCs/>
          <w:i/>
          <w:color w:val="FF0000"/>
          <w:sz w:val="28"/>
          <w:szCs w:val="28"/>
          <w:lang w:eastAsia="ru-RU"/>
        </w:rPr>
        <w:t xml:space="preserve">«Украсим дымковского коня» </w:t>
      </w:r>
    </w:p>
    <w:p w:rsid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Задачи: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воспитывать желание рассматривать народные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игрушки (конь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)</w:t>
      </w:r>
      <w:proofErr w:type="gramStart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;</w:t>
      </w:r>
      <w:proofErr w:type="gramEnd"/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понимать настроение, выраженное в народной игрушке;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проявлять любознательность, интерес, способность внимательно рассматривать народную игрушку;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приобщать к пониманию выразительных средств, изображения (яркий, светлый, цвет</w:t>
      </w:r>
      <w:proofErr w:type="gramStart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а-</w:t>
      </w:r>
      <w:proofErr w:type="gramEnd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желтый, зеленый) ;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воспитывать бережное отношение к народной игрушке;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способствовать возникновению первых ценностных ориентаций, эмоциональной отзывчивости (народной игрушкой надо любоваться, она радует нас, украшает наше жилище)</w:t>
      </w:r>
      <w:proofErr w:type="gramStart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;</w:t>
      </w:r>
      <w:proofErr w:type="gramEnd"/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- учить </w:t>
      </w:r>
      <w:proofErr w:type="gramStart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правильно</w:t>
      </w:r>
      <w:proofErr w:type="gramEnd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держать палочку, обмакивать в краску, ритмично наносить точки;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ориентироваться в пространстве.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sz w:val="28"/>
          <w:szCs w:val="28"/>
          <w:lang w:eastAsia="ru-RU"/>
        </w:rPr>
        <w:t>Ход НОД</w:t>
      </w:r>
      <w:r w:rsidRPr="005F2340">
        <w:rPr>
          <w:rFonts w:ascii="Georgia" w:eastAsia="Times New Roman" w:hAnsi="Georgia" w:cs="Arial"/>
          <w:b/>
          <w:sz w:val="28"/>
          <w:szCs w:val="28"/>
          <w:lang w:eastAsia="ru-RU"/>
        </w:rPr>
        <w:t>.</w:t>
      </w:r>
    </w:p>
    <w:p w:rsidR="005A5130" w:rsidRDefault="005F2340" w:rsidP="005F2340">
      <w:pPr>
        <w:pStyle w:val="c3"/>
        <w:spacing w:before="0" w:beforeAutospacing="0" w:after="0" w:afterAutospacing="0"/>
        <w:jc w:val="both"/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i/>
          <w:sz w:val="28"/>
          <w:szCs w:val="28"/>
        </w:rPr>
        <w:t>Воспитатель</w:t>
      </w:r>
      <w:r w:rsidRPr="005F2340">
        <w:rPr>
          <w:rFonts w:ascii="Georgia" w:hAnsi="Georgia" w:cs="Arial"/>
          <w:i/>
          <w:sz w:val="28"/>
          <w:szCs w:val="28"/>
        </w:rPr>
        <w:t>:</w:t>
      </w:r>
    </w:p>
    <w:p w:rsidR="005F2340" w:rsidRPr="005F2340" w:rsidRDefault="005F2340" w:rsidP="005F2340">
      <w:pPr>
        <w:pStyle w:val="c3"/>
        <w:spacing w:before="0" w:beforeAutospacing="0" w:after="0" w:afterAutospacing="0"/>
        <w:jc w:val="both"/>
        <w:rPr>
          <w:rFonts w:ascii="Georgia" w:hAnsi="Georgia" w:cs="Arial"/>
          <w:i/>
          <w:color w:val="000000"/>
          <w:sz w:val="22"/>
          <w:szCs w:val="22"/>
        </w:rPr>
      </w:pPr>
      <w:r w:rsidRPr="005F2340">
        <w:rPr>
          <w:rFonts w:ascii="Georgia" w:hAnsi="Georgia" w:cs="Arial"/>
          <w:i/>
          <w:sz w:val="28"/>
          <w:szCs w:val="28"/>
        </w:rPr>
        <w:t xml:space="preserve"> </w:t>
      </w:r>
      <w:r w:rsidRPr="005F2340">
        <w:rPr>
          <w:rStyle w:val="c2"/>
          <w:rFonts w:ascii="Georgia" w:hAnsi="Georgia"/>
          <w:i/>
          <w:color w:val="000000"/>
          <w:sz w:val="28"/>
          <w:szCs w:val="28"/>
        </w:rPr>
        <w:t>Сегодня, дети, я приглашаю вас на галерею рисунков дымковской игрушки. Посмотрите как здесь краси</w:t>
      </w:r>
      <w:r>
        <w:rPr>
          <w:rStyle w:val="c2"/>
          <w:rFonts w:ascii="Georgia" w:hAnsi="Georgia"/>
          <w:i/>
          <w:color w:val="000000"/>
          <w:sz w:val="28"/>
          <w:szCs w:val="28"/>
        </w:rPr>
        <w:t>во!</w:t>
      </w:r>
      <w:r w:rsidRPr="005F2340">
        <w:rPr>
          <w:rStyle w:val="c2"/>
          <w:rFonts w:ascii="Georgia" w:hAnsi="Georgia"/>
          <w:i/>
          <w:color w:val="000000"/>
          <w:sz w:val="28"/>
          <w:szCs w:val="28"/>
        </w:rPr>
        <w:t xml:space="preserve"> Давайте их рассмотрим. (Дети самостоятельно рассматривают игрушки, расписанные в стиле Дымки). Какие они все яркие, красивые и очень разные. Но что-то у них есть и общее! Ребята, подумайте и скажите, как называются все эти игрушки? (Дымковские).</w:t>
      </w:r>
    </w:p>
    <w:p w:rsidR="005F2340" w:rsidRPr="005F2340" w:rsidRDefault="005F2340" w:rsidP="005F2340">
      <w:pPr>
        <w:pStyle w:val="c3"/>
        <w:spacing w:before="0" w:beforeAutospacing="0" w:after="0" w:afterAutospacing="0"/>
        <w:rPr>
          <w:rFonts w:ascii="Georgia" w:hAnsi="Georgia" w:cs="Arial"/>
          <w:i/>
          <w:color w:val="000000"/>
          <w:sz w:val="22"/>
          <w:szCs w:val="22"/>
        </w:rPr>
      </w:pPr>
      <w:r w:rsidRPr="005F2340">
        <w:rPr>
          <w:rStyle w:val="c2"/>
          <w:rFonts w:ascii="Georgia" w:hAnsi="Georgia"/>
          <w:i/>
          <w:color w:val="000000"/>
          <w:sz w:val="28"/>
          <w:szCs w:val="28"/>
        </w:rPr>
        <w:t>- А почему они так называются?</w:t>
      </w:r>
    </w:p>
    <w:p w:rsidR="005F2340" w:rsidRPr="005F2340" w:rsidRDefault="005F2340" w:rsidP="005F2340">
      <w:pPr>
        <w:pStyle w:val="c3"/>
        <w:spacing w:before="0" w:beforeAutospacing="0" w:after="0" w:afterAutospacing="0"/>
        <w:jc w:val="both"/>
        <w:rPr>
          <w:rFonts w:ascii="Georgia" w:hAnsi="Georgia" w:cs="Arial"/>
          <w:i/>
          <w:color w:val="000000"/>
          <w:sz w:val="22"/>
          <w:szCs w:val="22"/>
        </w:rPr>
      </w:pPr>
      <w:r w:rsidRPr="005F2340">
        <w:rPr>
          <w:rStyle w:val="c2"/>
          <w:rFonts w:ascii="Georgia" w:hAnsi="Georgia"/>
          <w:i/>
          <w:color w:val="000000"/>
          <w:sz w:val="28"/>
          <w:szCs w:val="28"/>
        </w:rPr>
        <w:t>- 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  <w:r w:rsidRPr="005F2340">
        <w:rPr>
          <w:rFonts w:ascii="Georgia" w:hAnsi="Georgia"/>
          <w:i/>
          <w:color w:val="000000"/>
          <w:sz w:val="28"/>
          <w:szCs w:val="28"/>
        </w:rPr>
        <w:br/>
      </w:r>
      <w:r w:rsidRPr="005F2340">
        <w:rPr>
          <w:rStyle w:val="c2"/>
          <w:rFonts w:ascii="Georgia" w:hAnsi="Georgia"/>
          <w:i/>
          <w:color w:val="000000"/>
          <w:sz w:val="28"/>
          <w:szCs w:val="28"/>
        </w:rPr>
        <w:t>Весёлые игрушки продавали в разных городах и деревнях. А по имени этого села и игрушки стали называть дымковскими.</w:t>
      </w:r>
    </w:p>
    <w:p w:rsidR="005F2340" w:rsidRPr="005F2340" w:rsidRDefault="005A513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- Посмотрите, какой </w:t>
      </w:r>
      <w:r w:rsidR="005F2340">
        <w:rPr>
          <w:rFonts w:ascii="Georgia" w:eastAsia="Times New Roman" w:hAnsi="Georgia" w:cs="Arial"/>
          <w:i/>
          <w:sz w:val="28"/>
          <w:szCs w:val="28"/>
          <w:lang w:eastAsia="ru-RU"/>
        </w:rPr>
        <w:t>красивый конь</w:t>
      </w:r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!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lastRenderedPageBreak/>
        <w:t>- Это дымковский конь.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(даю время полюбоваться)</w:t>
      </w:r>
      <w:proofErr w:type="gramStart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.</w:t>
      </w:r>
      <w:proofErr w:type="gramEnd"/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 Его сделал мастер, чтобы он украшала дом, чтобы вы могли им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любоваться.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Посмотри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те, как мастер раскрасил коня: сам белый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, грива и хв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ост – черные. По бокам у коня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кружочки, их много, они яркие, желтые, зеленые.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Ах, конь, какой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:</w:t>
      </w:r>
    </w:p>
    <w:p w:rsidR="005F2340" w:rsidRPr="005F2340" w:rsidRDefault="005A513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С гривой золотой</w:t>
      </w:r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По бокам кружочки,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Кружочки, словно точки.</w:t>
      </w:r>
    </w:p>
    <w:p w:rsidR="005F2340" w:rsidRPr="005F2340" w:rsidRDefault="005A513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 Красивый конь! Его сделал мастер, чтобы он нас радовал</w:t>
      </w:r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5F2340" w:rsidRPr="005F2340" w:rsidRDefault="005A513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 Мне так понравился конь, что я захотела его</w:t>
      </w:r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нар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исовать (подзываю детей к столу)</w:t>
      </w:r>
      <w:proofErr w:type="gramStart"/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.</w:t>
      </w:r>
      <w:proofErr w:type="gramEnd"/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Ва</w:t>
      </w:r>
      <w:r w:rsidR="005A5130">
        <w:rPr>
          <w:rFonts w:ascii="Georgia" w:eastAsia="Times New Roman" w:hAnsi="Georgia" w:cs="Arial"/>
          <w:i/>
          <w:sz w:val="28"/>
          <w:szCs w:val="28"/>
          <w:lang w:eastAsia="ru-RU"/>
        </w:rPr>
        <w:t>м нравиться мой конь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?</w:t>
      </w:r>
    </w:p>
    <w:p w:rsidR="005F2340" w:rsidRPr="005F2340" w:rsidRDefault="005A513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 Он красивый</w:t>
      </w:r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?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Я тоже,</w:t>
      </w:r>
      <w:r w:rsidR="005A513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как мастер, разрисовала коня 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яркими, желтыми, зелеными точками.</w:t>
      </w:r>
    </w:p>
    <w:p w:rsidR="005F2340" w:rsidRPr="005F2340" w:rsidRDefault="005A513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 Коню так нравится наряд, что он улыбается. Веселый конь</w:t>
      </w:r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Посмотрите</w:t>
      </w:r>
      <w:r w:rsidR="005A5130">
        <w:rPr>
          <w:rFonts w:ascii="Georgia" w:eastAsia="Times New Roman" w:hAnsi="Georgia" w:cs="Arial"/>
          <w:i/>
          <w:sz w:val="28"/>
          <w:szCs w:val="28"/>
          <w:lang w:eastAsia="ru-RU"/>
        </w:rPr>
        <w:t>, дети, сколько грустных коней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. Почему? (нет наряда красивого)</w:t>
      </w:r>
      <w:proofErr w:type="gramStart"/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.</w:t>
      </w:r>
      <w:proofErr w:type="gramEnd"/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Давайте мы им нарисуем красивый наряд, и они будут улыбаться.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Надо взять палочку, обмакнуть аккуратно в краску</w:t>
      </w:r>
      <w:r w:rsidR="005A5130">
        <w:rPr>
          <w:rFonts w:ascii="Georgia" w:eastAsia="Times New Roman" w:hAnsi="Georgia" w:cs="Arial"/>
          <w:i/>
          <w:sz w:val="28"/>
          <w:szCs w:val="28"/>
          <w:lang w:eastAsia="ru-RU"/>
        </w:rPr>
        <w:t>, и приложить на бочок к коню. Ах, конь, какой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:</w:t>
      </w:r>
    </w:p>
    <w:p w:rsidR="005F2340" w:rsidRPr="005F2340" w:rsidRDefault="005A513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С гривой золотой</w:t>
      </w:r>
      <w:r w:rsidR="005F2340"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По бокам кружочки,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Из точек, точек, точек.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Самостоятельно дети рисуют, а я читаю стихотворение, и по возможности помогаю.</w:t>
      </w:r>
    </w:p>
    <w:p w:rsidR="005F2340" w:rsidRPr="005F2340" w:rsidRDefault="005F2340" w:rsidP="005F2340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- Крас</w:t>
      </w:r>
      <w:r w:rsidR="005A5130">
        <w:rPr>
          <w:rFonts w:ascii="Georgia" w:eastAsia="Times New Roman" w:hAnsi="Georgia" w:cs="Arial"/>
          <w:i/>
          <w:sz w:val="28"/>
          <w:szCs w:val="28"/>
          <w:lang w:eastAsia="ru-RU"/>
        </w:rPr>
        <w:t>ивые, нарядные получились кон</w:t>
      </w:r>
      <w:r w:rsidRPr="005F2340">
        <w:rPr>
          <w:rFonts w:ascii="Georgia" w:eastAsia="Times New Roman" w:hAnsi="Georgia" w:cs="Arial"/>
          <w:i/>
          <w:sz w:val="28"/>
          <w:szCs w:val="28"/>
          <w:lang w:eastAsia="ru-RU"/>
        </w:rPr>
        <w:t>и, они уже улыбаются.</w:t>
      </w:r>
    </w:p>
    <w:sectPr w:rsidR="005F2340" w:rsidRPr="005F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40"/>
    <w:rsid w:val="004623F7"/>
    <w:rsid w:val="0052644C"/>
    <w:rsid w:val="005A5130"/>
    <w:rsid w:val="005F2340"/>
    <w:rsid w:val="00AC016A"/>
    <w:rsid w:val="00D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F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F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2013-03-24T13:17:00Z</cp:lastPrinted>
  <dcterms:created xsi:type="dcterms:W3CDTF">2013-04-11T03:16:00Z</dcterms:created>
  <dcterms:modified xsi:type="dcterms:W3CDTF">2013-04-11T03:16:00Z</dcterms:modified>
</cp:coreProperties>
</file>