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7" w:rsidRPr="007D66D2" w:rsidRDefault="007D66D2" w:rsidP="00C9283C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:u w:val="single"/>
        </w:rPr>
      </w:pPr>
      <w:r w:rsidRPr="007D66D2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-1080135</wp:posOffset>
            </wp:positionV>
            <wp:extent cx="10774680" cy="7589520"/>
            <wp:effectExtent l="19050" t="0" r="7620" b="0"/>
            <wp:wrapNone/>
            <wp:docPr id="3" name="Рисунок 0" descr="231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5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9B7" w:rsidRPr="007D66D2">
        <w:rPr>
          <w:rFonts w:ascii="Times New Roman" w:hAnsi="Times New Roman" w:cs="Times New Roman"/>
          <w:b/>
          <w:i/>
          <w:color w:val="000000" w:themeColor="text1"/>
          <w:sz w:val="72"/>
          <w:szCs w:val="72"/>
          <w:u w:val="single"/>
        </w:rPr>
        <w:t>Творческий проект:</w:t>
      </w:r>
    </w:p>
    <w:p w:rsidR="005A79B7" w:rsidRDefault="005A79B7" w:rsidP="00C9283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A79B7" w:rsidRDefault="005A79B7" w:rsidP="007D66D2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7D66D2" w:rsidRPr="007D66D2" w:rsidRDefault="005A79B7" w:rsidP="007D66D2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7D66D2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Цветы и растения в жизни </w:t>
      </w:r>
    </w:p>
    <w:p w:rsidR="005A79B7" w:rsidRPr="007D66D2" w:rsidRDefault="005A79B7" w:rsidP="00C9283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7D66D2">
        <w:rPr>
          <w:rFonts w:ascii="Times New Roman" w:hAnsi="Times New Roman" w:cs="Times New Roman"/>
          <w:b/>
          <w:i/>
          <w:sz w:val="52"/>
          <w:szCs w:val="52"/>
          <w:u w:val="single"/>
        </w:rPr>
        <w:t>детей.</w:t>
      </w:r>
    </w:p>
    <w:p w:rsidR="007D66D2" w:rsidRDefault="007D66D2" w:rsidP="007D66D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D66D2" w:rsidRDefault="007D66D2" w:rsidP="007D66D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D66D2" w:rsidRDefault="007D66D2" w:rsidP="007D66D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5A79B7" w:rsidRPr="007D66D2" w:rsidRDefault="005A79B7" w:rsidP="007D66D2">
      <w:pPr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D66D2">
        <w:rPr>
          <w:rFonts w:ascii="Times New Roman" w:hAnsi="Times New Roman" w:cs="Times New Roman"/>
          <w:b/>
          <w:i/>
          <w:sz w:val="40"/>
          <w:szCs w:val="40"/>
          <w:u w:val="single"/>
        </w:rPr>
        <w:t>Воспитатели:</w:t>
      </w:r>
    </w:p>
    <w:p w:rsidR="005A79B7" w:rsidRPr="007D66D2" w:rsidRDefault="005A79B7" w:rsidP="007D66D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7D66D2">
        <w:rPr>
          <w:rFonts w:ascii="Times New Roman" w:hAnsi="Times New Roman" w:cs="Times New Roman"/>
          <w:b/>
          <w:i/>
          <w:sz w:val="40"/>
          <w:szCs w:val="40"/>
        </w:rPr>
        <w:t>Арзамасцева</w:t>
      </w:r>
      <w:proofErr w:type="spellEnd"/>
      <w:r w:rsidRPr="007D66D2">
        <w:rPr>
          <w:rFonts w:ascii="Times New Roman" w:hAnsi="Times New Roman" w:cs="Times New Roman"/>
          <w:b/>
          <w:i/>
          <w:sz w:val="40"/>
          <w:szCs w:val="40"/>
        </w:rPr>
        <w:t xml:space="preserve"> Надежда Сергеевна</w:t>
      </w:r>
    </w:p>
    <w:p w:rsidR="005A79B7" w:rsidRPr="007D66D2" w:rsidRDefault="005A79B7" w:rsidP="007D66D2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D66D2">
        <w:rPr>
          <w:rFonts w:ascii="Times New Roman" w:hAnsi="Times New Roman" w:cs="Times New Roman"/>
          <w:b/>
          <w:i/>
          <w:sz w:val="40"/>
          <w:szCs w:val="40"/>
        </w:rPr>
        <w:t>Асямолова Екатерина Андреевна</w:t>
      </w:r>
    </w:p>
    <w:p w:rsidR="00CF548F" w:rsidRPr="00181DE8" w:rsidRDefault="00181DE8" w:rsidP="00181DE8">
      <w:pPr>
        <w:rPr>
          <w:rStyle w:val="a7"/>
          <w:rFonts w:ascii="Times New Roman" w:hAnsi="Times New Roman" w:cs="Times New Roman"/>
          <w:iCs w:val="0"/>
          <w:color w:val="0D0D0D" w:themeColor="text1" w:themeTint="F2"/>
          <w:sz w:val="48"/>
          <w:szCs w:val="48"/>
        </w:rPr>
      </w:pPr>
      <w:r w:rsidRPr="00181DE8">
        <w:rPr>
          <w:rFonts w:ascii="Times New Roman" w:hAnsi="Times New Roman" w:cs="Times New Roman"/>
          <w:i/>
          <w:noProof/>
          <w:color w:val="0D0D0D" w:themeColor="text1" w:themeTint="F2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-1080135</wp:posOffset>
            </wp:positionV>
            <wp:extent cx="10736580" cy="7922129"/>
            <wp:effectExtent l="19050" t="0" r="7620" b="0"/>
            <wp:wrapNone/>
            <wp:docPr id="12" name="Рисунок 3" descr="C:\Users\пк\Downloads\10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1000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9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t>В нашей группе на окне,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Во зеленой во стране,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В расписных горшочках</w:t>
      </w:r>
      <w:proofErr w:type="gramStart"/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П</w:t>
      </w:r>
      <w:proofErr w:type="gramEnd"/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t>одросли цветочки.</w:t>
      </w:r>
      <w:r w:rsidRPr="00181DE8">
        <w:rPr>
          <w:rFonts w:ascii="Times New Roman" w:hAnsi="Times New Roman" w:cs="Times New Roman"/>
          <w:i/>
          <w:noProof/>
          <w:color w:val="0D0D0D" w:themeColor="text1" w:themeTint="F2"/>
          <w:sz w:val="48"/>
          <w:szCs w:val="48"/>
          <w:lang w:eastAsia="ru-RU"/>
        </w:rPr>
        <w:t xml:space="preserve"> 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 xml:space="preserve">Вот розан, герань, </w:t>
      </w:r>
      <w:proofErr w:type="spellStart"/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t>толстянка</w:t>
      </w:r>
      <w:proofErr w:type="spellEnd"/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t>,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Колких кактусов семья.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Их польем мы спозаранку.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  <w:t>Я и все мои друзья.</w:t>
      </w:r>
      <w:r w:rsidR="00CF548F" w:rsidRPr="00181DE8">
        <w:rPr>
          <w:rFonts w:ascii="Times New Roman" w:hAnsi="Times New Roman" w:cs="Times New Roman"/>
          <w:i/>
          <w:color w:val="0D0D0D" w:themeColor="text1" w:themeTint="F2"/>
          <w:sz w:val="48"/>
          <w:szCs w:val="48"/>
        </w:rPr>
        <w:br/>
      </w:r>
      <w:r w:rsidR="00CF548F" w:rsidRPr="00181DE8">
        <w:rPr>
          <w:rStyle w:val="a7"/>
          <w:rFonts w:ascii="Times New Roman" w:hAnsi="Times New Roman" w:cs="Times New Roman"/>
          <w:i w:val="0"/>
          <w:color w:val="0D0D0D" w:themeColor="text1" w:themeTint="F2"/>
          <w:sz w:val="48"/>
          <w:szCs w:val="48"/>
        </w:rPr>
        <w:t xml:space="preserve">Н. </w:t>
      </w:r>
      <w:proofErr w:type="spellStart"/>
      <w:r w:rsidR="00CF548F" w:rsidRPr="00181DE8">
        <w:rPr>
          <w:rStyle w:val="a7"/>
          <w:rFonts w:ascii="Times New Roman" w:hAnsi="Times New Roman" w:cs="Times New Roman"/>
          <w:i w:val="0"/>
          <w:color w:val="0D0D0D" w:themeColor="text1" w:themeTint="F2"/>
          <w:sz w:val="48"/>
          <w:szCs w:val="48"/>
        </w:rPr>
        <w:t>Нищева</w:t>
      </w:r>
      <w:r w:rsidR="00CF548F" w:rsidRPr="00181DE8">
        <w:rPr>
          <w:rStyle w:val="a7"/>
          <w:rFonts w:ascii="Tahoma" w:hAnsi="Tahoma" w:cs="Tahoma"/>
          <w:i w:val="0"/>
          <w:color w:val="0D0D0D" w:themeColor="text1" w:themeTint="F2"/>
          <w:sz w:val="48"/>
          <w:szCs w:val="48"/>
        </w:rPr>
        <w:t>\</w:t>
      </w:r>
      <w:proofErr w:type="spellEnd"/>
    </w:p>
    <w:p w:rsidR="00181DE8" w:rsidRPr="00181DE8" w:rsidRDefault="00181DE8" w:rsidP="00181DE8">
      <w:pPr>
        <w:pStyle w:val="2"/>
        <w:jc w:val="both"/>
        <w:rPr>
          <w:rStyle w:val="a7"/>
          <w:rFonts w:ascii="Tahoma" w:hAnsi="Tahoma" w:cs="Tahoma"/>
          <w:color w:val="FFFF00"/>
          <w:sz w:val="26"/>
          <w:szCs w:val="26"/>
        </w:rPr>
      </w:pPr>
      <w:r w:rsidRPr="00181DE8">
        <w:rPr>
          <w:rStyle w:val="a7"/>
          <w:rFonts w:ascii="Tahoma" w:hAnsi="Tahoma" w:cs="Tahoma"/>
          <w:color w:val="FFFF00"/>
          <w:sz w:val="26"/>
          <w:szCs w:val="26"/>
        </w:rPr>
        <w:tab/>
      </w:r>
    </w:p>
    <w:p w:rsidR="00181DE8" w:rsidRDefault="00181DE8" w:rsidP="00181DE8">
      <w:pPr>
        <w:pStyle w:val="2"/>
        <w:jc w:val="both"/>
        <w:rPr>
          <w:rStyle w:val="a7"/>
          <w:rFonts w:ascii="Tahoma" w:hAnsi="Tahoma" w:cs="Tahoma"/>
          <w:color w:val="7E7E7E"/>
          <w:sz w:val="26"/>
          <w:szCs w:val="26"/>
        </w:rPr>
      </w:pPr>
    </w:p>
    <w:p w:rsidR="00181DE8" w:rsidRDefault="00181DE8" w:rsidP="00181DE8">
      <w:pPr>
        <w:pStyle w:val="2"/>
        <w:jc w:val="both"/>
        <w:rPr>
          <w:rStyle w:val="a7"/>
          <w:rFonts w:ascii="Tahoma" w:hAnsi="Tahoma" w:cs="Tahoma"/>
          <w:color w:val="7E7E7E"/>
          <w:sz w:val="26"/>
          <w:szCs w:val="26"/>
        </w:rPr>
      </w:pPr>
    </w:p>
    <w:p w:rsidR="00181DE8" w:rsidRDefault="00181DE8" w:rsidP="00181DE8">
      <w:pPr>
        <w:pStyle w:val="2"/>
        <w:jc w:val="both"/>
        <w:rPr>
          <w:rStyle w:val="a7"/>
          <w:rFonts w:ascii="Tahoma" w:hAnsi="Tahoma" w:cs="Tahoma"/>
          <w:color w:val="7E7E7E"/>
          <w:sz w:val="26"/>
          <w:szCs w:val="26"/>
        </w:rPr>
      </w:pPr>
    </w:p>
    <w:p w:rsidR="00181DE8" w:rsidRDefault="00181DE8" w:rsidP="00181DE8">
      <w:pPr>
        <w:pStyle w:val="2"/>
        <w:jc w:val="both"/>
        <w:rPr>
          <w:rStyle w:val="a7"/>
          <w:rFonts w:ascii="Tahoma" w:hAnsi="Tahoma" w:cs="Tahoma"/>
          <w:color w:val="7E7E7E"/>
          <w:sz w:val="26"/>
          <w:szCs w:val="26"/>
        </w:rPr>
      </w:pPr>
    </w:p>
    <w:p w:rsidR="00181DE8" w:rsidRPr="00181DE8" w:rsidRDefault="00C8023B" w:rsidP="00181DE8">
      <w:pPr>
        <w:pStyle w:val="2"/>
        <w:jc w:val="right"/>
        <w:rPr>
          <w:rStyle w:val="a7"/>
          <w:sz w:val="52"/>
          <w:szCs w:val="52"/>
        </w:rPr>
      </w:pPr>
      <w:r>
        <w:rPr>
          <w:i/>
          <w:iCs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-226695</wp:posOffset>
            </wp:positionV>
            <wp:extent cx="4560570" cy="3429000"/>
            <wp:effectExtent l="19050" t="0" r="0" b="0"/>
            <wp:wrapNone/>
            <wp:docPr id="15" name="Рисунок 4" descr="C:\Users\пк\Downloads\z_d8014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z_d8014d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DE8" w:rsidRPr="00181DE8" w:rsidRDefault="00181DE8" w:rsidP="00181DE8">
      <w:pPr>
        <w:pStyle w:val="2"/>
        <w:jc w:val="right"/>
        <w:rPr>
          <w:i/>
          <w:sz w:val="52"/>
          <w:szCs w:val="52"/>
        </w:rPr>
      </w:pPr>
      <w:r w:rsidRPr="00181DE8">
        <w:rPr>
          <w:i/>
          <w:sz w:val="52"/>
          <w:szCs w:val="52"/>
        </w:rPr>
        <w:t>На лугу</w:t>
      </w:r>
    </w:p>
    <w:p w:rsidR="00181DE8" w:rsidRPr="00181DE8" w:rsidRDefault="00181DE8" w:rsidP="00181DE8">
      <w:pPr>
        <w:tabs>
          <w:tab w:val="left" w:pos="9120"/>
        </w:tabs>
        <w:jc w:val="right"/>
        <w:rPr>
          <w:rStyle w:val="a7"/>
          <w:rFonts w:ascii="Times New Roman" w:hAnsi="Times New Roman" w:cs="Times New Roman"/>
          <w:sz w:val="52"/>
          <w:szCs w:val="52"/>
        </w:rPr>
      </w:pP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Бежит тропинка через луг,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Ныряет влево, вправо.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Куда ни глянь, цветы вокруг,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Да по колено травы.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Зеленый луг, как чудный сад,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Пахуч и свеж в часы рассвета.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Красивых, радужных цветов</w:t>
      </w:r>
      <w:proofErr w:type="gramStart"/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  <w:t>Н</w:t>
      </w:r>
      <w:proofErr w:type="gramEnd"/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а них разбросаны букеты.</w:t>
      </w:r>
      <w:r w:rsidRPr="00181DE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</w:r>
      <w:r w:rsidRPr="00181DE8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И. Суриков</w:t>
      </w:r>
    </w:p>
    <w:p w:rsidR="00181DE8" w:rsidRPr="00181DE8" w:rsidRDefault="00181DE8" w:rsidP="00181DE8">
      <w:pPr>
        <w:tabs>
          <w:tab w:val="left" w:pos="9120"/>
        </w:tabs>
        <w:jc w:val="right"/>
        <w:rPr>
          <w:rStyle w:val="a7"/>
          <w:rFonts w:ascii="Times New Roman" w:hAnsi="Times New Roman" w:cs="Times New Roman"/>
          <w:sz w:val="52"/>
          <w:szCs w:val="52"/>
        </w:rPr>
      </w:pPr>
    </w:p>
    <w:p w:rsidR="00181DE8" w:rsidRDefault="00181DE8" w:rsidP="007D66D2">
      <w:pPr>
        <w:rPr>
          <w:rStyle w:val="a7"/>
          <w:rFonts w:ascii="Tahoma" w:hAnsi="Tahoma" w:cs="Tahoma"/>
          <w:color w:val="7E7E7E"/>
          <w:sz w:val="26"/>
          <w:szCs w:val="26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  <w:r w:rsidRPr="007D66D2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Проблема</w:t>
      </w:r>
      <w:r>
        <w:rPr>
          <w:rFonts w:ascii="Times New Roman" w:hAnsi="Times New Roman" w:cs="Times New Roman"/>
          <w:i/>
          <w:sz w:val="52"/>
          <w:szCs w:val="52"/>
        </w:rPr>
        <w:t>:  Пришла весна</w:t>
      </w: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  <w:r w:rsidRPr="007D66D2">
        <w:rPr>
          <w:rFonts w:ascii="Times New Roman" w:hAnsi="Times New Roman" w:cs="Times New Roman"/>
          <w:i/>
          <w:sz w:val="52"/>
          <w:szCs w:val="52"/>
          <w:u w:val="single"/>
        </w:rPr>
        <w:t>Цель</w:t>
      </w:r>
      <w:r>
        <w:rPr>
          <w:rFonts w:ascii="Times New Roman" w:hAnsi="Times New Roman" w:cs="Times New Roman"/>
          <w:i/>
          <w:sz w:val="52"/>
          <w:szCs w:val="52"/>
          <w:u w:val="single"/>
        </w:rPr>
        <w:t>: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7D66D2" w:rsidRP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Углубить чувство любви к природе, научит ощущать радость и пробуждение добрых чувств, которые  нам дарит природа, расширять и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ситстематизировать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 xml:space="preserve"> знания детей о цветах и растениях.</w:t>
      </w: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7D66D2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Задачи:</w:t>
      </w:r>
    </w:p>
    <w:p w:rsidR="007D66D2" w:rsidRPr="007D66D2" w:rsidRDefault="007D66D2" w:rsidP="007D66D2">
      <w:pPr>
        <w:rPr>
          <w:rFonts w:ascii="Times New Roman" w:hAnsi="Times New Roman" w:cs="Times New Roman"/>
          <w:i/>
          <w:sz w:val="52"/>
          <w:szCs w:val="52"/>
          <w:u w:val="single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Развивать поисковую деятельность детей, расширять и систематизировать знания детей о растениях, воспитывать доброе, бережливое отношение, к природе, особенно, к тому, что является ее украшением и благотворно воздействует на эмоциональную сферу человека</w:t>
      </w: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7D66D2">
      <w:pPr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7D66D2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Предполагаемые итоги реализации проекта:</w:t>
      </w:r>
    </w:p>
    <w:p w:rsidR="00E37DED" w:rsidRDefault="00E37DED" w:rsidP="007D66D2">
      <w:pPr>
        <w:rPr>
          <w:rFonts w:ascii="Times New Roman" w:hAnsi="Times New Roman" w:cs="Times New Roman"/>
          <w:i/>
          <w:sz w:val="52"/>
          <w:szCs w:val="52"/>
          <w:u w:val="single"/>
        </w:rPr>
      </w:pPr>
    </w:p>
    <w:p w:rsidR="007D66D2" w:rsidRDefault="007D66D2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Наблюдение за пробуждающейся </w:t>
      </w:r>
      <w:r w:rsidR="00E37DED">
        <w:rPr>
          <w:rFonts w:ascii="Times New Roman" w:hAnsi="Times New Roman" w:cs="Times New Roman"/>
          <w:i/>
          <w:sz w:val="52"/>
          <w:szCs w:val="52"/>
        </w:rPr>
        <w:t>природой: веточки берёзы, в вазе в групп</w:t>
      </w:r>
      <w:proofErr w:type="gramStart"/>
      <w:r w:rsidR="00E37DED">
        <w:rPr>
          <w:rFonts w:ascii="Times New Roman" w:hAnsi="Times New Roman" w:cs="Times New Roman"/>
          <w:i/>
          <w:sz w:val="52"/>
          <w:szCs w:val="52"/>
        </w:rPr>
        <w:t>е(</w:t>
      </w:r>
      <w:proofErr w:type="gramEnd"/>
      <w:r w:rsidR="00E37DED">
        <w:rPr>
          <w:rFonts w:ascii="Times New Roman" w:hAnsi="Times New Roman" w:cs="Times New Roman"/>
          <w:i/>
          <w:sz w:val="52"/>
          <w:szCs w:val="52"/>
        </w:rPr>
        <w:t>появление листочков), рассматривание, рисование, аппликация.</w:t>
      </w:r>
    </w:p>
    <w:p w:rsidR="00E37DED" w:rsidRDefault="00E37DED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Посадка лука в ящиках, наблюдения за всходами, использование.</w:t>
      </w:r>
    </w:p>
    <w:p w:rsidR="00E37DED" w:rsidRDefault="00E37DED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Пересаживание комнатных растений, уход за ними, закрепление названий, наблюдение и отличие от садовых и луговых растений.</w:t>
      </w:r>
    </w:p>
    <w:p w:rsidR="00E37DED" w:rsidRDefault="00E37DED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Посадка цветов на клумбе с участием родителей и детей, воспитывать бережное отношение, провести экскурсию </w:t>
      </w:r>
      <w:r>
        <w:rPr>
          <w:rFonts w:ascii="Times New Roman" w:hAnsi="Times New Roman" w:cs="Times New Roman"/>
          <w:i/>
          <w:sz w:val="52"/>
          <w:szCs w:val="52"/>
        </w:rPr>
        <w:lastRenderedPageBreak/>
        <w:t>по территории детского сада, с целью обогащения о разнообразии цветов и их цветовой гаммы</w:t>
      </w:r>
    </w:p>
    <w:p w:rsidR="00E37DED" w:rsidRDefault="00E37DED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Закрепить восприятие от увиденного и пройденного в рисунках, оригами, лепке</w:t>
      </w:r>
    </w:p>
    <w:p w:rsidR="00E37DED" w:rsidRDefault="00E37DED" w:rsidP="007D66D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Развивать  познавательную активность, творческое восприятие и провести в сознании детей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взаимосязь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 xml:space="preserve"> природы с творчеством (стихи, музыка)</w:t>
      </w:r>
    </w:p>
    <w:p w:rsidR="00E37DED" w:rsidRDefault="00E37DED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0D4C22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Разработка проекта</w:t>
      </w:r>
    </w:p>
    <w:p w:rsidR="000D4C22" w:rsidRDefault="000D4C22" w:rsidP="00E37DED">
      <w:pPr>
        <w:pStyle w:val="a6"/>
        <w:ind w:left="108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Донести до участников проекта данную проблему.</w:t>
      </w:r>
    </w:p>
    <w:p w:rsidR="000D4C22" w:rsidRDefault="000D4C22" w:rsidP="000D4C22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Подобрать методическую и художественную литератур</w:t>
      </w:r>
      <w:proofErr w:type="gramStart"/>
      <w:r>
        <w:rPr>
          <w:rFonts w:ascii="Times New Roman" w:hAnsi="Times New Roman" w:cs="Times New Roman"/>
          <w:i/>
          <w:sz w:val="52"/>
          <w:szCs w:val="52"/>
        </w:rPr>
        <w:t>у(</w:t>
      </w:r>
      <w:proofErr w:type="gramEnd"/>
      <w:r>
        <w:rPr>
          <w:rFonts w:ascii="Times New Roman" w:hAnsi="Times New Roman" w:cs="Times New Roman"/>
          <w:i/>
          <w:sz w:val="52"/>
          <w:szCs w:val="52"/>
        </w:rPr>
        <w:t>стихи, пословицы), иллюстрированный материал.</w:t>
      </w:r>
    </w:p>
    <w:p w:rsidR="000D4C22" w:rsidRDefault="000D4C22" w:rsidP="000D4C22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Составить перспективный план</w:t>
      </w:r>
    </w:p>
    <w:p w:rsidR="000D4C22" w:rsidRDefault="000D4C22" w:rsidP="000D4C22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Выполнение проекта</w:t>
      </w: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0D4C22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Раздел программы. Формы  и методы работы.</w:t>
      </w: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P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Сюжетно-ролевая игра: «Сажаем цветы и овощи»</w:t>
      </w: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Дидактическая игра: « Назови цветок»</w:t>
      </w: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Инсценировка:  беседа о цветах, рассматривание иллюстраций, картин, открыток и цветов в помещении и на участках.</w:t>
      </w: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145A6C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Познавательное развитие – домашнее задание:</w:t>
      </w:r>
    </w:p>
    <w:p w:rsidR="00145A6C" w:rsidRP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Узнать, какие комнатные растения у нас растут в квартире, кто за ними ухаживает. Какие  цветы и растения растут около дома или на даче, как ухаживают за ними, как они называются.</w:t>
      </w:r>
    </w:p>
    <w:p w:rsidR="00145A6C" w:rsidRPr="00145A6C" w:rsidRDefault="00145A6C" w:rsidP="00145A6C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Какие цветы растут в поле и на лугу, как они называются</w:t>
      </w: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145A6C">
        <w:rPr>
          <w:rFonts w:ascii="Times New Roman" w:hAnsi="Times New Roman" w:cs="Times New Roman"/>
          <w:i/>
          <w:sz w:val="52"/>
          <w:szCs w:val="52"/>
          <w:u w:val="single"/>
        </w:rPr>
        <w:t>Моделирование ситуаций:</w:t>
      </w: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Как мы помогаем дома и на участке воспитателям, маме, бабушке, как нужно бережно </w:t>
      </w:r>
      <w:proofErr w:type="gramStart"/>
      <w:r>
        <w:rPr>
          <w:rFonts w:ascii="Times New Roman" w:hAnsi="Times New Roman" w:cs="Times New Roman"/>
          <w:i/>
          <w:sz w:val="52"/>
          <w:szCs w:val="52"/>
        </w:rPr>
        <w:t>относится</w:t>
      </w:r>
      <w:proofErr w:type="gramEnd"/>
      <w:r>
        <w:rPr>
          <w:rFonts w:ascii="Times New Roman" w:hAnsi="Times New Roman" w:cs="Times New Roman"/>
          <w:i/>
          <w:sz w:val="52"/>
          <w:szCs w:val="52"/>
        </w:rPr>
        <w:t xml:space="preserve"> к цветам, растениям.</w:t>
      </w: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Рисование: «Мой любимый цветок»</w:t>
      </w:r>
    </w:p>
    <w:p w:rsidR="00145A6C" w:rsidRP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145A6C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Продуктивная деятельность</w:t>
      </w:r>
      <w:r>
        <w:rPr>
          <w:rFonts w:ascii="Times New Roman" w:hAnsi="Times New Roman" w:cs="Times New Roman"/>
          <w:i/>
          <w:sz w:val="52"/>
          <w:szCs w:val="52"/>
          <w:u w:val="single"/>
        </w:rPr>
        <w:t>:</w:t>
      </w:r>
    </w:p>
    <w:p w:rsidR="00145A6C" w:rsidRP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 w:rsidRPr="00145A6C">
        <w:rPr>
          <w:rFonts w:ascii="Times New Roman" w:hAnsi="Times New Roman" w:cs="Times New Roman"/>
          <w:i/>
          <w:sz w:val="52"/>
          <w:szCs w:val="52"/>
        </w:rPr>
        <w:t xml:space="preserve">Участие по пересадке комнатных растений к посадке на </w:t>
      </w:r>
      <w:r>
        <w:rPr>
          <w:rFonts w:ascii="Times New Roman" w:hAnsi="Times New Roman" w:cs="Times New Roman"/>
          <w:i/>
          <w:sz w:val="52"/>
          <w:szCs w:val="52"/>
        </w:rPr>
        <w:t>газонах детского сада и наблюдение за ними</w:t>
      </w:r>
    </w:p>
    <w:p w:rsidR="00145A6C" w:rsidRDefault="00145A6C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Художественный труд</w:t>
      </w:r>
      <w:r w:rsidR="00CF548F">
        <w:rPr>
          <w:rFonts w:ascii="Times New Roman" w:hAnsi="Times New Roman" w:cs="Times New Roman"/>
          <w:i/>
          <w:sz w:val="52"/>
          <w:szCs w:val="52"/>
        </w:rPr>
        <w:t>: Аппликация, оригами, рисование, лепка.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\Конструирование: Использование природного материала (горох, пшено, бобы)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Составление коллажа.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Составление творческих рассказов, совместно с родителями.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Чтение рассказов, заучивание стихов и пословиц.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Разучивание песен</w:t>
      </w:r>
      <w:proofErr w:type="gramStart"/>
      <w:r>
        <w:rPr>
          <w:rFonts w:ascii="Times New Roman" w:hAnsi="Times New Roman" w:cs="Times New Roman"/>
          <w:i/>
          <w:sz w:val="52"/>
          <w:szCs w:val="52"/>
        </w:rPr>
        <w:t>.</w:t>
      </w:r>
      <w:proofErr w:type="gramEnd"/>
      <w:r>
        <w:rPr>
          <w:rFonts w:ascii="Times New Roman" w:hAnsi="Times New Roman" w:cs="Times New Roman"/>
          <w:i/>
          <w:sz w:val="52"/>
          <w:szCs w:val="52"/>
        </w:rPr>
        <w:t xml:space="preserve"> Использование музыки.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CF548F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Работа с родителями: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  <w:u w:val="single"/>
        </w:rPr>
      </w:pP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Фотовыставка «Дети и цветы»</w:t>
      </w:r>
    </w:p>
    <w:p w:rsid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CF548F" w:rsidRPr="00CF548F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Выпуск газеты.</w:t>
      </w:r>
    </w:p>
    <w:p w:rsidR="00CF548F" w:rsidRPr="00145A6C" w:rsidRDefault="00CF548F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Pr="000D4C22" w:rsidRDefault="000D4C22" w:rsidP="000D4C22">
      <w:pPr>
        <w:pStyle w:val="a6"/>
        <w:ind w:left="1800"/>
        <w:rPr>
          <w:rFonts w:ascii="Times New Roman" w:hAnsi="Times New Roman" w:cs="Times New Roman"/>
          <w:i/>
          <w:sz w:val="52"/>
          <w:szCs w:val="52"/>
        </w:rPr>
      </w:pPr>
    </w:p>
    <w:p w:rsidR="000D4C22" w:rsidRPr="000D4C22" w:rsidRDefault="000D4C22" w:rsidP="00E37DED">
      <w:pPr>
        <w:pStyle w:val="a6"/>
        <w:ind w:left="1080"/>
        <w:rPr>
          <w:rFonts w:ascii="Times New Roman" w:hAnsi="Times New Roman" w:cs="Times New Roman"/>
          <w:b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6D2" w:rsidRDefault="007D66D2" w:rsidP="00C9283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C659F7" w:rsidRPr="00ED6096" w:rsidRDefault="00C659F7" w:rsidP="00CF548F">
      <w:pPr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533"/>
        <w:gridCol w:w="5356"/>
        <w:gridCol w:w="2948"/>
        <w:gridCol w:w="2999"/>
        <w:gridCol w:w="2950"/>
      </w:tblGrid>
      <w:tr w:rsidR="00C9283C" w:rsidRPr="00ED6096" w:rsidTr="00C9283C">
        <w:trPr>
          <w:trHeight w:val="117"/>
        </w:trPr>
        <w:tc>
          <w:tcPr>
            <w:tcW w:w="534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0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958" w:type="dxa"/>
          </w:tcPr>
          <w:p w:rsidR="00C9283C" w:rsidRDefault="00C9283C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ED6096" w:rsidRPr="00ED6096" w:rsidRDefault="00ED6096" w:rsidP="00C928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283C" w:rsidRPr="00ED6096" w:rsidTr="00C9283C">
        <w:tc>
          <w:tcPr>
            <w:tcW w:w="534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Изучение </w:t>
            </w:r>
            <w:proofErr w:type="spellStart"/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метод</w:t>
            </w:r>
            <w:proofErr w:type="gramStart"/>
            <w:r w:rsidR="005A79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итературы</w:t>
            </w:r>
            <w:proofErr w:type="spellEnd"/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теме, </w:t>
            </w:r>
            <w:r w:rsidR="00E944F6"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дополнительного материала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="005A79B7">
              <w:rPr>
                <w:rFonts w:ascii="Times New Roman" w:hAnsi="Times New Roman" w:cs="Times New Roman"/>
                <w:i/>
                <w:sz w:val="28"/>
                <w:szCs w:val="28"/>
              </w:rPr>
              <w:t>с информационны</w:t>
            </w: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 источниками </w:t>
            </w:r>
          </w:p>
        </w:tc>
        <w:tc>
          <w:tcPr>
            <w:tcW w:w="2958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Последняя неделя февраля</w:t>
            </w:r>
          </w:p>
          <w:p w:rsidR="00E944F6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(подготовка к 8 марта)</w:t>
            </w:r>
          </w:p>
        </w:tc>
      </w:tr>
      <w:tr w:rsidR="00C9283C" w:rsidRPr="00ED6096" w:rsidTr="00C9283C">
        <w:tc>
          <w:tcPr>
            <w:tcW w:w="534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особенности семей и их творческих способностей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и педагоги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Родительское собрание, н</w:t>
            </w:r>
            <w:r w:rsidR="005A79B7">
              <w:rPr>
                <w:rFonts w:ascii="Times New Roman" w:hAnsi="Times New Roman" w:cs="Times New Roman"/>
                <w:i/>
                <w:sz w:val="28"/>
                <w:szCs w:val="28"/>
              </w:rPr>
              <w:t>ер</w:t>
            </w: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егламентированная деятельность</w:t>
            </w:r>
          </w:p>
        </w:tc>
        <w:tc>
          <w:tcPr>
            <w:tcW w:w="2958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Предпоследняя неделя февраля</w:t>
            </w:r>
          </w:p>
        </w:tc>
      </w:tr>
      <w:tr w:rsidR="00C9283C" w:rsidRPr="00ED6096" w:rsidTr="00C9283C">
        <w:tc>
          <w:tcPr>
            <w:tcW w:w="534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темы проекта, целей и задач проекта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  <w:tc>
          <w:tcPr>
            <w:tcW w:w="2957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проекта на родительском собрании</w:t>
            </w:r>
          </w:p>
        </w:tc>
        <w:tc>
          <w:tcPr>
            <w:tcW w:w="2958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Предпоследняя неделя февраля</w:t>
            </w:r>
          </w:p>
        </w:tc>
      </w:tr>
      <w:tr w:rsidR="00C9283C" w:rsidRPr="00ED6096" w:rsidTr="00C9283C">
        <w:tc>
          <w:tcPr>
            <w:tcW w:w="534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C9283C" w:rsidRPr="00ED6096" w:rsidRDefault="00E944F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Пополнение и сбор материала про цветы</w:t>
            </w:r>
            <w:proofErr w:type="gramStart"/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изготовление поделок для выставки</w:t>
            </w:r>
          </w:p>
        </w:tc>
        <w:tc>
          <w:tcPr>
            <w:tcW w:w="2957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Родители, педагоги</w:t>
            </w:r>
          </w:p>
        </w:tc>
        <w:tc>
          <w:tcPr>
            <w:tcW w:w="2957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Консультация, совместная работа</w:t>
            </w:r>
          </w:p>
        </w:tc>
        <w:tc>
          <w:tcPr>
            <w:tcW w:w="2958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Последняя неделя февраля</w:t>
            </w:r>
            <w:r w:rsidR="005A7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A7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C9283C" w:rsidRPr="00ED6096" w:rsidTr="00C9283C">
        <w:tc>
          <w:tcPr>
            <w:tcW w:w="534" w:type="dxa"/>
          </w:tcPr>
          <w:p w:rsidR="00C9283C" w:rsidRPr="00ED6096" w:rsidRDefault="00DF2F0A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содержания работы</w:t>
            </w:r>
          </w:p>
        </w:tc>
        <w:tc>
          <w:tcPr>
            <w:tcW w:w="2957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  <w:tc>
          <w:tcPr>
            <w:tcW w:w="2957" w:type="dxa"/>
          </w:tcPr>
          <w:p w:rsidR="00C9283C" w:rsidRPr="00ED6096" w:rsidRDefault="00ED6096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09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перспективно-тематического плана в нерегламентированной деятельности</w:t>
            </w:r>
          </w:p>
        </w:tc>
        <w:tc>
          <w:tcPr>
            <w:tcW w:w="2958" w:type="dxa"/>
          </w:tcPr>
          <w:p w:rsidR="00C9283C" w:rsidRPr="00ED6096" w:rsidRDefault="00C9283C" w:rsidP="00C928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9283C" w:rsidRDefault="00C9283C" w:rsidP="00C9283C">
      <w:pPr>
        <w:rPr>
          <w:rFonts w:ascii="Times New Roman" w:hAnsi="Times New Roman" w:cs="Times New Roman"/>
          <w:sz w:val="28"/>
          <w:szCs w:val="28"/>
        </w:rPr>
      </w:pPr>
    </w:p>
    <w:p w:rsidR="00ED6096" w:rsidRDefault="00ED6096" w:rsidP="00C9283C">
      <w:pPr>
        <w:rPr>
          <w:rFonts w:ascii="Times New Roman" w:hAnsi="Times New Roman" w:cs="Times New Roman"/>
          <w:sz w:val="28"/>
          <w:szCs w:val="28"/>
        </w:rPr>
      </w:pPr>
    </w:p>
    <w:p w:rsidR="00ED6096" w:rsidRDefault="00ED6096" w:rsidP="00C9283C">
      <w:pPr>
        <w:rPr>
          <w:rFonts w:ascii="Times New Roman" w:hAnsi="Times New Roman" w:cs="Times New Roman"/>
          <w:sz w:val="28"/>
          <w:szCs w:val="28"/>
        </w:rPr>
      </w:pPr>
    </w:p>
    <w:p w:rsidR="00ED6096" w:rsidRDefault="00ED6096" w:rsidP="00DF2F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74"/>
        <w:gridCol w:w="5361"/>
        <w:gridCol w:w="2951"/>
        <w:gridCol w:w="2953"/>
        <w:gridCol w:w="2947"/>
      </w:tblGrid>
      <w:tr w:rsidR="00DF2F0A" w:rsidRPr="00DF2F0A" w:rsidTr="00DF2F0A">
        <w:trPr>
          <w:jc w:val="center"/>
        </w:trPr>
        <w:tc>
          <w:tcPr>
            <w:tcW w:w="534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  <w:p w:rsidR="00DF2F0A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0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958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</w:tr>
      <w:tr w:rsidR="00DF2F0A" w:rsidRPr="00DF2F0A" w:rsidTr="00DF2F0A">
        <w:trPr>
          <w:jc w:val="center"/>
        </w:trPr>
        <w:tc>
          <w:tcPr>
            <w:tcW w:w="534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Сбор информационного материала о цветах</w:t>
            </w:r>
          </w:p>
        </w:tc>
        <w:tc>
          <w:tcPr>
            <w:tcW w:w="2957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  <w:proofErr w:type="gramStart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Родители</w:t>
            </w:r>
          </w:p>
        </w:tc>
        <w:tc>
          <w:tcPr>
            <w:tcW w:w="2957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иллюстраций</w:t>
            </w:r>
            <w:proofErr w:type="gramStart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наблюдение на природе.</w:t>
            </w:r>
          </w:p>
          <w:p w:rsidR="00DF2F0A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Чтение литературы, энциклопедий. Домашние задания.</w:t>
            </w:r>
          </w:p>
          <w:p w:rsidR="00DF2F0A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общение на данную тему.</w:t>
            </w:r>
          </w:p>
        </w:tc>
        <w:tc>
          <w:tcPr>
            <w:tcW w:w="2958" w:type="dxa"/>
          </w:tcPr>
          <w:p w:rsidR="00ED6096" w:rsidRPr="00DF2F0A" w:rsidRDefault="00DF2F0A" w:rsidP="00DF2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F0A">
              <w:rPr>
                <w:rFonts w:ascii="Times New Roman" w:hAnsi="Times New Roman" w:cs="Times New Roman"/>
                <w:i/>
                <w:sz w:val="28"/>
                <w:szCs w:val="28"/>
              </w:rPr>
              <w:t>Март-Май</w:t>
            </w:r>
          </w:p>
        </w:tc>
      </w:tr>
    </w:tbl>
    <w:p w:rsidR="00ED6096" w:rsidRPr="00C9283C" w:rsidRDefault="00DF2F0A" w:rsidP="00C92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ED6096" w:rsidRPr="00C9283C" w:rsidSect="00C24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19"/>
    <w:multiLevelType w:val="hybridMultilevel"/>
    <w:tmpl w:val="A3604858"/>
    <w:lvl w:ilvl="0" w:tplc="833621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DC5E8A"/>
    <w:multiLevelType w:val="hybridMultilevel"/>
    <w:tmpl w:val="A6D4B6FE"/>
    <w:lvl w:ilvl="0" w:tplc="8878E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40DF"/>
    <w:rsid w:val="000D4C22"/>
    <w:rsid w:val="00145A6C"/>
    <w:rsid w:val="00181DE8"/>
    <w:rsid w:val="005A79B7"/>
    <w:rsid w:val="007119E2"/>
    <w:rsid w:val="00767D3A"/>
    <w:rsid w:val="007D66D2"/>
    <w:rsid w:val="00AA4980"/>
    <w:rsid w:val="00C240DF"/>
    <w:rsid w:val="00C659F7"/>
    <w:rsid w:val="00C8023B"/>
    <w:rsid w:val="00C9283C"/>
    <w:rsid w:val="00CF548F"/>
    <w:rsid w:val="00DF2F0A"/>
    <w:rsid w:val="00E37DED"/>
    <w:rsid w:val="00E50850"/>
    <w:rsid w:val="00E944F6"/>
    <w:rsid w:val="00E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7"/>
  </w:style>
  <w:style w:type="paragraph" w:styleId="2">
    <w:name w:val="heading 2"/>
    <w:basedOn w:val="a"/>
    <w:link w:val="20"/>
    <w:uiPriority w:val="9"/>
    <w:qFormat/>
    <w:rsid w:val="0018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6D2"/>
    <w:pPr>
      <w:ind w:left="720"/>
      <w:contextualSpacing/>
    </w:pPr>
  </w:style>
  <w:style w:type="character" w:styleId="a7">
    <w:name w:val="Emphasis"/>
    <w:basedOn w:val="a0"/>
    <w:uiPriority w:val="20"/>
    <w:qFormat/>
    <w:rsid w:val="00CF54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81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EB8-81A0-47B3-B490-7382D93D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2012-05-17T09:18:00Z</dcterms:created>
  <dcterms:modified xsi:type="dcterms:W3CDTF">2012-05-19T12:21:00Z</dcterms:modified>
</cp:coreProperties>
</file>