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2C" w:rsidRDefault="006E782C" w:rsidP="006E782C">
      <w:r>
        <w:t>Причины нарушения речи у детей</w:t>
      </w:r>
    </w:p>
    <w:p w:rsidR="006E782C" w:rsidRDefault="006E782C" w:rsidP="006E782C">
      <w:proofErr w:type="spellStart"/>
      <w:r>
        <w:t>Кобельцева</w:t>
      </w:r>
      <w:proofErr w:type="spellEnd"/>
      <w:r>
        <w:t xml:space="preserve"> Елена Анатольевна, воспитатель</w:t>
      </w:r>
    </w:p>
    <w:p w:rsidR="006E782C" w:rsidRDefault="006E782C" w:rsidP="006E782C">
      <w:r>
        <w:t>МАДОУ детский сад комбинированного вида № 63 «Журавлик».</w:t>
      </w:r>
    </w:p>
    <w:p w:rsidR="006E782C" w:rsidRDefault="006E782C" w:rsidP="006E782C"/>
    <w:p w:rsidR="006E782C" w:rsidRDefault="006E782C" w:rsidP="006E782C">
      <w:r>
        <w:t xml:space="preserve">       Полноценное развитие личности ребенка невозможно без воспитания у него правильной речи. Речевой функцией ребенок овладевает постепенно, путем подражания произношению звуков и слов взрослыми; правильно произносить большинство звуков он не умеет. Это так называемый физиологический период возрастного косноязычия.</w:t>
      </w:r>
    </w:p>
    <w:p w:rsidR="006E782C" w:rsidRDefault="006E782C" w:rsidP="006E782C">
      <w:r>
        <w:t>По мере созревания речевого аппарата ребенка постепенно совершенствуется и его звукопроизношение, все более и более приближаясь к образцу речи взрослого. Если малыш в 1 год не говорит слов, или к 2-м годам говорит лишь отдельные слова и понять его очень трудно, то родители, а порой и врачи, зачастую считают, что нет повода для беспокойства. В большинстве случаев предпочитают подождать, особенно если ребенок - мальчик. Но для многих детей время ожидания оказывается, к сожалению, упущенной возможностью для начала своевременной помощи.</w:t>
      </w:r>
    </w:p>
    <w:p w:rsidR="006E782C" w:rsidRDefault="006E782C" w:rsidP="006E782C">
      <w:r>
        <w:t>Безусловно, у ряда детей речевое развитие лишь несколько запаздывает и к 3-4 годам уже выравнивается до возрастной нормы. При нормальном ходе речевого развития не позднее, чем к 5-6 годам ребенок должен овладеть правильным произношением всех звуков речи. Если же этого не происходит, то так называемое «возрастное косноязычие» уже перестает быть «возрастным». Такая задержка свидетельствует о наличии каких-то особых причин, мешающих ребенку своевременно овладеть правильным произношением звуков речи. Здесь уже приходится говорить о нарушениях, дефектах звукопроизношения, требующих специальной логопедической помощи. Определить на достаточно раннем этапе причину задержки речевого развития не просто, но очень важно. Лучше всего своевременно проконсультироваться с логопедом и детским неврологом, имеющим достаточный опыт работы именно с "речевыми" детьми. Ведь существует много различных причин и, соответственно, видов нарушений речевого развития. Способы коррекции и лечения в различных случаях существенно отличаются. Разнообразие речевых нарушений объясняется сложностью и многоступенчатостью речевых механизмов.</w:t>
      </w:r>
    </w:p>
    <w:p w:rsidR="006E782C" w:rsidRDefault="006E782C" w:rsidP="006E782C">
      <w:r>
        <w:t xml:space="preserve">   Признаки благополучного развития речи у ребенка:</w:t>
      </w:r>
    </w:p>
    <w:p w:rsidR="006E782C" w:rsidRDefault="006E782C" w:rsidP="006E782C">
      <w:r>
        <w:t>•</w:t>
      </w:r>
      <w:r>
        <w:tab/>
        <w:t>Физическое развитие ребенка соответствует возрасту.</w:t>
      </w:r>
    </w:p>
    <w:p w:rsidR="006E782C" w:rsidRDefault="006E782C" w:rsidP="006E782C">
      <w:r>
        <w:t>•</w:t>
      </w:r>
      <w:r>
        <w:tab/>
        <w:t>У ребенка нет никаких неврологических заболеваний.</w:t>
      </w:r>
    </w:p>
    <w:p w:rsidR="006E782C" w:rsidRDefault="006E782C" w:rsidP="006E782C">
      <w:r>
        <w:t>•</w:t>
      </w:r>
      <w:r>
        <w:tab/>
        <w:t>Ребенок активно общается со знакомыми и родными и стесняется разговаривать с незнакомыми людьми.</w:t>
      </w:r>
    </w:p>
    <w:p w:rsidR="006E782C" w:rsidRDefault="006E782C" w:rsidP="006E782C">
      <w:r>
        <w:t>•</w:t>
      </w:r>
      <w:r>
        <w:tab/>
        <w:t>Ребенок охотно повторяет за вами все, что слышит.</w:t>
      </w:r>
    </w:p>
    <w:p w:rsidR="006E782C" w:rsidRDefault="006E782C" w:rsidP="006E782C">
      <w:r>
        <w:t>•</w:t>
      </w:r>
      <w:r>
        <w:tab/>
        <w:t>Ребенок активно решает свои проблемы с помощью речи.</w:t>
      </w:r>
    </w:p>
    <w:p w:rsidR="006E782C" w:rsidRDefault="006E782C" w:rsidP="006E782C">
      <w:r>
        <w:t>•</w:t>
      </w:r>
      <w:r>
        <w:tab/>
        <w:t>Ребенок вслушивается в свою речь и старается исправить свои ошибки сам.</w:t>
      </w:r>
    </w:p>
    <w:p w:rsidR="006E782C" w:rsidRDefault="006E782C" w:rsidP="006E782C">
      <w:r>
        <w:t xml:space="preserve">  Признаки неблагополучного развития речи у ребенка:</w:t>
      </w:r>
    </w:p>
    <w:p w:rsidR="006E782C" w:rsidRDefault="006E782C" w:rsidP="006E782C">
      <w:r>
        <w:lastRenderedPageBreak/>
        <w:t>•</w:t>
      </w:r>
      <w:r>
        <w:tab/>
        <w:t>Ребенок развивается с задержкой.</w:t>
      </w:r>
    </w:p>
    <w:p w:rsidR="006E782C" w:rsidRDefault="006E782C" w:rsidP="006E782C">
      <w:r>
        <w:t>•</w:t>
      </w:r>
      <w:r>
        <w:tab/>
        <w:t>Ребенок перенес тяжелые заболевания.</w:t>
      </w:r>
    </w:p>
    <w:p w:rsidR="006E782C" w:rsidRDefault="006E782C" w:rsidP="006E782C">
      <w:r>
        <w:t>•</w:t>
      </w:r>
      <w:r>
        <w:tab/>
        <w:t>У ребенка есть неврологические заболевания.</w:t>
      </w:r>
    </w:p>
    <w:p w:rsidR="006E782C" w:rsidRDefault="006E782C" w:rsidP="006E782C">
      <w:r>
        <w:t>•</w:t>
      </w:r>
      <w:r>
        <w:tab/>
        <w:t>Ребенок неохотно повторяет за вами слова и предложения, которые он слышит.</w:t>
      </w:r>
    </w:p>
    <w:p w:rsidR="006E782C" w:rsidRDefault="006E782C" w:rsidP="006E782C">
      <w:r>
        <w:t>•</w:t>
      </w:r>
      <w:r>
        <w:tab/>
        <w:t>Когда ребенок слышит просьбу "Повтори" или "Скажи это еще раз", он молчит, стиснув зубы, или уходит, как будто вас не слышал.</w:t>
      </w:r>
    </w:p>
    <w:p w:rsidR="006E782C" w:rsidRDefault="006E782C" w:rsidP="006E782C">
      <w:r>
        <w:t>•</w:t>
      </w:r>
      <w:r>
        <w:tab/>
        <w:t>Он предпочитает решать свои проблемы самостоятельно, не обращаясь к вам за помощью ("самостоятельный" ребенок).</w:t>
      </w:r>
    </w:p>
    <w:p w:rsidR="006E782C" w:rsidRDefault="006E782C" w:rsidP="006E782C">
      <w:r>
        <w:t>•</w:t>
      </w:r>
      <w:r>
        <w:tab/>
        <w:t>Ребенок одинаково активно общается со знакомыми и незнакомыми людьми.</w:t>
      </w:r>
    </w:p>
    <w:p w:rsidR="006E782C" w:rsidRDefault="006E782C" w:rsidP="006E782C">
      <w:r>
        <w:t>•</w:t>
      </w:r>
      <w:r>
        <w:tab/>
        <w:t xml:space="preserve">Ребенку безразлично, понимает ли его кто-то. Он говорит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одному</w:t>
      </w:r>
      <w:proofErr w:type="gramEnd"/>
      <w:r>
        <w:t xml:space="preserve"> ему понятном языке. На замечания "Скажи еще раз лучше" не реагирует.</w:t>
      </w:r>
    </w:p>
    <w:p w:rsidR="006E782C" w:rsidRDefault="006E782C" w:rsidP="006E782C">
      <w:r>
        <w:t>•</w:t>
      </w:r>
      <w:r>
        <w:tab/>
        <w:t>Речь ребенка значительно отстает от уровня развития речи его сверстников.</w:t>
      </w:r>
    </w:p>
    <w:p w:rsidR="006E782C" w:rsidRDefault="006E782C" w:rsidP="006E782C">
      <w:r>
        <w:t xml:space="preserve"> Причинами патологии детской речи могут стать:</w:t>
      </w:r>
    </w:p>
    <w:p w:rsidR="006E782C" w:rsidRDefault="006E782C" w:rsidP="006E782C">
      <w:r>
        <w:t>1. Различные неблагоприятные воздействия, как во внутриутробном периоде развития, так и во время родов.</w:t>
      </w:r>
    </w:p>
    <w:p w:rsidR="006E782C" w:rsidRDefault="006E782C" w:rsidP="006E782C">
      <w:r>
        <w:t>От времени поражения в значительной степени зависит характер аномалии развития мозга в целом. Наиболее тяжёлое поражение мозга под влиянием различных вредностей (инфекций, интоксикаций) обычно возникает в период раннего эмбриогенеза, например, на 3-4 месяце внутриутробной жизни, в период наибольшей дифференциации нервных клеток. В зависимости от того, какие отделы нервной системы наиболее интенсивно развиваются в период влияния того или иного вредного фактора, недоразвитие может касаться преимущественно двигательных, сенсорных, речевых или интеллектуальных функций.</w:t>
      </w:r>
    </w:p>
    <w:p w:rsidR="006E782C" w:rsidRDefault="006E782C" w:rsidP="006E782C">
      <w:r>
        <w:t xml:space="preserve">2. Различные заболевания </w:t>
      </w:r>
      <w:proofErr w:type="gramStart"/>
      <w:r>
        <w:t>в первые</w:t>
      </w:r>
      <w:proofErr w:type="gramEnd"/>
      <w:r>
        <w:t xml:space="preserve"> годы жизни ребёнка. Особенно пагубными для развития речи являются частые инфекционно–вирусные заболевания, </w:t>
      </w:r>
      <w:proofErr w:type="spellStart"/>
      <w:r>
        <w:t>менингоэнцефалиты</w:t>
      </w:r>
      <w:proofErr w:type="spellEnd"/>
      <w:r>
        <w:t xml:space="preserve"> и ранние желудочно-кишечные расстройства.</w:t>
      </w:r>
    </w:p>
    <w:p w:rsidR="006E782C" w:rsidRDefault="006E782C" w:rsidP="006E782C">
      <w:r>
        <w:t>3. Травмы черепа, сопровождающиеся сотрясением мозга.</w:t>
      </w:r>
    </w:p>
    <w:p w:rsidR="006E782C" w:rsidRDefault="006E782C" w:rsidP="006E782C">
      <w:r>
        <w:t xml:space="preserve">4. Наследственные факторы. Например, врождённые дефекты речевого аппарата: </w:t>
      </w:r>
      <w:proofErr w:type="spellStart"/>
      <w:r>
        <w:t>несращение</w:t>
      </w:r>
      <w:proofErr w:type="spellEnd"/>
      <w:r>
        <w:t xml:space="preserve"> верхней губы, челюсти, мягкого и твёрдого нёба; массивные и короткие подъязычные уздечки; изменения формы и относительной величины челюстей; патологическое расположение и формы зубов верхней и нижней челюстей.</w:t>
      </w:r>
    </w:p>
    <w:p w:rsidR="006E782C" w:rsidRDefault="006E782C" w:rsidP="006E782C">
      <w:r>
        <w:t>Таким образом, большая роль в возникновении речевых нарушений, в том числе и общего недоразвития речи, принадлежит генетическим факторам. В этих случаях речевой дефект может возникнуть под влиянием даже незначительных неблагоприятных внешних воздействий.</w:t>
      </w:r>
    </w:p>
    <w:p w:rsidR="006E782C" w:rsidRDefault="006E782C" w:rsidP="006E782C">
      <w:r>
        <w:t>5. Неблагоприятные социально–бытовые условия.</w:t>
      </w:r>
    </w:p>
    <w:p w:rsidR="006E782C" w:rsidRDefault="006E782C" w:rsidP="006E782C">
      <w:r>
        <w:t xml:space="preserve">Если влияние этих факторов сочетается хотя бы с не резко выраженной органической недостаточностью центральной нервной системы или с генетической предрасположенностью, то </w:t>
      </w:r>
      <w:r>
        <w:lastRenderedPageBreak/>
        <w:t>нарушения речевого развития приобретают более стойкий характер и проявляются в виде общего недоразвития речи.</w:t>
      </w:r>
    </w:p>
    <w:p w:rsidR="006E782C" w:rsidRDefault="006E782C" w:rsidP="006E782C">
      <w:r>
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</w:r>
    </w:p>
    <w:p w:rsidR="006E782C" w:rsidRDefault="006E782C" w:rsidP="006E782C">
      <w:r>
        <w:t xml:space="preserve">Если же у ребенка отмечается </w:t>
      </w:r>
      <w:proofErr w:type="spellStart"/>
      <w:r>
        <w:t>несформированность</w:t>
      </w:r>
      <w:proofErr w:type="spellEnd"/>
      <w:r>
        <w:t xml:space="preserve"> или недостаточность сенсомоторной сферы (фонематического восприятия, моторики артикуляционного аппарата, зрительного </w:t>
      </w:r>
      <w:proofErr w:type="spellStart"/>
      <w:r>
        <w:t>гнозиса</w:t>
      </w:r>
      <w:proofErr w:type="spellEnd"/>
      <w:r>
        <w:t>) или неврологические заболевания, то такое недоразвитие требует не только изменений условий воспитания, но и помощи специалиста в форме консультаций или регулярных занятий. Коррекция этой формы речевой патологии занимает более продолжительное время и требует больших сил и внимания.</w:t>
      </w:r>
    </w:p>
    <w:p w:rsidR="003C0704" w:rsidRDefault="006E782C" w:rsidP="006E782C">
      <w:r>
        <w:t>При задержке речевого развития наиболее эффективной оказывается ранняя коррекция, т.е. в возрасте до трех лет. Однако это не значит, что при выявлении речевого недоразвития в 6 или 7 лет нужно опустить руки. В любом случае специальные занятия окажут положительное влияние на речь и личность ребенка, если будут носить систематический характер. Успешность развития ребенка во многом зависит от активной позиции родителей, которые под руководством специалистов могут организовать правильное общение с ребенком.</w:t>
      </w:r>
    </w:p>
    <w:sectPr w:rsidR="003C0704" w:rsidSect="009B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6E782C"/>
    <w:rsid w:val="00504A1A"/>
    <w:rsid w:val="006C579A"/>
    <w:rsid w:val="006E782C"/>
    <w:rsid w:val="009B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2013-03-19T16:11:00Z</dcterms:created>
  <dcterms:modified xsi:type="dcterms:W3CDTF">2013-03-19T16:11:00Z</dcterms:modified>
</cp:coreProperties>
</file>