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F" w:rsidRPr="00360854" w:rsidRDefault="00F5183F" w:rsidP="0036085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0854">
        <w:rPr>
          <w:rFonts w:ascii="Times New Roman" w:hAnsi="Times New Roman" w:cs="Times New Roman"/>
          <w:b/>
          <w:bCs/>
          <w:i/>
          <w:sz w:val="32"/>
          <w:szCs w:val="32"/>
        </w:rPr>
        <w:t>Развитие речевого дыхания у детей</w:t>
      </w:r>
    </w:p>
    <w:p w:rsidR="00F5183F" w:rsidRPr="00360854" w:rsidRDefault="00360854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</w:t>
      </w:r>
      <w:r w:rsidR="00F5183F" w:rsidRPr="00360854">
        <w:rPr>
          <w:rFonts w:ascii="Times New Roman" w:hAnsi="Times New Roman" w:cs="Times New Roman"/>
          <w:sz w:val="24"/>
          <w:szCs w:val="24"/>
        </w:rPr>
        <w:t xml:space="preserve">  Качество речи, её громкость, плавность во многом зависят от речевого дыхания. Послушайте, как дышит ребёнок, не затруднено ли у него носовое дыхание, не приходится ли ребёнку держать рот открытым. Ведь для того чтобы можно было легко произнести развёрнутую фразу достаточно выразительно, с правильной интонацией, нужно владеть плавным, достаточно продолжительным выдохом через рот. При обыкновенном физиологическом дыхании вдох и выдох чередуются непрерывно, выдох равен вдоху. Речевое дыхание предполагает паузу между вдохом и выдохом и удлинение выдоха. Для тренировки речевого дыхания рекомендуются  специальные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183F" w:rsidRPr="00360854">
        <w:rPr>
          <w:rFonts w:ascii="Times New Roman" w:hAnsi="Times New Roman" w:cs="Times New Roman"/>
          <w:sz w:val="24"/>
          <w:szCs w:val="24"/>
        </w:rPr>
        <w:t> 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 Упражнения рекомендуется выполнять в свободной одежде, которая не стесняет движения. Необходимо следить за тем, чтобы во время выполнения упражнений не напрягались мышцы рук, шеи, груди.</w:t>
      </w:r>
    </w:p>
    <w:p w:rsidR="00F5183F" w:rsidRPr="00360854" w:rsidRDefault="00F5183F" w:rsidP="0036085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085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Игры и упражнения для развития плавного ротового выдоха.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1</w:t>
      </w:r>
      <w:r w:rsidRPr="00360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«Снег».</w:t>
      </w:r>
      <w:r w:rsidRPr="00360854">
        <w:rPr>
          <w:rFonts w:ascii="Times New Roman" w:hAnsi="Times New Roman" w:cs="Times New Roman"/>
          <w:sz w:val="24"/>
          <w:szCs w:val="24"/>
        </w:rPr>
        <w:t> 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2</w:t>
      </w:r>
      <w:r w:rsidRPr="00360854">
        <w:rPr>
          <w:rFonts w:ascii="Times New Roman" w:hAnsi="Times New Roman" w:cs="Times New Roman"/>
          <w:i/>
          <w:sz w:val="24"/>
          <w:szCs w:val="24"/>
        </w:rPr>
        <w:t>.«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Кораблики</w:t>
      </w:r>
      <w:r w:rsidRPr="00360854">
        <w:rPr>
          <w:rFonts w:ascii="Times New Roman" w:hAnsi="Times New Roman" w:cs="Times New Roman"/>
          <w:i/>
          <w:sz w:val="24"/>
          <w:szCs w:val="24"/>
        </w:rPr>
        <w:t>».</w:t>
      </w:r>
      <w:r w:rsidRPr="00360854">
        <w:rPr>
          <w:rFonts w:ascii="Times New Roman" w:hAnsi="Times New Roman" w:cs="Times New Roman"/>
          <w:sz w:val="24"/>
          <w:szCs w:val="24"/>
        </w:rPr>
        <w:t> 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«киндер-сюрпризов» или упаковки от бахил, выдаваемых автоматами.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3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«Футбол»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sz w:val="24"/>
          <w:szCs w:val="24"/>
        </w:rPr>
        <w:t xml:space="preserve"> 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игру: «Кто быстрее».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4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spellStart"/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Бульбульки</w:t>
      </w:r>
      <w:proofErr w:type="spellEnd"/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sz w:val="24"/>
          <w:szCs w:val="24"/>
        </w:rPr>
        <w:t xml:space="preserve"> Возьмите два пластмассовых прозрачных стаканчика. В один налейте много воды, почти до краев, а в другой налейте чуть-чуть. Предложите ребенку поиграть в «</w:t>
      </w:r>
      <w:proofErr w:type="spellStart"/>
      <w:r w:rsidRPr="00360854">
        <w:rPr>
          <w:rFonts w:ascii="Times New Roman" w:hAnsi="Times New Roman" w:cs="Times New Roman"/>
          <w:sz w:val="24"/>
          <w:szCs w:val="24"/>
        </w:rPr>
        <w:t>бульбульки</w:t>
      </w:r>
      <w:proofErr w:type="spellEnd"/>
      <w:r w:rsidRPr="00360854">
        <w:rPr>
          <w:rFonts w:ascii="Times New Roman" w:hAnsi="Times New Roman" w:cs="Times New Roman"/>
          <w:sz w:val="24"/>
          <w:szCs w:val="24"/>
        </w:rPr>
        <w:t>»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так играть в «</w:t>
      </w:r>
      <w:proofErr w:type="spellStart"/>
      <w:r w:rsidRPr="00360854">
        <w:rPr>
          <w:rFonts w:ascii="Times New Roman" w:hAnsi="Times New Roman" w:cs="Times New Roman"/>
          <w:sz w:val="24"/>
          <w:szCs w:val="24"/>
        </w:rPr>
        <w:t>бульбульки</w:t>
      </w:r>
      <w:proofErr w:type="spellEnd"/>
      <w:r w:rsidRPr="00360854">
        <w:rPr>
          <w:rFonts w:ascii="Times New Roman" w:hAnsi="Times New Roman" w:cs="Times New Roman"/>
          <w:sz w:val="24"/>
          <w:szCs w:val="24"/>
        </w:rPr>
        <w:t>»,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т.д.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5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«Волшебные пузырьки»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sz w:val="24"/>
          <w:szCs w:val="24"/>
        </w:rPr>
        <w:t xml:space="preserve"> 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«Дудочка»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sz w:val="24"/>
          <w:szCs w:val="24"/>
        </w:rPr>
        <w:t xml:space="preserve"> Предложите ребенку высунуть узкий язык вперед, слегка касаясь кончиком языка стеклянного пузырька. Выдувать воздух на кончик языка так, чтобы пузырек засвистел, как дудочка.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7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«Губная гармошка»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sz w:val="24"/>
          <w:szCs w:val="24"/>
        </w:rPr>
        <w:t xml:space="preserve"> Предложите ребенку стать музыкантом, пусть он поиграет на губной гармошке. При этом ваша задача не в том, чтобы научить его играть, по</w:t>
      </w:r>
      <w:r w:rsidR="00360854">
        <w:rPr>
          <w:rFonts w:ascii="Times New Roman" w:hAnsi="Times New Roman" w:cs="Times New Roman"/>
          <w:sz w:val="24"/>
          <w:szCs w:val="24"/>
        </w:rPr>
        <w:t>э</w:t>
      </w:r>
      <w:r w:rsidRPr="00360854">
        <w:rPr>
          <w:rFonts w:ascii="Times New Roman" w:hAnsi="Times New Roman" w:cs="Times New Roman"/>
          <w:sz w:val="24"/>
          <w:szCs w:val="24"/>
        </w:rPr>
        <w:t xml:space="preserve">тому </w:t>
      </w:r>
      <w:proofErr w:type="gramStart"/>
      <w:r w:rsidRPr="00360854">
        <w:rPr>
          <w:rFonts w:ascii="Times New Roman" w:hAnsi="Times New Roman" w:cs="Times New Roman"/>
          <w:sz w:val="24"/>
          <w:szCs w:val="24"/>
        </w:rPr>
        <w:t>не обращайте внимание</w:t>
      </w:r>
      <w:proofErr w:type="gramEnd"/>
      <w:r w:rsidRPr="00360854">
        <w:rPr>
          <w:rFonts w:ascii="Times New Roman" w:hAnsi="Times New Roman" w:cs="Times New Roman"/>
          <w:sz w:val="24"/>
          <w:szCs w:val="24"/>
        </w:rPr>
        <w:t xml:space="preserve"> на мелодию. Важно, чтобы ребенок вдыхал воздух через губную гармошку и выдыхал в нее же.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8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«Цветочный магазин»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sz w:val="24"/>
          <w:szCs w:val="24"/>
        </w:rPr>
        <w:t xml:space="preserve"> Предложите ребенку глубоко медленно вдохнуть через нос, нюхая воображаемый цветочек, чтобы выбрать самый ароматный цветочек для бабушки или мамы.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9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«Свеча»</w:t>
      </w:r>
      <w:r w:rsidRPr="003608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0854">
        <w:rPr>
          <w:rFonts w:ascii="Times New Roman" w:hAnsi="Times New Roman" w:cs="Times New Roman"/>
          <w:sz w:val="24"/>
          <w:szCs w:val="24"/>
        </w:rPr>
        <w:t xml:space="preserve">Купите большие разноцветные свечи и поиграйте с ними. </w:t>
      </w:r>
      <w:proofErr w:type="gramStart"/>
      <w:r w:rsidRPr="00360854">
        <w:rPr>
          <w:rFonts w:ascii="Times New Roman" w:hAnsi="Times New Roman" w:cs="Times New Roman"/>
          <w:sz w:val="24"/>
          <w:szCs w:val="24"/>
        </w:rPr>
        <w:t>Вы зажигаете свечи и просите ребенка подуть на синюю свечу, затем на желтую и т.д.</w:t>
      </w:r>
      <w:proofErr w:type="gramEnd"/>
      <w:r w:rsidRPr="00360854">
        <w:rPr>
          <w:rFonts w:ascii="Times New Roman" w:hAnsi="Times New Roman" w:cs="Times New Roman"/>
          <w:sz w:val="24"/>
          <w:szCs w:val="24"/>
        </w:rPr>
        <w:t xml:space="preserve">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F5183F" w:rsidRPr="00360854" w:rsidRDefault="00F5183F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 w:rsidRPr="00360854">
        <w:rPr>
          <w:rFonts w:ascii="Times New Roman" w:hAnsi="Times New Roman" w:cs="Times New Roman"/>
          <w:sz w:val="24"/>
          <w:szCs w:val="24"/>
        </w:rPr>
        <w:t>10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b/>
          <w:bCs/>
          <w:i/>
          <w:sz w:val="24"/>
          <w:szCs w:val="24"/>
        </w:rPr>
        <w:t>«Косари»</w:t>
      </w:r>
      <w:r w:rsidRPr="00360854">
        <w:rPr>
          <w:rFonts w:ascii="Times New Roman" w:hAnsi="Times New Roman" w:cs="Times New Roman"/>
          <w:i/>
          <w:sz w:val="24"/>
          <w:szCs w:val="24"/>
        </w:rPr>
        <w:t>.</w:t>
      </w:r>
      <w:r w:rsidRPr="00360854">
        <w:rPr>
          <w:rFonts w:ascii="Times New Roman" w:hAnsi="Times New Roman" w:cs="Times New Roman"/>
          <w:sz w:val="24"/>
          <w:szCs w:val="24"/>
        </w:rPr>
        <w:t xml:space="preserve"> Это упражнение можно выполнять под звуки марша: на слабую долю мелодии делается вдох и «отведение косы» в сторону, на сильную – выдох и «взмах косой».</w:t>
      </w:r>
    </w:p>
    <w:p w:rsidR="00F5183F" w:rsidRPr="00360854" w:rsidRDefault="00360854" w:rsidP="00360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5183F" w:rsidRPr="00360854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="00F5183F" w:rsidRPr="00360854">
        <w:rPr>
          <w:rFonts w:ascii="Times New Roman" w:hAnsi="Times New Roman" w:cs="Times New Roman"/>
          <w:sz w:val="24"/>
          <w:szCs w:val="24"/>
        </w:rPr>
        <w:t xml:space="preserve">Так же для развития плавного выдоха можно использовать детские игрушки: 2-3яркие бумажные бабочки, подвешенные на палочку; бумажные султанчики; </w:t>
      </w:r>
      <w:proofErr w:type="spellStart"/>
      <w:r w:rsidR="00F5183F" w:rsidRPr="00360854">
        <w:rPr>
          <w:rFonts w:ascii="Times New Roman" w:hAnsi="Times New Roman" w:cs="Times New Roman"/>
          <w:sz w:val="24"/>
          <w:szCs w:val="24"/>
        </w:rPr>
        <w:t>игрушку-вертушки</w:t>
      </w:r>
      <w:proofErr w:type="spellEnd"/>
      <w:r w:rsidR="00F5183F" w:rsidRPr="00360854">
        <w:rPr>
          <w:rFonts w:ascii="Times New Roman" w:hAnsi="Times New Roman" w:cs="Times New Roman"/>
          <w:sz w:val="24"/>
          <w:szCs w:val="24"/>
        </w:rPr>
        <w:t>; китайский колокольчик "песня ветра"; свистки; детские керамические, деревянные или пластмассовые свистульки в виде различных птиц и животных; различные духовые музыкальные инструменты: дудочки, свирели, рожки;  разноцветные птички, сложенные из бумаги (оригами); обычный воздушный шар на ниточке;</w:t>
      </w:r>
      <w:proofErr w:type="gramEnd"/>
      <w:r w:rsidR="00F5183F" w:rsidRPr="00360854">
        <w:rPr>
          <w:rFonts w:ascii="Times New Roman" w:hAnsi="Times New Roman" w:cs="Times New Roman"/>
          <w:sz w:val="24"/>
          <w:szCs w:val="24"/>
        </w:rPr>
        <w:t xml:space="preserve"> газовый воздушный шар; мыльные пузыри.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5183F" w:rsidRPr="00360854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83F" w:rsidRPr="00360854">
        <w:rPr>
          <w:rFonts w:ascii="Times New Roman" w:hAnsi="Times New Roman" w:cs="Times New Roman"/>
          <w:sz w:val="24"/>
          <w:szCs w:val="24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A81ABD" w:rsidRDefault="0046539C" w:rsidP="004653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4213" cy="2133600"/>
            <wp:effectExtent l="0" t="0" r="0" b="0"/>
            <wp:docPr id="2" name="Рисунок 2" descr="E:\картинки\анимашки\дети\общая- мальчики и девочки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анимашки\дети\общая- мальчики и девочки\9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1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9C" w:rsidRPr="00360854" w:rsidRDefault="0046539C" w:rsidP="0046539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6539C" w:rsidRPr="00360854" w:rsidSect="00360854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3957"/>
    <w:rsid w:val="00360854"/>
    <w:rsid w:val="00433957"/>
    <w:rsid w:val="0046539C"/>
    <w:rsid w:val="00A81ABD"/>
    <w:rsid w:val="00BF0AF9"/>
    <w:rsid w:val="00F5183F"/>
    <w:rsid w:val="00F9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5</cp:revision>
  <cp:lastPrinted>2012-12-12T08:01:00Z</cp:lastPrinted>
  <dcterms:created xsi:type="dcterms:W3CDTF">2012-10-22T17:04:00Z</dcterms:created>
  <dcterms:modified xsi:type="dcterms:W3CDTF">2012-12-12T08:01:00Z</dcterms:modified>
</cp:coreProperties>
</file>