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5E" w:rsidRPr="00B55F5E" w:rsidRDefault="00B55F5E" w:rsidP="00B55F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Конспект и</w:t>
      </w:r>
      <w:r w:rsidRPr="00B55F5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ндивидуально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</w:t>
      </w:r>
      <w:r w:rsidRPr="00B55F5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логопедическо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</w:t>
      </w:r>
      <w:r w:rsidRPr="00B55F5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заняти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</w:t>
      </w:r>
      <w:r w:rsidRPr="00B55F5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B55F5E" w:rsidRPr="00B55F5E" w:rsidRDefault="00B55F5E" w:rsidP="00B55F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5F5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 использованием различных инновационных технологий </w:t>
      </w:r>
    </w:p>
    <w:p w:rsidR="00B55F5E" w:rsidRPr="00B55F5E" w:rsidRDefault="00B55F5E" w:rsidP="00B55F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5F5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«Автоматизация звука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(по сказке «Маша и Медведь»)»</w:t>
      </w:r>
    </w:p>
    <w:p w:rsidR="00B55F5E" w:rsidRPr="00E932FB" w:rsidRDefault="00B55F5E" w:rsidP="00B55F5E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</w:p>
    <w:p w:rsidR="0099745B" w:rsidRDefault="0099745B" w:rsidP="009974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45B" w:rsidRDefault="0099745B" w:rsidP="0099745B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99745B" w:rsidRDefault="0099745B" w:rsidP="0099745B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правильного произношения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(изолированного звука, в слогах, словах, в предложениях, в связной речи); </w:t>
      </w:r>
    </w:p>
    <w:p w:rsidR="0099745B" w:rsidRDefault="0099745B" w:rsidP="0099745B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умения осуществлять слоговой анализ слова; </w:t>
      </w:r>
    </w:p>
    <w:p w:rsidR="0099745B" w:rsidRDefault="0099745B" w:rsidP="0099745B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правильного согласования имен прилагательных с существительными в роде; </w:t>
      </w:r>
    </w:p>
    <w:p w:rsidR="0099745B" w:rsidRDefault="0099745B" w:rsidP="0099745B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знания графического изображения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745B" w:rsidRDefault="0099745B" w:rsidP="0099745B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9745B" w:rsidRDefault="0099745B" w:rsidP="0099745B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артикуляционной, общей и мелкой моторики, профилактика плоскостопия; </w:t>
      </w:r>
    </w:p>
    <w:p w:rsidR="0099745B" w:rsidRDefault="0099745B" w:rsidP="0099745B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слуха, формирование навыка самоконтроля за собственной речью; </w:t>
      </w:r>
    </w:p>
    <w:p w:rsidR="0099745B" w:rsidRDefault="0099745B" w:rsidP="0099745B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внимания, памяти, логического мышления. </w:t>
      </w:r>
    </w:p>
    <w:p w:rsidR="0099745B" w:rsidRDefault="0099745B" w:rsidP="009974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Маша и Медведь;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«Шашки»;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картинки: </w:t>
      </w:r>
      <w:r>
        <w:rPr>
          <w:rFonts w:ascii="Times New Roman" w:hAnsi="Times New Roman" w:cs="Times New Roman"/>
          <w:i/>
          <w:sz w:val="28"/>
          <w:szCs w:val="28"/>
        </w:rPr>
        <w:t>шарф, душ, ковш, шапка, кошка, шуба, подушка, машина, шиповник;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макета шкафа;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 бассейн с гречневой крупой;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героев мультфильма «Маша и Медведь»;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«Следы»;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массажная варежка;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ребристая доска;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пульт телевизора;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магнитно-маркерная доска, маркер; 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фрагмент из мультфильма «Маша и Медведь»;</w:t>
      </w:r>
    </w:p>
    <w:p w:rsidR="0099745B" w:rsidRDefault="0099745B" w:rsidP="0099745B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– раскраска «Маша и Медведь».</w:t>
      </w:r>
    </w:p>
    <w:p w:rsidR="00D350F0" w:rsidRDefault="00D350F0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50F0" w:rsidRDefault="00D350F0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50F0" w:rsidRDefault="00D350F0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50F0" w:rsidRDefault="00D350F0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Орг. момент, сообщение темы занятия: 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у нас необычный день. К нам пришли гости. Давайте их поприветствуем. Они хотят посмотреть наше необычное занятие. А мы им покажем, как мы учимся правильно говорить. 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545"/>
      </w:tblGrid>
      <w:tr w:rsidR="00D350F0" w:rsidTr="00D350F0">
        <w:tc>
          <w:tcPr>
            <w:tcW w:w="4678" w:type="dxa"/>
          </w:tcPr>
          <w:p w:rsidR="00D350F0" w:rsidRDefault="00D350F0" w:rsidP="00D350F0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день, всегда, везде – </w:t>
            </w:r>
          </w:p>
          <w:p w:rsidR="00D350F0" w:rsidRDefault="00D350F0" w:rsidP="00D350F0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занятиях, в игре – </w:t>
            </w:r>
          </w:p>
          <w:p w:rsidR="00D350F0" w:rsidRDefault="00D350F0" w:rsidP="00D350F0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Громко, четко говорим,</w:t>
            </w:r>
          </w:p>
          <w:p w:rsidR="00D350F0" w:rsidRDefault="00D350F0" w:rsidP="00D350F0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мы не спешим.</w:t>
            </w:r>
          </w:p>
          <w:p w:rsidR="00D350F0" w:rsidRDefault="00D350F0" w:rsidP="00D350F0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D350F0" w:rsidRDefault="00D350F0" w:rsidP="00D350F0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обязательно, </w:t>
            </w:r>
          </w:p>
          <w:p w:rsidR="00D350F0" w:rsidRDefault="00D350F0" w:rsidP="00D350F0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учили на занятиях.</w:t>
            </w:r>
          </w:p>
          <w:p w:rsidR="00D350F0" w:rsidRDefault="00D350F0" w:rsidP="00D350F0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Говорим всегда красиво, </w:t>
            </w:r>
          </w:p>
          <w:p w:rsidR="00D350F0" w:rsidRDefault="00D350F0" w:rsidP="00D350F0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Ясно и неторопливо.</w:t>
            </w:r>
          </w:p>
        </w:tc>
      </w:tr>
    </w:tbl>
    <w:p w:rsidR="0099745B" w:rsidRDefault="0099745B" w:rsidP="00D350F0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привлекает внимание ребенка к сухому бассейну (с гречневой крупой).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 ладони в бассейн, закрой глаза,  почувствуй, как тебе тепло, приятно, крупинки чуть колют твои ладошки. Можно п</w:t>
      </w:r>
      <w:r w:rsidR="00D350F0">
        <w:rPr>
          <w:rFonts w:ascii="Times New Roman" w:hAnsi="Times New Roman" w:cs="Times New Roman"/>
          <w:sz w:val="28"/>
          <w:szCs w:val="28"/>
        </w:rPr>
        <w:t>огладить ладошками по поверхности, постучать кулачками.</w:t>
      </w:r>
      <w:r>
        <w:rPr>
          <w:rFonts w:ascii="Times New Roman" w:hAnsi="Times New Roman" w:cs="Times New Roman"/>
          <w:sz w:val="28"/>
          <w:szCs w:val="28"/>
        </w:rPr>
        <w:t xml:space="preserve"> А теперь начинай погружать руки внутрь. Сжимай ладошки, перебирай крупинки. Что ты чувствуешь? (Крупинки острые, они сильно колют твои ладошки, пальчики.)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копнем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вдруг найдем там что-нибудь интересное? </w:t>
      </w:r>
    </w:p>
    <w:p w:rsidR="0099745B" w:rsidRDefault="0099745B" w:rsidP="0099745B">
      <w:pPr>
        <w:shd w:val="clear" w:color="auto" w:fill="FFFFFF"/>
        <w:spacing w:after="0" w:line="240" w:lineRule="auto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обнаруживает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элементы картинок, которые затем собирает на столе под звучание музыки из мультфильма.</w:t>
      </w:r>
    </w:p>
    <w:p w:rsidR="0099745B" w:rsidRDefault="0099745B" w:rsidP="0099745B">
      <w:pPr>
        <w:shd w:val="clear" w:color="auto" w:fill="FFFFFF"/>
        <w:spacing w:after="0" w:line="240" w:lineRule="auto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Кто-то прислал нам свои фотографии, ты узнала, кто это? (Это Маша и Медведь из мультфильма.)</w:t>
      </w:r>
    </w:p>
    <w:p w:rsidR="0099745B" w:rsidRDefault="0099745B" w:rsidP="0099745B">
      <w:pPr>
        <w:shd w:val="clear" w:color="auto" w:fill="FFFFFF"/>
        <w:spacing w:after="0" w:line="240" w:lineRule="auto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Послушай, как я их назову: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Машшша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Мишшшка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Какой звук я выделила? (Звук Ш.)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занятии мы будем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и различать звук Ш. А помогут нам в этом герои мультфильма «Маша и медведь».</w:t>
      </w:r>
    </w:p>
    <w:p w:rsidR="0099745B" w:rsidRDefault="0099745B" w:rsidP="00707839">
      <w:pPr>
        <w:spacing w:before="240" w:after="0"/>
        <w:ind w:right="141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Артикуляционная гимнастика:</w:t>
      </w:r>
    </w:p>
    <w:p w:rsidR="0099745B" w:rsidRDefault="0099745B" w:rsidP="0099745B">
      <w:pPr>
        <w:shd w:val="clear" w:color="auto" w:fill="F7F7F2"/>
        <w:spacing w:after="0" w:line="240" w:lineRule="auto"/>
        <w:ind w:left="142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одном домике жила девочка Маша. Домик у нее красивый, с круглыми окошками, как бублик (упражнение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«Бублик»</w:t>
      </w:r>
      <w:r>
        <w:rPr>
          <w:rFonts w:ascii="Times New Roman" w:hAnsi="Times New Roman" w:cs="Times New Roman"/>
          <w:sz w:val="28"/>
          <w:szCs w:val="28"/>
        </w:rPr>
        <w:t xml:space="preserve">). Сегодня Маша печет блины (упражнение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«Блинчик»</w:t>
      </w:r>
      <w:r>
        <w:rPr>
          <w:rFonts w:ascii="Times New Roman" w:hAnsi="Times New Roman" w:cs="Times New Roman"/>
          <w:sz w:val="28"/>
          <w:szCs w:val="28"/>
        </w:rPr>
        <w:t xml:space="preserve"> - ш</w:t>
      </w:r>
      <w:r>
        <w:rPr>
          <w:rFonts w:ascii="Times New Roman" w:eastAsia="Times New Roman" w:hAnsi="Times New Roman" w:cs="Times New Roman"/>
          <w:sz w:val="28"/>
          <w:szCs w:val="28"/>
        </w:rPr>
        <w:t>ирокий язык высунуть, расслабить, положить на нижнюю губу, следить, чтобы язык не дрожал, держать 10- 15сек.</w:t>
      </w:r>
      <w:r>
        <w:rPr>
          <w:rFonts w:ascii="Times New Roman" w:hAnsi="Times New Roman" w:cs="Times New Roman"/>
          <w:sz w:val="28"/>
          <w:szCs w:val="28"/>
        </w:rPr>
        <w:t xml:space="preserve">). Блины горячие, их нужно остудить (упражнение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«Подуй на блинчик»</w:t>
      </w:r>
      <w:r>
        <w:rPr>
          <w:rFonts w:ascii="Times New Roman" w:hAnsi="Times New Roman" w:cs="Times New Roman"/>
          <w:sz w:val="28"/>
          <w:szCs w:val="28"/>
        </w:rPr>
        <w:t xml:space="preserve">). К блинам Маша приготовила сладкий чай и налила его в чашечку (упражнение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«Чашечка»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eastAsia="Times New Roman" w:hAnsi="Times New Roman" w:cs="Times New Roman"/>
          <w:sz w:val="28"/>
          <w:szCs w:val="28"/>
        </w:rPr>
        <w:t>от широко раскрыть, широкий язык поднять кверху, потянуться к верхним зубам, но не касаться их, удерживать язык в таком положении 10-15 сек.</w:t>
      </w:r>
      <w:r>
        <w:rPr>
          <w:rFonts w:ascii="Times New Roman" w:hAnsi="Times New Roman" w:cs="Times New Roman"/>
          <w:sz w:val="28"/>
          <w:szCs w:val="28"/>
        </w:rPr>
        <w:t xml:space="preserve">).  Чай горячий, Маша дует на него (упражнение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«Фокус»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поднять язык в положение «чашечка» и плавно подуть на кусочек ватки, лежащий на кончике  носа, во время дутья он должен улететь вверх.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Хорошо и весело стало Маше, взяла она гармошку и стала играть (упражнение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«Гармошка»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eastAsia="Times New Roman" w:hAnsi="Times New Roman" w:cs="Times New Roman"/>
          <w:sz w:val="28"/>
          <w:szCs w:val="28"/>
        </w:rPr>
        <w:t>аскрыть рот, присосать язык к нёбу, не отрывая язык от нёба, сильно оттягивать вниз нижнюю челюсть, проделать 15 раз.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Язык не должен отрываться от нёба.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Выглянуло солнышко, и Маша прикрыла окошко шторкой (упражнение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«Шторка»</w:t>
      </w:r>
      <w:r>
        <w:rPr>
          <w:rFonts w:ascii="Times New Roman" w:hAnsi="Times New Roman" w:cs="Times New Roman"/>
          <w:sz w:val="28"/>
          <w:szCs w:val="28"/>
        </w:rPr>
        <w:t xml:space="preserve"> - поднять широкий язык на верхнюю губу, держать 10 сек.). Ветерок дует на шторку, а Маша слушает, как шторка шуршит: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шшшшш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9745B" w:rsidRDefault="0099745B" w:rsidP="00707839">
      <w:pPr>
        <w:pStyle w:val="a3"/>
        <w:shd w:val="clear" w:color="auto" w:fill="F7F7F2"/>
        <w:spacing w:before="240"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Упражнение «Штора шуршит на ветру». Характеристика звука:</w:t>
      </w:r>
    </w:p>
    <w:p w:rsidR="0099745B" w:rsidRDefault="0099745B" w:rsidP="0099745B">
      <w:pPr>
        <w:shd w:val="clear" w:color="auto" w:fill="F7F7F2"/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 вспомним, как шуршит шторка на ветру: ш-ш-ш-ш. </w:t>
      </w:r>
    </w:p>
    <w:p w:rsidR="0099745B" w:rsidRDefault="0099745B" w:rsidP="0099745B">
      <w:pPr>
        <w:shd w:val="clear" w:color="auto" w:fill="F7F7F2"/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 картинку (демонстрирует профиль звука Ш) и опиши, что делают губы? Зубы? Где находится язычок? В каком он положении? </w:t>
      </w:r>
      <w:r w:rsidR="00D350F0">
        <w:rPr>
          <w:rFonts w:ascii="Times New Roman" w:hAnsi="Times New Roman" w:cs="Times New Roman"/>
          <w:sz w:val="28"/>
          <w:szCs w:val="28"/>
        </w:rPr>
        <w:t xml:space="preserve">Давай произнесем этот звук на выдохе. </w:t>
      </w:r>
      <w:r>
        <w:rPr>
          <w:rFonts w:ascii="Times New Roman" w:hAnsi="Times New Roman" w:cs="Times New Roman"/>
          <w:sz w:val="28"/>
          <w:szCs w:val="28"/>
        </w:rPr>
        <w:t xml:space="preserve">Проверим, какой ветерок выходит? </w:t>
      </w:r>
    </w:p>
    <w:p w:rsidR="0099745B" w:rsidRDefault="0099745B" w:rsidP="0099745B">
      <w:pPr>
        <w:shd w:val="clear" w:color="auto" w:fill="F7F7F2"/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Воздух выходит свободно изо рта? Правильно, есть преграда для воздушной струи – это язычок в форме «чашечки». Значит,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(Согласный.) Как мы его произносим, сердито или ласково? (Сердито.)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твердый согласный.</w:t>
      </w:r>
      <w:r w:rsidR="00D350F0">
        <w:rPr>
          <w:rFonts w:ascii="Times New Roman" w:hAnsi="Times New Roman" w:cs="Times New Roman"/>
          <w:sz w:val="28"/>
          <w:szCs w:val="28"/>
        </w:rPr>
        <w:t xml:space="preserve"> Поставь руку на горлышко, повтори: ш-ш-ш-ш. Дрожит ли наше горлышко или оно спит? Правильно, звук </w:t>
      </w:r>
      <w:proofErr w:type="gramStart"/>
      <w:r w:rsidR="00D350F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350F0">
        <w:rPr>
          <w:rFonts w:ascii="Times New Roman" w:hAnsi="Times New Roman" w:cs="Times New Roman"/>
          <w:sz w:val="28"/>
          <w:szCs w:val="28"/>
        </w:rPr>
        <w:t xml:space="preserve"> – глухой.</w:t>
      </w:r>
    </w:p>
    <w:p w:rsidR="0099745B" w:rsidRDefault="0099745B" w:rsidP="00707839">
      <w:pPr>
        <w:spacing w:before="240" w:after="0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Произнесение слогов и слоговых сочетаний со звуком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Однажды Маша решила сходить к Мишке в гости. Шла она по лесу и вдруг увидела на снегу следы (выставляет карточку с изображением следов с наклеенными на них элементами ипликатора Кузнецова).  Стала она по ним ходить и произносить слоги: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ша-шу-ши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аш-уш-иш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шта-шту-шты</w:t>
      </w:r>
      <w:proofErr w:type="spellEnd"/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ши-ша-шу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иш-аш-уш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шка-шко-шку</w:t>
      </w:r>
      <w:proofErr w:type="spellEnd"/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шу-ши-ша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уш-иш-аш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шма-шмо-шма</w:t>
      </w:r>
      <w:proofErr w:type="spellEnd"/>
    </w:p>
    <w:p w:rsidR="0099745B" w:rsidRDefault="0099745B" w:rsidP="0099745B">
      <w:pPr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078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шну-шна-шны</w:t>
      </w:r>
      <w:proofErr w:type="spellEnd"/>
    </w:p>
    <w:p w:rsidR="0099745B" w:rsidRDefault="0099745B" w:rsidP="0099745B">
      <w:pPr>
        <w:spacing w:after="0"/>
        <w:ind w:left="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логопед выкладывает </w:t>
      </w:r>
      <w:r w:rsidR="00707839">
        <w:rPr>
          <w:rFonts w:ascii="Times New Roman" w:hAnsi="Times New Roman" w:cs="Times New Roman"/>
          <w:sz w:val="28"/>
          <w:szCs w:val="28"/>
        </w:rPr>
        <w:t xml:space="preserve">половинки шариков </w:t>
      </w:r>
      <w:proofErr w:type="spellStart"/>
      <w:r w:rsidR="00707839">
        <w:rPr>
          <w:rFonts w:ascii="Times New Roman" w:hAnsi="Times New Roman" w:cs="Times New Roman"/>
          <w:sz w:val="28"/>
          <w:szCs w:val="28"/>
        </w:rPr>
        <w:t>су-джока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9745B" w:rsidRDefault="0099745B" w:rsidP="0099745B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Дорожка ведет Машу дальше. Впереди кочки. Нужно перепрыгивать с кочки на кочку, вот так:</w:t>
      </w:r>
    </w:p>
    <w:p w:rsidR="0099745B" w:rsidRDefault="0099745B" w:rsidP="0099745B">
      <w:pPr>
        <w:spacing w:after="0"/>
        <w:ind w:left="142" w:right="141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745B" w:rsidRDefault="0099745B" w:rsidP="0099745B">
      <w:pPr>
        <w:spacing w:before="240"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Игра «Пройди по дорожке» (на развитие фонематического восприятия и профилактику плоскостопия):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приглашает ребенка встать на ребристую доску: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Идет Маша дальше по дорожке. Шаг ты будешь делать в том случае, если услышишь в слове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Для… Мишутки…малыша…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Маша…вяжет… теплый…шарф…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Шарф… на… шею… он …повяжет…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И… спасибо… Маша… скажет…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Молодец, у тебя внимательные ушки!</w:t>
      </w:r>
    </w:p>
    <w:p w:rsidR="00707839" w:rsidRDefault="0099745B" w:rsidP="00707839">
      <w:pPr>
        <w:spacing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07839">
        <w:rPr>
          <w:rFonts w:ascii="Times New Roman" w:hAnsi="Times New Roman" w:cs="Times New Roman"/>
          <w:b/>
          <w:sz w:val="28"/>
          <w:szCs w:val="28"/>
        </w:rPr>
        <w:t xml:space="preserve">Динамическая пауза: 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6"/>
        <w:gridCol w:w="4171"/>
      </w:tblGrid>
      <w:tr w:rsidR="00707839" w:rsidTr="00707839">
        <w:tc>
          <w:tcPr>
            <w:tcW w:w="4476" w:type="dxa"/>
          </w:tcPr>
          <w:p w:rsidR="00707839" w:rsidRPr="00707839" w:rsidRDefault="00707839" w:rsidP="00707839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Мишутки малыша</w:t>
            </w:r>
          </w:p>
          <w:p w:rsidR="00707839" w:rsidRPr="00707839" w:rsidRDefault="00707839" w:rsidP="00707839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вяжет теплый шарф</w:t>
            </w:r>
          </w:p>
          <w:p w:rsidR="00707839" w:rsidRPr="00707839" w:rsidRDefault="00707839" w:rsidP="00707839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Шарф на шею он  повяжет</w:t>
            </w:r>
          </w:p>
          <w:p w:rsidR="00707839" w:rsidRDefault="00707839" w:rsidP="00707839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спасибо Маша скажет.</w:t>
            </w:r>
          </w:p>
        </w:tc>
        <w:tc>
          <w:tcPr>
            <w:tcW w:w="4171" w:type="dxa"/>
          </w:tcPr>
          <w:p w:rsidR="00707839" w:rsidRDefault="00707839" w:rsidP="00707839">
            <w:pPr>
              <w:ind w:right="1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Присесть, обхватив колени.</w:t>
            </w:r>
          </w:p>
          <w:p w:rsidR="00707839" w:rsidRDefault="00707839" w:rsidP="00707839">
            <w:pPr>
              <w:ind w:right="1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Встать, имитация вязания.</w:t>
            </w:r>
          </w:p>
          <w:p w:rsidR="00707839" w:rsidRDefault="00707839" w:rsidP="00707839">
            <w:pPr>
              <w:ind w:right="1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Наклоны головой в стороны</w:t>
            </w:r>
          </w:p>
          <w:p w:rsidR="00707839" w:rsidRPr="00707839" w:rsidRDefault="00707839" w:rsidP="00707839">
            <w:pPr>
              <w:ind w:right="14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Поклониться.</w:t>
            </w:r>
          </w:p>
        </w:tc>
      </w:tr>
    </w:tbl>
    <w:p w:rsidR="0099745B" w:rsidRDefault="00707839" w:rsidP="0099745B">
      <w:pPr>
        <w:spacing w:before="240"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99745B">
        <w:rPr>
          <w:rFonts w:ascii="Times New Roman" w:hAnsi="Times New Roman" w:cs="Times New Roman"/>
          <w:b/>
          <w:sz w:val="28"/>
          <w:szCs w:val="28"/>
        </w:rPr>
        <w:t>Пальчиковая гимнастика «Варежка» (с массажной варежкой):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Маша варежка нашла,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По ладошке провела,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Маша гладит по ладошке,</w:t>
      </w:r>
    </w:p>
    <w:p w:rsidR="00707839" w:rsidRDefault="00707839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Будто убирает крошки,</w:t>
      </w:r>
    </w:p>
    <w:p w:rsidR="00707839" w:rsidRDefault="00707839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А теперь наши горошки</w:t>
      </w:r>
    </w:p>
    <w:p w:rsidR="0099745B" w:rsidRDefault="00707839" w:rsidP="00707839">
      <w:pPr>
        <w:spacing w:after="0"/>
        <w:ind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Давят,</w:t>
      </w:r>
      <w:r w:rsidR="0099745B">
        <w:rPr>
          <w:rFonts w:ascii="Times New Roman" w:hAnsi="Times New Roman" w:cs="Times New Roman"/>
          <w:i/>
          <w:sz w:val="28"/>
          <w:szCs w:val="28"/>
        </w:rPr>
        <w:t xml:space="preserve"> дав</w:t>
      </w:r>
      <w:r>
        <w:rPr>
          <w:rFonts w:ascii="Times New Roman" w:hAnsi="Times New Roman" w:cs="Times New Roman"/>
          <w:i/>
          <w:sz w:val="28"/>
          <w:szCs w:val="28"/>
        </w:rPr>
        <w:t>ят</w:t>
      </w:r>
      <w:r w:rsidR="0099745B">
        <w:rPr>
          <w:rFonts w:ascii="Times New Roman" w:hAnsi="Times New Roman" w:cs="Times New Roman"/>
          <w:i/>
          <w:sz w:val="28"/>
          <w:szCs w:val="28"/>
        </w:rPr>
        <w:t xml:space="preserve"> понемножку.</w:t>
      </w:r>
    </w:p>
    <w:p w:rsidR="0099745B" w:rsidRDefault="00707839" w:rsidP="0099745B">
      <w:pPr>
        <w:spacing w:before="240"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9745B">
        <w:rPr>
          <w:rFonts w:ascii="Times New Roman" w:hAnsi="Times New Roman" w:cs="Times New Roman"/>
          <w:b/>
          <w:sz w:val="28"/>
          <w:szCs w:val="28"/>
        </w:rPr>
        <w:t>. Игра «Шашки»:</w:t>
      </w:r>
    </w:p>
    <w:p w:rsidR="0099745B" w:rsidRDefault="00B55F5E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45B">
        <w:rPr>
          <w:rFonts w:ascii="Times New Roman" w:hAnsi="Times New Roman" w:cs="Times New Roman"/>
          <w:sz w:val="28"/>
          <w:szCs w:val="28"/>
        </w:rPr>
        <w:t>Вот и дошла Маша до дома М</w:t>
      </w:r>
      <w:r w:rsidR="00707839">
        <w:rPr>
          <w:rFonts w:ascii="Times New Roman" w:hAnsi="Times New Roman" w:cs="Times New Roman"/>
          <w:sz w:val="28"/>
          <w:szCs w:val="28"/>
        </w:rPr>
        <w:t>ишки</w:t>
      </w:r>
      <w:r w:rsidR="0099745B">
        <w:rPr>
          <w:rFonts w:ascii="Times New Roman" w:hAnsi="Times New Roman" w:cs="Times New Roman"/>
          <w:sz w:val="28"/>
          <w:szCs w:val="28"/>
        </w:rPr>
        <w:t>. Зашла, посмотрела вокруг, а хозяина-то нет. Увидела Маша на столе шашки и решила в них поиграть.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обращает внимание ребенка на доску с шашками, лежащую на столе: «Шашки у Мишки необычные. На обратной стороне – картинки. Давай попробуем назвать картинки и разделить их названия на части. А чтобы у Мишки не было беспорядка в комнате,</w:t>
      </w:r>
      <w:r w:rsidR="008B387F">
        <w:rPr>
          <w:rFonts w:ascii="Times New Roman" w:hAnsi="Times New Roman" w:cs="Times New Roman"/>
          <w:sz w:val="28"/>
          <w:szCs w:val="28"/>
        </w:rPr>
        <w:t xml:space="preserve"> мы будем складывать картинки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387F">
        <w:rPr>
          <w:rFonts w:ascii="Times New Roman" w:hAnsi="Times New Roman" w:cs="Times New Roman"/>
          <w:sz w:val="28"/>
          <w:szCs w:val="28"/>
        </w:rPr>
        <w:t>в шкаф с одной</w:t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="008B387F">
        <w:rPr>
          <w:rFonts w:ascii="Times New Roman" w:hAnsi="Times New Roman" w:cs="Times New Roman"/>
          <w:sz w:val="28"/>
          <w:szCs w:val="28"/>
        </w:rPr>
        <w:t>кой положим картинки с о</w:t>
      </w:r>
      <w:r>
        <w:rPr>
          <w:rFonts w:ascii="Times New Roman" w:hAnsi="Times New Roman" w:cs="Times New Roman"/>
          <w:sz w:val="28"/>
          <w:szCs w:val="28"/>
        </w:rPr>
        <w:t>дним слогом</w:t>
      </w:r>
      <w:r w:rsidR="008B387F">
        <w:rPr>
          <w:rFonts w:ascii="Times New Roman" w:hAnsi="Times New Roman" w:cs="Times New Roman"/>
          <w:sz w:val="28"/>
          <w:szCs w:val="28"/>
        </w:rPr>
        <w:t xml:space="preserve"> в названии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387F">
        <w:rPr>
          <w:rFonts w:ascii="Times New Roman" w:hAnsi="Times New Roman" w:cs="Times New Roman"/>
          <w:sz w:val="28"/>
          <w:szCs w:val="28"/>
        </w:rPr>
        <w:t xml:space="preserve">в шкаф, где  две полки, положим картинки </w:t>
      </w:r>
      <w:r>
        <w:rPr>
          <w:rFonts w:ascii="Times New Roman" w:hAnsi="Times New Roman" w:cs="Times New Roman"/>
          <w:sz w:val="28"/>
          <w:szCs w:val="28"/>
        </w:rPr>
        <w:t>с двумя</w:t>
      </w:r>
      <w:r w:rsidR="008B387F">
        <w:rPr>
          <w:rFonts w:ascii="Times New Roman" w:hAnsi="Times New Roman" w:cs="Times New Roman"/>
          <w:sz w:val="28"/>
          <w:szCs w:val="28"/>
        </w:rPr>
        <w:t xml:space="preserve"> слогами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387F">
        <w:rPr>
          <w:rFonts w:ascii="Times New Roman" w:hAnsi="Times New Roman" w:cs="Times New Roman"/>
          <w:sz w:val="28"/>
          <w:szCs w:val="28"/>
        </w:rPr>
        <w:t xml:space="preserve">в шкаф с тремя полками </w:t>
      </w:r>
      <w:proofErr w:type="spellStart"/>
      <w:r w:rsidR="008B387F">
        <w:rPr>
          <w:rFonts w:ascii="Times New Roman" w:hAnsi="Times New Roman" w:cs="Times New Roman"/>
          <w:sz w:val="28"/>
          <w:szCs w:val="28"/>
        </w:rPr>
        <w:t>убирем</w:t>
      </w:r>
      <w:proofErr w:type="spellEnd"/>
      <w:r w:rsidR="008B387F">
        <w:rPr>
          <w:rFonts w:ascii="Times New Roman" w:hAnsi="Times New Roman" w:cs="Times New Roman"/>
          <w:sz w:val="28"/>
          <w:szCs w:val="28"/>
        </w:rPr>
        <w:t xml:space="preserve"> картинки с тремя слогами в названии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Ребенок делает слоговой анализ слов: </w:t>
      </w:r>
      <w:r>
        <w:rPr>
          <w:rFonts w:ascii="Times New Roman" w:hAnsi="Times New Roman" w:cs="Times New Roman"/>
          <w:i/>
          <w:sz w:val="28"/>
          <w:szCs w:val="28"/>
        </w:rPr>
        <w:t xml:space="preserve">шарф, душ, ковш, шапка, кошка, шуба, подушка, машина, шиповник </w:t>
      </w:r>
      <w:r>
        <w:rPr>
          <w:rFonts w:ascii="Times New Roman" w:hAnsi="Times New Roman" w:cs="Times New Roman"/>
          <w:sz w:val="28"/>
          <w:szCs w:val="28"/>
        </w:rPr>
        <w:t>и раскладывает картинки к соответствующему макету шкафа.</w:t>
      </w:r>
      <w:proofErr w:type="gramEnd"/>
    </w:p>
    <w:p w:rsidR="0099745B" w:rsidRDefault="0099745B" w:rsidP="0099745B">
      <w:pPr>
        <w:spacing w:before="240"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77B" w:rsidRPr="00A7577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757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большая» (на согласование прилагательных с существительными в роде):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Посмотри на картинки и ответь, про что можно сказать «большой»? (Ребенок произносит словосочетания «большой шарф», «большой ковш», «большой душ», «большой шиповник».)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про что  можно сказать «большая»? («Большая шапка», «большая кошка», «большая подушка», «большая шуба», «большая машина».)</w:t>
      </w:r>
    </w:p>
    <w:p w:rsidR="0099745B" w:rsidRDefault="00A7577B" w:rsidP="0099745B">
      <w:pPr>
        <w:spacing w:before="240"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99745B">
        <w:rPr>
          <w:rFonts w:ascii="Times New Roman" w:hAnsi="Times New Roman" w:cs="Times New Roman"/>
          <w:b/>
          <w:sz w:val="28"/>
          <w:szCs w:val="28"/>
        </w:rPr>
        <w:t xml:space="preserve">Игра «Сломанный телевизор» (произнесение звука </w:t>
      </w:r>
      <w:proofErr w:type="gramStart"/>
      <w:r w:rsidR="0099745B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99745B">
        <w:rPr>
          <w:rFonts w:ascii="Times New Roman" w:hAnsi="Times New Roman" w:cs="Times New Roman"/>
          <w:b/>
          <w:sz w:val="28"/>
          <w:szCs w:val="28"/>
        </w:rPr>
        <w:t xml:space="preserve"> в предложениях):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Увидела Маша на столе рядом с шашками пульт и захотела включить телевизор. Послушала она, да только понять ничего не может.  Давай поможем Маше исправить предложения:</w:t>
      </w:r>
    </w:p>
    <w:p w:rsidR="0099745B" w:rsidRDefault="008B387F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елке мышка, а </w:t>
      </w:r>
      <w:r w:rsidR="00A7577B">
        <w:rPr>
          <w:rFonts w:ascii="Times New Roman" w:hAnsi="Times New Roman" w:cs="Times New Roman"/>
          <w:i/>
          <w:sz w:val="28"/>
          <w:szCs w:val="28"/>
        </w:rPr>
        <w:t xml:space="preserve">в норке </w:t>
      </w:r>
      <w:r w:rsidR="0099745B">
        <w:rPr>
          <w:rFonts w:ascii="Times New Roman" w:hAnsi="Times New Roman" w:cs="Times New Roman"/>
          <w:i/>
          <w:sz w:val="28"/>
          <w:szCs w:val="28"/>
        </w:rPr>
        <w:t xml:space="preserve"> шишка.</w:t>
      </w:r>
    </w:p>
    <w:p w:rsidR="0099745B" w:rsidRDefault="008B387F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Поиграли в чашки, а помыли шашки.</w:t>
      </w:r>
      <w:r w:rsidR="009974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745B" w:rsidRDefault="00A7577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</w:t>
      </w:r>
      <w:r w:rsidR="0099745B">
        <w:rPr>
          <w:rFonts w:ascii="Times New Roman" w:hAnsi="Times New Roman" w:cs="Times New Roman"/>
          <w:i/>
          <w:sz w:val="28"/>
          <w:szCs w:val="28"/>
        </w:rPr>
        <w:t xml:space="preserve"> Маша чашку шила, а Наташа платье мыла.</w:t>
      </w:r>
    </w:p>
    <w:p w:rsidR="0099745B" w:rsidRDefault="0099745B" w:rsidP="0099745B">
      <w:pPr>
        <w:spacing w:before="240"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7577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577B">
        <w:rPr>
          <w:rFonts w:ascii="Times New Roman" w:hAnsi="Times New Roman" w:cs="Times New Roman"/>
          <w:b/>
          <w:sz w:val="28"/>
          <w:szCs w:val="28"/>
        </w:rPr>
        <w:t>Рассказывание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</w:t>
      </w:r>
      <w:r w:rsidR="00A7577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</w:t>
      </w:r>
      <w:r w:rsidR="00A7577B">
        <w:rPr>
          <w:rFonts w:ascii="Times New Roman" w:hAnsi="Times New Roman" w:cs="Times New Roman"/>
          <w:b/>
          <w:sz w:val="28"/>
          <w:szCs w:val="28"/>
        </w:rPr>
        <w:t>дорожек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выставляет перед ребенком </w:t>
      </w:r>
      <w:proofErr w:type="spellStart"/>
      <w:r w:rsidR="00A7577B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говорит, что эти картинки помогут нам рассказать стишк</w:t>
      </w:r>
      <w:r w:rsidR="00A757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Мишки:</w:t>
      </w:r>
    </w:p>
    <w:p w:rsidR="00A7577B" w:rsidRDefault="00A7577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Миша под душем моет шею и уши.</w:t>
      </w:r>
    </w:p>
    <w:p w:rsidR="00A7577B" w:rsidRDefault="00A7577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Шапка да шубка – </w:t>
      </w:r>
    </w:p>
    <w:p w:rsidR="00A7577B" w:rsidRDefault="00A7577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Вот наш Мишутка.</w:t>
      </w:r>
    </w:p>
    <w:p w:rsidR="0099745B" w:rsidRDefault="00A7577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О</w:t>
      </w:r>
      <w:r w:rsidR="0099745B">
        <w:rPr>
          <w:rFonts w:ascii="Times New Roman" w:hAnsi="Times New Roman" w:cs="Times New Roman"/>
          <w:i/>
          <w:sz w:val="28"/>
          <w:szCs w:val="28"/>
        </w:rPr>
        <w:t>дному большому Мишке</w:t>
      </w:r>
    </w:p>
    <w:p w:rsidR="0099745B" w:rsidRDefault="00A7577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9745B">
        <w:rPr>
          <w:rFonts w:ascii="Times New Roman" w:hAnsi="Times New Roman" w:cs="Times New Roman"/>
          <w:i/>
          <w:sz w:val="28"/>
          <w:szCs w:val="28"/>
        </w:rPr>
        <w:t xml:space="preserve">Маша вышила штанишки. </w:t>
      </w:r>
    </w:p>
    <w:p w:rsidR="0099745B" w:rsidRDefault="00A7577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9745B">
        <w:rPr>
          <w:rFonts w:ascii="Times New Roman" w:hAnsi="Times New Roman" w:cs="Times New Roman"/>
          <w:i/>
          <w:sz w:val="28"/>
          <w:szCs w:val="28"/>
        </w:rPr>
        <w:t>На штанишках два кармашка,</w:t>
      </w:r>
    </w:p>
    <w:p w:rsidR="0099745B" w:rsidRDefault="00A7577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9745B">
        <w:rPr>
          <w:rFonts w:ascii="Times New Roman" w:hAnsi="Times New Roman" w:cs="Times New Roman"/>
          <w:i/>
          <w:sz w:val="28"/>
          <w:szCs w:val="28"/>
        </w:rPr>
        <w:t>На кармашках там ромашки.</w:t>
      </w:r>
    </w:p>
    <w:p w:rsidR="0099745B" w:rsidRDefault="0099745B" w:rsidP="0099745B">
      <w:pPr>
        <w:spacing w:before="240"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57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Игра «Неправильная буква»: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Заглянула 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другую комнату и нашла там Мишку. Он учился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писать букву Ш. Все ли буквы написаны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правильно? Зачеркни неправильно написанные буквы. (Звучит музыка из мультфильма, ребенок зачеркивает маркером неправильно написанные на магнитно-маркерной доске буквы Ш).</w:t>
      </w:r>
    </w:p>
    <w:p w:rsidR="0099745B" w:rsidRDefault="0099745B" w:rsidP="0099745B">
      <w:pPr>
        <w:spacing w:after="0"/>
        <w:ind w:left="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Напомни Мишке, из чего же состоит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 (Из четырех палочек, одна лежит внизу, три – направлены вверх.)</w:t>
      </w:r>
    </w:p>
    <w:p w:rsidR="0099745B" w:rsidRDefault="0099745B" w:rsidP="0099745B">
      <w:pPr>
        <w:spacing w:before="240" w:after="0"/>
        <w:ind w:left="142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577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Итог занятия:</w:t>
      </w:r>
    </w:p>
    <w:p w:rsidR="0099745B" w:rsidRDefault="0099745B" w:rsidP="0099745B">
      <w:pPr>
        <w:spacing w:after="0"/>
        <w:ind w:left="142" w:right="141" w:firstLine="567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и помогли мы Маше и Мишке встретиться. Какой звук мы учились сегодня правильно произносить? </w:t>
      </w:r>
      <w:r w:rsidR="008F30B2">
        <w:rPr>
          <w:rFonts w:ascii="Times New Roman" w:hAnsi="Times New Roman" w:cs="Times New Roman"/>
          <w:sz w:val="28"/>
          <w:szCs w:val="28"/>
        </w:rPr>
        <w:t xml:space="preserve">Какое задание тебе понравилось больше? </w:t>
      </w:r>
      <w:r>
        <w:rPr>
          <w:rFonts w:ascii="Times New Roman" w:hAnsi="Times New Roman" w:cs="Times New Roman"/>
          <w:sz w:val="28"/>
          <w:szCs w:val="28"/>
        </w:rPr>
        <w:t xml:space="preserve">Ты хорошо занималась, молодец. Наши герои приготовили тебе приз. </w:t>
      </w:r>
    </w:p>
    <w:p w:rsidR="00EC0BB0" w:rsidRDefault="00EC0BB0"/>
    <w:sectPr w:rsidR="00EC0BB0" w:rsidSect="0099745B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08A" w:rsidRDefault="00BD608A" w:rsidP="0099745B">
      <w:pPr>
        <w:spacing w:after="0" w:line="240" w:lineRule="auto"/>
      </w:pPr>
      <w:r>
        <w:separator/>
      </w:r>
    </w:p>
  </w:endnote>
  <w:endnote w:type="continuationSeparator" w:id="0">
    <w:p w:rsidR="00BD608A" w:rsidRDefault="00BD608A" w:rsidP="0099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610"/>
      <w:docPartObj>
        <w:docPartGallery w:val="Page Numbers (Bottom of Page)"/>
        <w:docPartUnique/>
      </w:docPartObj>
    </w:sdtPr>
    <w:sdtContent>
      <w:p w:rsidR="0099745B" w:rsidRDefault="00D6628C">
        <w:pPr>
          <w:pStyle w:val="a6"/>
          <w:jc w:val="center"/>
        </w:pPr>
        <w:fldSimple w:instr=" PAGE   \* MERGEFORMAT ">
          <w:r w:rsidR="00B55F5E">
            <w:rPr>
              <w:noProof/>
            </w:rPr>
            <w:t>1</w:t>
          </w:r>
        </w:fldSimple>
      </w:p>
    </w:sdtContent>
  </w:sdt>
  <w:p w:rsidR="0099745B" w:rsidRDefault="009974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08A" w:rsidRDefault="00BD608A" w:rsidP="0099745B">
      <w:pPr>
        <w:spacing w:after="0" w:line="240" w:lineRule="auto"/>
      </w:pPr>
      <w:r>
        <w:separator/>
      </w:r>
    </w:p>
  </w:footnote>
  <w:footnote w:type="continuationSeparator" w:id="0">
    <w:p w:rsidR="00BD608A" w:rsidRDefault="00BD608A" w:rsidP="0099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2C1"/>
    <w:multiLevelType w:val="hybridMultilevel"/>
    <w:tmpl w:val="B90A6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67332"/>
    <w:multiLevelType w:val="hybridMultilevel"/>
    <w:tmpl w:val="2AE4B8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C09B0"/>
    <w:multiLevelType w:val="hybridMultilevel"/>
    <w:tmpl w:val="9F64707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D5F33"/>
    <w:multiLevelType w:val="hybridMultilevel"/>
    <w:tmpl w:val="DF008B64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745B"/>
    <w:rsid w:val="00192BF1"/>
    <w:rsid w:val="00197100"/>
    <w:rsid w:val="00575E56"/>
    <w:rsid w:val="00707839"/>
    <w:rsid w:val="0078202B"/>
    <w:rsid w:val="008B387F"/>
    <w:rsid w:val="008F30B2"/>
    <w:rsid w:val="0099745B"/>
    <w:rsid w:val="00A7577B"/>
    <w:rsid w:val="00B55F5E"/>
    <w:rsid w:val="00BD608A"/>
    <w:rsid w:val="00D350F0"/>
    <w:rsid w:val="00D6628C"/>
    <w:rsid w:val="00EC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5B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9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45B"/>
  </w:style>
  <w:style w:type="paragraph" w:styleId="a6">
    <w:name w:val="footer"/>
    <w:basedOn w:val="a"/>
    <w:link w:val="a7"/>
    <w:uiPriority w:val="99"/>
    <w:unhideWhenUsed/>
    <w:rsid w:val="0099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45B"/>
  </w:style>
  <w:style w:type="table" w:styleId="a8">
    <w:name w:val="Table Grid"/>
    <w:basedOn w:val="a1"/>
    <w:uiPriority w:val="59"/>
    <w:rsid w:val="00D3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6</cp:revision>
  <dcterms:created xsi:type="dcterms:W3CDTF">2012-11-16T11:34:00Z</dcterms:created>
  <dcterms:modified xsi:type="dcterms:W3CDTF">2013-05-25T01:33:00Z</dcterms:modified>
</cp:coreProperties>
</file>