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A" w:rsidRDefault="003D079A" w:rsidP="003D65FB">
      <w:pPr>
        <w:spacing w:after="0" w:line="240" w:lineRule="auto"/>
        <w:rPr>
          <w:sz w:val="28"/>
          <w:szCs w:val="28"/>
        </w:rPr>
      </w:pPr>
    </w:p>
    <w:p w:rsidR="003D079A" w:rsidRPr="00AC3B5A" w:rsidRDefault="00AC3B5A" w:rsidP="00AC3B5A">
      <w:pPr>
        <w:spacing w:after="0" w:line="240" w:lineRule="auto"/>
        <w:ind w:firstLine="567"/>
        <w:jc w:val="center"/>
        <w:rPr>
          <w:b/>
          <w:i/>
          <w:color w:val="365F91" w:themeColor="accent1" w:themeShade="BF"/>
          <w:sz w:val="36"/>
          <w:szCs w:val="36"/>
        </w:rPr>
      </w:pPr>
      <w:r w:rsidRPr="00AC3B5A">
        <w:rPr>
          <w:b/>
          <w:i/>
          <w:color w:val="365F91" w:themeColor="accent1" w:themeShade="BF"/>
          <w:sz w:val="36"/>
          <w:szCs w:val="36"/>
        </w:rPr>
        <w:t>ПРОЕКТ  «ЗИМНИЙ КАЛЕЙДОСКОП»</w:t>
      </w:r>
    </w:p>
    <w:p w:rsidR="00DD272D" w:rsidRPr="00DD272D" w:rsidRDefault="00DD272D" w:rsidP="00DD272D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</w:t>
      </w:r>
      <w:r w:rsidRPr="00DD272D">
        <w:rPr>
          <w:color w:val="000000" w:themeColor="text1"/>
          <w:sz w:val="28"/>
          <w:szCs w:val="28"/>
        </w:rPr>
        <w:t>Волобуева Ирина Анатольевна</w:t>
      </w:r>
    </w:p>
    <w:p w:rsidR="00DD272D" w:rsidRPr="00DD272D" w:rsidRDefault="00DD272D" w:rsidP="00DD272D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DD272D">
        <w:rPr>
          <w:color w:val="000000" w:themeColor="text1"/>
          <w:sz w:val="28"/>
          <w:szCs w:val="28"/>
        </w:rPr>
        <w:t xml:space="preserve">                         учитель-логопед ГБДОУ детский сад № 33 компенсирующего вида  Приморского района</w:t>
      </w:r>
    </w:p>
    <w:p w:rsidR="00DD272D" w:rsidRPr="00DD272D" w:rsidRDefault="00DD272D" w:rsidP="00DD272D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DD272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2013 год  Санкт - Петербург</w:t>
      </w:r>
    </w:p>
    <w:p w:rsidR="0060602C" w:rsidRDefault="0060602C" w:rsidP="00DD27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наиболее эффективное и успешное средство обучения, воспитания и подготовки дошкольников к школе, который основан на современных методах интегрированных технологий. Поэтому педагоги группы решили метод проектной деятельности адаптировать в совместной деятельности с детьми логопедической группы, имеющими проблемы в речевом и психическом развитии.  </w:t>
      </w:r>
    </w:p>
    <w:p w:rsidR="0060602C" w:rsidRDefault="0060602C" w:rsidP="00DD272D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В основе проекта лежит проблема для  решения, которой необходима самостоятельная и коллективная творческая завершённая деятельность,  исследовательский поиск в различных направлениях совместно детей и взрослых. Результаты, которых обобщаются и объединяются в одно целое. </w:t>
      </w:r>
    </w:p>
    <w:p w:rsidR="00C505C4" w:rsidRDefault="0060602C" w:rsidP="0060602C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проектной деятельности </w:t>
      </w:r>
      <w:r>
        <w:rPr>
          <w:i/>
          <w:sz w:val="28"/>
          <w:szCs w:val="28"/>
        </w:rPr>
        <w:t>коррекционная работа</w:t>
      </w:r>
      <w:r>
        <w:rPr>
          <w:sz w:val="28"/>
          <w:szCs w:val="28"/>
        </w:rPr>
        <w:t xml:space="preserve"> основывается на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личностно-ориентированный подход к обучению и воспитанию,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>развитию познавате</w:t>
      </w:r>
      <w:r w:rsidR="00C505C4" w:rsidRPr="00C505C4">
        <w:rPr>
          <w:sz w:val="28"/>
          <w:szCs w:val="28"/>
        </w:rPr>
        <w:t>льного интереса</w:t>
      </w:r>
      <w:r w:rsidRPr="00C505C4">
        <w:rPr>
          <w:sz w:val="28"/>
          <w:szCs w:val="28"/>
        </w:rPr>
        <w:t>,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 формирует навыки сотрудничества,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знакомит с исследовательской деятельностью,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развивает самостоятельность,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творчество,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>умение планировать свою деятельность,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 работать в коллективе, </w:t>
      </w:r>
    </w:p>
    <w:p w:rsid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помогает связать обучение с жизненным опытом, </w:t>
      </w:r>
    </w:p>
    <w:p w:rsidR="002057F8" w:rsidRPr="00C505C4" w:rsidRDefault="0060602C" w:rsidP="00C505C4">
      <w:pPr>
        <w:pStyle w:val="ab"/>
        <w:numPr>
          <w:ilvl w:val="0"/>
          <w:numId w:val="40"/>
        </w:numPr>
        <w:spacing w:after="0" w:line="240" w:lineRule="auto"/>
        <w:rPr>
          <w:sz w:val="28"/>
          <w:szCs w:val="28"/>
        </w:rPr>
      </w:pPr>
      <w:r w:rsidRPr="00C505C4">
        <w:rPr>
          <w:sz w:val="28"/>
          <w:szCs w:val="28"/>
        </w:rPr>
        <w:t xml:space="preserve">формирует целостное видение картины окружающего мира. </w:t>
      </w:r>
    </w:p>
    <w:p w:rsidR="0060602C" w:rsidRDefault="0060602C" w:rsidP="0060602C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Коллективная детская деятельность в подгруппах даёт им возможность проявить себя в различных видах деятельности, развивает нравственные и коммуникативные качества.  </w:t>
      </w:r>
    </w:p>
    <w:p w:rsidR="0060602C" w:rsidRDefault="00C505C4" w:rsidP="0060602C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проектной деятельности происходит</w:t>
      </w:r>
      <w:r w:rsidR="0060602C">
        <w:rPr>
          <w:sz w:val="28"/>
          <w:szCs w:val="28"/>
        </w:rPr>
        <w:t xml:space="preserve"> сотрудничество педагогов, родителей и воспитанников.</w:t>
      </w:r>
    </w:p>
    <w:p w:rsidR="00396D1D" w:rsidRPr="003D079A" w:rsidRDefault="0060602C" w:rsidP="003D079A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Тема проекта, его форма, план действий и представл</w:t>
      </w:r>
      <w:r w:rsidR="004805DC">
        <w:rPr>
          <w:sz w:val="28"/>
          <w:szCs w:val="28"/>
        </w:rPr>
        <w:t xml:space="preserve">ение предметно-развивающей среды </w:t>
      </w:r>
      <w:r>
        <w:rPr>
          <w:sz w:val="28"/>
          <w:szCs w:val="28"/>
        </w:rPr>
        <w:t>разрабатываются в сотрудничестве и совместной деятельности.</w:t>
      </w:r>
    </w:p>
    <w:p w:rsidR="00296CAF" w:rsidRDefault="0060602C" w:rsidP="0060602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Паспорт проекта</w:t>
      </w:r>
    </w:p>
    <w:tbl>
      <w:tblPr>
        <w:tblStyle w:val="a3"/>
        <w:tblW w:w="13717" w:type="dxa"/>
        <w:tblLook w:val="04A0"/>
      </w:tblPr>
      <w:tblGrid>
        <w:gridCol w:w="2943"/>
        <w:gridCol w:w="4678"/>
        <w:gridCol w:w="2624"/>
        <w:gridCol w:w="3472"/>
      </w:tblGrid>
      <w:tr w:rsidR="00296CAF" w:rsidTr="00224CFF">
        <w:trPr>
          <w:trHeight w:val="325"/>
        </w:trPr>
        <w:tc>
          <w:tcPr>
            <w:tcW w:w="2943" w:type="dxa"/>
          </w:tcPr>
          <w:p w:rsidR="00296CAF" w:rsidRPr="00296CAF" w:rsidRDefault="00296CAF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6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Вид проекта</w:t>
            </w:r>
          </w:p>
        </w:tc>
        <w:tc>
          <w:tcPr>
            <w:tcW w:w="4678" w:type="dxa"/>
          </w:tcPr>
          <w:p w:rsidR="00296CAF" w:rsidRPr="00296CAF" w:rsidRDefault="00296CAF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6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624" w:type="dxa"/>
          </w:tcPr>
          <w:p w:rsidR="00296CAF" w:rsidRPr="00296CAF" w:rsidRDefault="00296CAF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6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472" w:type="dxa"/>
          </w:tcPr>
          <w:p w:rsidR="00296CAF" w:rsidRPr="00296CAF" w:rsidRDefault="00296CAF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6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Принципы реализации</w:t>
            </w:r>
          </w:p>
        </w:tc>
      </w:tr>
      <w:tr w:rsidR="00296CAF" w:rsidTr="00224CFF">
        <w:trPr>
          <w:trHeight w:val="3590"/>
        </w:trPr>
        <w:tc>
          <w:tcPr>
            <w:tcW w:w="2943" w:type="dxa"/>
          </w:tcPr>
          <w:p w:rsidR="009258FA" w:rsidRDefault="0038046B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</w:t>
            </w:r>
            <w:r w:rsidR="000D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творческий, </w:t>
            </w:r>
            <w:r w:rsid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</w:t>
            </w:r>
            <w:r w:rsidR="00CE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-исследовательский,</w:t>
            </w:r>
          </w:p>
          <w:p w:rsidR="000D3512" w:rsidRDefault="009258FA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Коррекционно-развивающий</w:t>
            </w:r>
            <w:r w:rsidR="000D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6CAF" w:rsidRDefault="000D3512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Информационный, </w:t>
            </w:r>
          </w:p>
          <w:p w:rsidR="00296CAF" w:rsidRPr="00296CAF" w:rsidRDefault="00296CAF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практико-ориентированный, открытый</w:t>
            </w:r>
            <w:r w:rsidR="000D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</w:t>
            </w:r>
            <w:r w:rsidR="001F0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D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4678" w:type="dxa"/>
          </w:tcPr>
          <w:p w:rsidR="00296CAF" w:rsidRDefault="0005737D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раткосрочный</w:t>
            </w:r>
          </w:p>
          <w:p w:rsidR="0005737D" w:rsidRDefault="0005737D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37D" w:rsidRPr="00296CAF" w:rsidRDefault="0005737D" w:rsidP="00FC018E">
            <w:pPr>
              <w:spacing w:after="240"/>
              <w:ind w:left="743" w:firstLine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296CAF" w:rsidRDefault="00296CAF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2012 г-</w:t>
            </w:r>
          </w:p>
          <w:p w:rsidR="00296CAF" w:rsidRPr="00296CAF" w:rsidRDefault="00296CAF" w:rsidP="00A34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2013 г</w:t>
            </w:r>
          </w:p>
        </w:tc>
        <w:tc>
          <w:tcPr>
            <w:tcW w:w="3472" w:type="dxa"/>
          </w:tcPr>
          <w:p w:rsidR="00296CAF" w:rsidRPr="00BC40EB" w:rsidRDefault="00BC40EB" w:rsidP="00BC40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0D3F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Добровольности;</w:t>
            </w:r>
          </w:p>
          <w:p w:rsidR="00F50D3F" w:rsidRPr="00BC40EB" w:rsidRDefault="00BC40EB" w:rsidP="00BC40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0D3F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значимости (выбранные темы актуальны и принимаемые);</w:t>
            </w:r>
          </w:p>
          <w:p w:rsidR="00F50D3F" w:rsidRPr="00BC40EB" w:rsidRDefault="00BC40EB" w:rsidP="00BC40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0D3F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вариантности форм и методов;</w:t>
            </w:r>
          </w:p>
          <w:p w:rsidR="00F50D3F" w:rsidRPr="00BC40EB" w:rsidRDefault="00BC40EB" w:rsidP="00BC4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0D3F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сотрудничества;</w:t>
            </w:r>
          </w:p>
          <w:p w:rsidR="00EA44FB" w:rsidRPr="00BC40EB" w:rsidRDefault="00BC40EB" w:rsidP="004278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постоянства </w:t>
            </w:r>
            <w:r w:rsidR="00EA44FB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обратной связи;</w:t>
            </w:r>
          </w:p>
          <w:p w:rsidR="00EA44FB" w:rsidRPr="00BC40EB" w:rsidRDefault="00BC40EB" w:rsidP="00BC40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A44FB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открытости;</w:t>
            </w:r>
          </w:p>
          <w:p w:rsidR="00224CFF" w:rsidRPr="00F50D3F" w:rsidRDefault="00BC40EB" w:rsidP="00427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A44FB" w:rsidRPr="00BC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конфиденциальности.</w:t>
            </w:r>
          </w:p>
        </w:tc>
      </w:tr>
      <w:tr w:rsidR="00EA44FB" w:rsidTr="00224CFF">
        <w:trPr>
          <w:trHeight w:val="998"/>
        </w:trPr>
        <w:tc>
          <w:tcPr>
            <w:tcW w:w="2943" w:type="dxa"/>
          </w:tcPr>
          <w:p w:rsidR="00EA44FB" w:rsidRDefault="00EA44FB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 проекта</w:t>
            </w:r>
          </w:p>
          <w:p w:rsidR="0038046B" w:rsidRDefault="0038046B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8046B" w:rsidRDefault="0038046B" w:rsidP="0038046B">
            <w:pPr>
              <w:ind w:firstLine="2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74" w:type="dxa"/>
            <w:gridSpan w:val="3"/>
          </w:tcPr>
          <w:p w:rsidR="0005737D" w:rsidRPr="00B615D9" w:rsidRDefault="0039349F" w:rsidP="00B615D9">
            <w:pPr>
              <w:pStyle w:val="ab"/>
              <w:numPr>
                <w:ilvl w:val="0"/>
                <w:numId w:val="46"/>
              </w:numPr>
              <w:spacing w:after="240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познавательного интереса к природным явлениям </w:t>
            </w:r>
            <w:r w:rsidR="00224CFF"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B615D9"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в зимний период, обобщение и закрепление полученных знаний о зиме</w:t>
            </w:r>
            <w:r w:rsidR="00224CFF"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5D9">
              <w:rPr>
                <w:rFonts w:ascii="Times New Roman" w:hAnsi="Times New Roman" w:cs="Times New Roman"/>
                <w:sz w:val="28"/>
                <w:szCs w:val="28"/>
              </w:rPr>
              <w:t xml:space="preserve">(на занятиях и самостоятельной деятельности,  совместно с родителями). </w:t>
            </w:r>
          </w:p>
          <w:p w:rsidR="009B7C8D" w:rsidRDefault="0038046B" w:rsidP="00807562">
            <w:pPr>
              <w:pStyle w:val="ab"/>
              <w:numPr>
                <w:ilvl w:val="0"/>
                <w:numId w:val="38"/>
              </w:numPr>
              <w:ind w:left="45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условий, раскрывающих интеллектуальный и творческий потенциал дошкольников, ориентированных на всестороннее воспитание ;     </w:t>
            </w:r>
          </w:p>
          <w:p w:rsidR="00FD3630" w:rsidRDefault="00EA44FB" w:rsidP="00807562">
            <w:pPr>
              <w:pStyle w:val="ab"/>
              <w:numPr>
                <w:ilvl w:val="0"/>
                <w:numId w:val="38"/>
              </w:numPr>
              <w:ind w:left="45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системы организации работы логопеда с семьёй воспитанника, имеющие нарушения речи;</w:t>
            </w:r>
          </w:p>
          <w:p w:rsidR="00EA44FB" w:rsidRPr="00224CFF" w:rsidRDefault="0038046B" w:rsidP="00224CFF">
            <w:pPr>
              <w:pStyle w:val="ab"/>
              <w:numPr>
                <w:ilvl w:val="0"/>
                <w:numId w:val="38"/>
              </w:numPr>
              <w:ind w:left="45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разработка образовательного процесса</w:t>
            </w:r>
            <w:r w:rsidR="002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связанного с тематикой проекта и </w:t>
            </w:r>
            <w:r w:rsidR="00A80122" w:rsidRPr="002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</w:t>
            </w:r>
            <w:r w:rsidRPr="002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проекта.</w:t>
            </w:r>
          </w:p>
        </w:tc>
      </w:tr>
      <w:tr w:rsidR="00EA44FB" w:rsidTr="00224CFF">
        <w:trPr>
          <w:trHeight w:val="336"/>
        </w:trPr>
        <w:tc>
          <w:tcPr>
            <w:tcW w:w="2943" w:type="dxa"/>
          </w:tcPr>
          <w:p w:rsidR="00EA44FB" w:rsidRDefault="00EA44FB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 проекта</w:t>
            </w:r>
          </w:p>
          <w:p w:rsidR="00BF59AD" w:rsidRDefault="00BF59AD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F59AD" w:rsidRDefault="00BF59AD" w:rsidP="00EF2C1E">
            <w:pPr>
              <w:shd w:val="clear" w:color="auto" w:fill="FFFFFF"/>
              <w:spacing w:before="164" w:after="164" w:line="229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74" w:type="dxa"/>
            <w:gridSpan w:val="3"/>
          </w:tcPr>
          <w:p w:rsidR="00FC018E" w:rsidRPr="00B615D9" w:rsidRDefault="00FC018E" w:rsidP="00B615D9">
            <w:pPr>
              <w:pStyle w:val="ab"/>
              <w:numPr>
                <w:ilvl w:val="0"/>
                <w:numId w:val="47"/>
              </w:numPr>
              <w:ind w:left="45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к жизни животных</w:t>
            </w:r>
            <w:r w:rsidR="00224CFF"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птиц</w:t>
            </w:r>
            <w:r w:rsidRP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018E" w:rsidRPr="00FC018E" w:rsidRDefault="00FC018E" w:rsidP="00FC018E">
            <w:pPr>
              <w:pStyle w:val="ab"/>
              <w:numPr>
                <w:ilvl w:val="0"/>
                <w:numId w:val="37"/>
              </w:numPr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неразрывной связи человека с природой; </w:t>
            </w:r>
          </w:p>
          <w:p w:rsidR="00BF59AD" w:rsidRDefault="00807562" w:rsidP="009B7C8D">
            <w:pPr>
              <w:pStyle w:val="ab"/>
              <w:numPr>
                <w:ilvl w:val="0"/>
                <w:numId w:val="37"/>
              </w:numPr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F59AD" w:rsidRPr="009B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</w:t>
            </w:r>
            <w:r w:rsidR="005B7A27" w:rsidRPr="009B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наблюдательности, </w:t>
            </w:r>
            <w:r w:rsidR="00BF59AD" w:rsidRPr="009B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делать выводы</w:t>
            </w:r>
            <w:r w:rsidR="009B7C8D" w:rsidRPr="009B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определять своё место в ближайшем социуме</w:t>
            </w:r>
            <w:r w:rsidR="00BF59AD" w:rsidRPr="009B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F2C1E" w:rsidRDefault="00EF2C1E" w:rsidP="001F0464">
            <w:pPr>
              <w:pStyle w:val="ab"/>
              <w:numPr>
                <w:ilvl w:val="0"/>
                <w:numId w:val="37"/>
              </w:numPr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бер</w:t>
            </w:r>
            <w:r w:rsidR="005B7A27" w:rsidRPr="0080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ежное отношение к живой природе, знакомство с деятельностью людей по охране животных;</w:t>
            </w:r>
          </w:p>
          <w:p w:rsidR="0061079C" w:rsidRPr="00807562" w:rsidRDefault="00BF59AD" w:rsidP="00EF2C1E">
            <w:pPr>
              <w:pStyle w:val="ab"/>
              <w:numPr>
                <w:ilvl w:val="0"/>
                <w:numId w:val="37"/>
              </w:numPr>
              <w:ind w:left="31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партнёрское отношение и повысить грамотность родителей в области развива</w:t>
            </w:r>
            <w:r w:rsidR="00EF2C1E" w:rsidRPr="0080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ющей и коррекционной педагогики, пробудить в них интерес и желание участвовать в воспитании и развитии своего ребёнка в разных видах деятельности</w:t>
            </w:r>
            <w:r w:rsidR="00F3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23A4" w:rsidRDefault="009E23A4" w:rsidP="00A345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tbl>
      <w:tblPr>
        <w:tblStyle w:val="a3"/>
        <w:tblW w:w="0" w:type="auto"/>
        <w:tblLook w:val="04A0"/>
      </w:tblPr>
      <w:tblGrid>
        <w:gridCol w:w="3652"/>
        <w:gridCol w:w="9321"/>
      </w:tblGrid>
      <w:tr w:rsidR="009E23A4" w:rsidTr="009E23A4">
        <w:tc>
          <w:tcPr>
            <w:tcW w:w="3652" w:type="dxa"/>
          </w:tcPr>
          <w:p w:rsidR="009E23A4" w:rsidRDefault="009E23A4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Задачи обучения</w:t>
            </w:r>
          </w:p>
        </w:tc>
        <w:tc>
          <w:tcPr>
            <w:tcW w:w="9321" w:type="dxa"/>
          </w:tcPr>
          <w:p w:rsidR="00543948" w:rsidRDefault="009E23A4" w:rsidP="00543948">
            <w:pPr>
              <w:pStyle w:val="ab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поисковую  деятельность, экспериментирование и моделирование;         </w:t>
            </w:r>
          </w:p>
          <w:p w:rsidR="00543948" w:rsidRDefault="009E23A4" w:rsidP="00543948">
            <w:pPr>
              <w:pStyle w:val="ab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обобщенные способы, умственную и познавательную деятельность ;          </w:t>
            </w:r>
          </w:p>
          <w:p w:rsidR="009E23A4" w:rsidRPr="003855AF" w:rsidRDefault="009E23A4" w:rsidP="00543948">
            <w:pPr>
              <w:pStyle w:val="ab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способность будущих изменений.</w:t>
            </w:r>
          </w:p>
        </w:tc>
      </w:tr>
      <w:tr w:rsidR="009E23A4" w:rsidTr="009E23A4">
        <w:tc>
          <w:tcPr>
            <w:tcW w:w="3652" w:type="dxa"/>
          </w:tcPr>
          <w:p w:rsidR="009E23A4" w:rsidRDefault="009E23A4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 предпосылок</w:t>
            </w:r>
          </w:p>
          <w:p w:rsidR="009E23A4" w:rsidRDefault="009E23A4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учебной деятельности</w:t>
            </w:r>
          </w:p>
          <w:p w:rsidR="009E23A4" w:rsidRDefault="009E23A4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321" w:type="dxa"/>
          </w:tcPr>
          <w:p w:rsidR="009E23A4" w:rsidRDefault="009E23A4" w:rsidP="00543948">
            <w:pPr>
              <w:pStyle w:val="ab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собственной картины мира;</w:t>
            </w:r>
          </w:p>
          <w:p w:rsidR="009E23A4" w:rsidRDefault="009E23A4" w:rsidP="00A345DF">
            <w:pPr>
              <w:pStyle w:val="ab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произвольность продуктивной деятельности;</w:t>
            </w:r>
            <w:r w:rsid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23A4" w:rsidRPr="00543948" w:rsidRDefault="009E23A4" w:rsidP="009E23A4">
            <w:pPr>
              <w:pStyle w:val="ab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коммуникативного общения.</w:t>
            </w:r>
          </w:p>
        </w:tc>
      </w:tr>
      <w:tr w:rsidR="009E23A4" w:rsidTr="009E23A4">
        <w:tc>
          <w:tcPr>
            <w:tcW w:w="3652" w:type="dxa"/>
          </w:tcPr>
          <w:p w:rsidR="009E23A4" w:rsidRDefault="009E23A4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 проектно-исследовательских умений и навыков.</w:t>
            </w:r>
          </w:p>
        </w:tc>
        <w:tc>
          <w:tcPr>
            <w:tcW w:w="9321" w:type="dxa"/>
          </w:tcPr>
          <w:p w:rsidR="009E23A4" w:rsidRDefault="004D37DD" w:rsidP="00543948">
            <w:pPr>
              <w:pStyle w:val="ab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проблему;</w:t>
            </w:r>
          </w:p>
          <w:p w:rsidR="004D37DD" w:rsidRDefault="004D37DD" w:rsidP="00A345DF">
            <w:pPr>
              <w:pStyle w:val="ab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искать нужное решение;</w:t>
            </w:r>
            <w:r w:rsid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7DD" w:rsidRDefault="004D37DD" w:rsidP="00A345DF">
            <w:pPr>
              <w:pStyle w:val="ab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из имеющих способов наиболее выгодный и продуктивно его использовать.</w:t>
            </w:r>
          </w:p>
          <w:p w:rsidR="004D37DD" w:rsidRPr="00543948" w:rsidRDefault="004D37DD" w:rsidP="004D37DD">
            <w:pPr>
              <w:pStyle w:val="ab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анализировать полученные результаты.</w:t>
            </w:r>
          </w:p>
        </w:tc>
      </w:tr>
      <w:tr w:rsidR="00F27D5B" w:rsidTr="00BF59AD">
        <w:tc>
          <w:tcPr>
            <w:tcW w:w="12973" w:type="dxa"/>
            <w:gridSpan w:val="2"/>
          </w:tcPr>
          <w:p w:rsidR="00F27D5B" w:rsidRDefault="00F27D5B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Линии развития личности</w:t>
            </w:r>
          </w:p>
        </w:tc>
      </w:tr>
      <w:tr w:rsidR="009E23A4" w:rsidTr="009E23A4">
        <w:tc>
          <w:tcPr>
            <w:tcW w:w="3652" w:type="dxa"/>
          </w:tcPr>
          <w:p w:rsidR="009E23A4" w:rsidRDefault="00F27D5B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Социальное развитие</w:t>
            </w:r>
          </w:p>
        </w:tc>
        <w:tc>
          <w:tcPr>
            <w:tcW w:w="9321" w:type="dxa"/>
          </w:tcPr>
          <w:p w:rsidR="009E23A4" w:rsidRDefault="00F27D5B" w:rsidP="00F27D5B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самосознания и положительной самооценки;</w:t>
            </w:r>
          </w:p>
          <w:p w:rsidR="00F27D5B" w:rsidRPr="00F27D5B" w:rsidRDefault="00F27D5B" w:rsidP="00F27D5B">
            <w:pPr>
              <w:pStyle w:val="ab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коммуникативного общения.</w:t>
            </w:r>
          </w:p>
        </w:tc>
      </w:tr>
      <w:tr w:rsidR="009E23A4" w:rsidTr="009E23A4">
        <w:tc>
          <w:tcPr>
            <w:tcW w:w="3652" w:type="dxa"/>
          </w:tcPr>
          <w:p w:rsidR="009E23A4" w:rsidRDefault="00F27D5B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321" w:type="dxa"/>
          </w:tcPr>
          <w:p w:rsidR="009E23A4" w:rsidRPr="00F27D5B" w:rsidRDefault="00F27D5B" w:rsidP="00F27D5B">
            <w:pPr>
              <w:pStyle w:val="ab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осознанной потребности в здоровом образе жизни;</w:t>
            </w:r>
          </w:p>
          <w:p w:rsidR="00F27D5B" w:rsidRPr="00F27D5B" w:rsidRDefault="00F27D5B" w:rsidP="00F27D5B">
            <w:pPr>
              <w:pStyle w:val="ab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развития двигательных способностей и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(создание альбомов «Быть здоровым», </w:t>
            </w:r>
            <w:r w:rsid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 w:rsid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оскресный день здоровья с семьёй</w:t>
            </w:r>
            <w:r w:rsid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).</w:t>
            </w:r>
          </w:p>
        </w:tc>
      </w:tr>
      <w:tr w:rsidR="009E23A4" w:rsidTr="009E23A4">
        <w:tc>
          <w:tcPr>
            <w:tcW w:w="3652" w:type="dxa"/>
          </w:tcPr>
          <w:p w:rsidR="009E23A4" w:rsidRDefault="00543948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321" w:type="dxa"/>
          </w:tcPr>
          <w:p w:rsidR="00543948" w:rsidRDefault="00543948" w:rsidP="00543948">
            <w:pPr>
              <w:pStyle w:val="ab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познавательных и творческих способностей, </w:t>
            </w:r>
            <w:r w:rsidRPr="00543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3948" w:rsidRPr="003855AF" w:rsidRDefault="00543948" w:rsidP="003855AF">
            <w:pPr>
              <w:pStyle w:val="ab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способностей к практическому и умственному экспериментированию, моделированию, речевому планированию, логическим операциям.</w:t>
            </w:r>
          </w:p>
        </w:tc>
      </w:tr>
      <w:tr w:rsidR="009E23A4" w:rsidTr="009E23A4">
        <w:tc>
          <w:tcPr>
            <w:tcW w:w="3652" w:type="dxa"/>
          </w:tcPr>
          <w:p w:rsidR="009E23A4" w:rsidRDefault="003855AF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Эстетическое развитие</w:t>
            </w:r>
          </w:p>
        </w:tc>
        <w:tc>
          <w:tcPr>
            <w:tcW w:w="9321" w:type="dxa"/>
          </w:tcPr>
          <w:p w:rsidR="009E23A4" w:rsidRPr="003855AF" w:rsidRDefault="003855AF" w:rsidP="003855AF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различными видами деятельности;</w:t>
            </w:r>
          </w:p>
          <w:p w:rsidR="003855AF" w:rsidRPr="003855AF" w:rsidRDefault="003855AF" w:rsidP="003855AF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способностей к эстетической оценки.</w:t>
            </w:r>
          </w:p>
        </w:tc>
      </w:tr>
    </w:tbl>
    <w:p w:rsidR="00396D1D" w:rsidRDefault="00396D1D" w:rsidP="00A3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1D" w:rsidRDefault="00396D1D" w:rsidP="00A3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FB" w:rsidRPr="00224CFF" w:rsidRDefault="00224CFF" w:rsidP="00A3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0" w:type="auto"/>
        <w:tblLook w:val="04A0"/>
      </w:tblPr>
      <w:tblGrid>
        <w:gridCol w:w="3471"/>
        <w:gridCol w:w="9537"/>
      </w:tblGrid>
      <w:tr w:rsidR="006B5057" w:rsidTr="00F804B7">
        <w:tc>
          <w:tcPr>
            <w:tcW w:w="3471" w:type="dxa"/>
          </w:tcPr>
          <w:p w:rsidR="006B5057" w:rsidRDefault="006B5057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9537" w:type="dxa"/>
          </w:tcPr>
          <w:p w:rsidR="00FD3630" w:rsidRDefault="00FD3630" w:rsidP="003855AF">
            <w:pPr>
              <w:pStyle w:val="ab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направлен на решение экологического воспитания в соответствие с новыми требованиями;</w:t>
            </w:r>
          </w:p>
          <w:p w:rsidR="006B5057" w:rsidRPr="003855AF" w:rsidRDefault="006B5057" w:rsidP="00A61624">
            <w:pPr>
              <w:pStyle w:val="ab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должного уровня психолого-педагогических знаний родителей</w:t>
            </w:r>
            <w:r w:rsidR="003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B5057" w:rsidTr="00F804B7">
        <w:tc>
          <w:tcPr>
            <w:tcW w:w="3471" w:type="dxa"/>
          </w:tcPr>
          <w:p w:rsidR="006B5057" w:rsidRDefault="006B5057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Ожидаемые результаты</w:t>
            </w:r>
          </w:p>
          <w:p w:rsidR="007E7244" w:rsidRDefault="007E7244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E7244" w:rsidRDefault="007E7244" w:rsidP="007E7244">
            <w:pPr>
              <w:shd w:val="clear" w:color="auto" w:fill="FFFFFF"/>
              <w:spacing w:before="164" w:after="164" w:line="229" w:lineRule="atLeast"/>
              <w:jc w:val="both"/>
              <w:rPr>
                <w:rFonts w:ascii="Arial" w:eastAsia="Times New Roman" w:hAnsi="Arial" w:cs="Arial"/>
                <w:color w:val="555555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5"/>
                <w:szCs w:val="15"/>
                <w:lang w:eastAsia="ru-RU"/>
              </w:rPr>
              <w:t>.</w:t>
            </w:r>
          </w:p>
          <w:p w:rsidR="007E7244" w:rsidRDefault="007E7244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37" w:type="dxa"/>
          </w:tcPr>
          <w:p w:rsidR="007E7244" w:rsidRDefault="007E7244" w:rsidP="003855AF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и хара</w:t>
            </w:r>
            <w:r w:rsidR="00491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ктерных признаков времени 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соотнесение с сезонными особенностями жизни людей и  животных</w:t>
            </w:r>
            <w:r w:rsid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также</w:t>
            </w:r>
            <w:r w:rsidR="00491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поведения в природе</w:t>
            </w:r>
            <w:r w:rsidR="0015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соблюдение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54DA2" w:rsidRDefault="00154DA2" w:rsidP="003855AF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Устанавливают элементарные причинно-следственные связи между природными явлениями;</w:t>
            </w:r>
          </w:p>
          <w:p w:rsidR="006B5057" w:rsidRPr="00154DA2" w:rsidRDefault="00B15674" w:rsidP="00154DA2">
            <w:pPr>
              <w:pStyle w:val="ab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</w:t>
            </w:r>
            <w:r w:rsidR="0015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родителей как участника педагогического </w:t>
            </w:r>
            <w:r w:rsidR="006B5057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  <w:r w:rsidR="0015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A7400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5057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устранению речевых недостатков детей в домашних условиях</w:t>
            </w:r>
            <w:r w:rsidR="00491A5C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6B5057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</w:t>
            </w:r>
            <w:r w:rsidR="00491A5C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 использование материала </w:t>
            </w:r>
            <w:r w:rsid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копилки «Методические рекомендации</w:t>
            </w:r>
            <w:r w:rsidR="006B5057" w:rsidRPr="00B15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A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5F8A" w:rsidTr="00F804B7">
        <w:tc>
          <w:tcPr>
            <w:tcW w:w="3471" w:type="dxa"/>
          </w:tcPr>
          <w:p w:rsidR="00115F8A" w:rsidRDefault="00115F8A" w:rsidP="007714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Методы сопровождения</w:t>
            </w:r>
          </w:p>
          <w:p w:rsidR="00115F8A" w:rsidRDefault="00115F8A" w:rsidP="007714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9537" w:type="dxa"/>
          </w:tcPr>
          <w:p w:rsidR="00115F8A" w:rsidRP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F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Наглядные</w:t>
            </w:r>
            <w:r w:rsidR="00AA6A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115F8A" w:rsidRP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F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AA6A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115F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ловесные</w:t>
            </w:r>
            <w:r w:rsidR="00AA6A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  <w:r w:rsidRPr="00115F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115F8A" w:rsidRP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F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115F8A" w:rsidTr="00F804B7">
        <w:tc>
          <w:tcPr>
            <w:tcW w:w="3471" w:type="dxa"/>
          </w:tcPr>
          <w:p w:rsidR="00115F8A" w:rsidRDefault="00115F8A" w:rsidP="00115F8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работы с родителями</w:t>
            </w:r>
          </w:p>
          <w:p w:rsidR="00115F8A" w:rsidRDefault="00115F8A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5F8A" w:rsidRDefault="00115F8A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5F8A" w:rsidRDefault="00115F8A" w:rsidP="00A616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9A7C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аглядно-информационные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9537" w:type="dxa"/>
          </w:tcPr>
          <w:p w:rsidR="00115F8A" w:rsidRP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 мастерская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11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практикумы; </w:t>
            </w:r>
          </w:p>
          <w:p w:rsidR="00115F8A" w:rsidRP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11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дверей;</w:t>
            </w:r>
          </w:p>
          <w:p w:rsid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занятия родителей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выпускные утренники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15F8A" w:rsidRPr="00115F8A" w:rsidRDefault="00115F8A" w:rsidP="00115F8A">
            <w:pPr>
              <w:pStyle w:val="ab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11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папки-ширмы;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15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видеотеки.</w:t>
            </w:r>
          </w:p>
        </w:tc>
      </w:tr>
      <w:tr w:rsidR="00115F8A" w:rsidTr="00F804B7">
        <w:tc>
          <w:tcPr>
            <w:tcW w:w="3471" w:type="dxa"/>
          </w:tcPr>
          <w:p w:rsidR="00115F8A" w:rsidRDefault="00115F8A" w:rsidP="00A345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Практическая значимость проекта</w:t>
            </w:r>
          </w:p>
        </w:tc>
        <w:tc>
          <w:tcPr>
            <w:tcW w:w="9537" w:type="dxa"/>
          </w:tcPr>
          <w:p w:rsidR="00115F8A" w:rsidRPr="00F565E1" w:rsidRDefault="00115F8A" w:rsidP="007714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Предложена система поэтапного включения родителей в коррекционно-логопедический процесс, разработан план работы, методические пособия для домашнего использования роди</w:t>
            </w:r>
            <w:r w:rsidR="00B6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копилки «Методические 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диагностический материал для выявления компетентности родителей по вопросам речевого развития детей, разработанная форма «Наши успехи» для фиксации педагогами и заинтересованными родителями достижения детей.</w:t>
            </w:r>
          </w:p>
        </w:tc>
      </w:tr>
    </w:tbl>
    <w:p w:rsidR="00296CAF" w:rsidRDefault="00296CAF" w:rsidP="00A345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B5A" w:rsidRDefault="00F804B7" w:rsidP="00F804B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</w:p>
    <w:p w:rsidR="00F804B7" w:rsidRDefault="00AC3B5A" w:rsidP="00F804B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F80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 НАД ПРОЕКТОМ  </w:t>
      </w:r>
    </w:p>
    <w:p w:rsidR="00F804B7" w:rsidRPr="00A345DF" w:rsidRDefault="00F804B7" w:rsidP="00F804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по взаимодействию педагогов с воспитанниками и родителями проходит в три этапа</w:t>
      </w:r>
    </w:p>
    <w:tbl>
      <w:tblPr>
        <w:tblStyle w:val="a3"/>
        <w:tblW w:w="13325" w:type="dxa"/>
        <w:tblInd w:w="-176" w:type="dxa"/>
        <w:tblLayout w:type="fixed"/>
        <w:tblLook w:val="04A0"/>
      </w:tblPr>
      <w:tblGrid>
        <w:gridCol w:w="2694"/>
        <w:gridCol w:w="2977"/>
        <w:gridCol w:w="3402"/>
        <w:gridCol w:w="4252"/>
      </w:tblGrid>
      <w:tr w:rsidR="00F804B7" w:rsidTr="00E46D89">
        <w:tc>
          <w:tcPr>
            <w:tcW w:w="2694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977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педагогов</w:t>
            </w:r>
          </w:p>
        </w:tc>
        <w:tc>
          <w:tcPr>
            <w:tcW w:w="3402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252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F804B7" w:rsidTr="00E46D89">
        <w:tc>
          <w:tcPr>
            <w:tcW w:w="2694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16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(информационно-аналитический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04B7" w:rsidRPr="00841004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F804B7" w:rsidRPr="00841004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контакт с её членами проекта.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детей и родителей к теме. Формируют проблему: «Зима хорошо или плохо; жизнь зимой трудная или нет; зимой весело или грустно? Чем нам нравится зима?». Определяют продукт проекта: художественно -продуктивная -коррекционная  деятельность детей.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темы, проблемы, цели и плана проекта. 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Входят в проблему совместно с детьми. Продумывают, как можно задействовать ребёнка в проведении проекта.</w:t>
            </w:r>
          </w:p>
        </w:tc>
      </w:tr>
      <w:tr w:rsidR="00F804B7" w:rsidTr="00E46D89">
        <w:trPr>
          <w:trHeight w:val="2785"/>
        </w:trPr>
        <w:tc>
          <w:tcPr>
            <w:tcW w:w="2694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68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Основной – практический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04B7" w:rsidRPr="00C71F6F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согласовать воспитательное воздействие на ребёнка.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составлении плана коррекционно-развивающей деятельности детей.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логопедическую копилку для родителей «Домашний логопед».</w:t>
            </w:r>
          </w:p>
        </w:tc>
        <w:tc>
          <w:tcPr>
            <w:tcW w:w="3402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детей в совместные группы и распределение ролей: умники, исследователи, зоологи, экологи, художники, скульпторы, чтецы, артисты, писатели, спортсмены.</w:t>
            </w:r>
          </w:p>
        </w:tc>
        <w:tc>
          <w:tcPr>
            <w:tcW w:w="4252" w:type="dxa"/>
          </w:tcPr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сплачиваются в интересах ребёнка и создают условия для успешного его развития .</w:t>
            </w: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E46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04B7" w:rsidRDefault="00F804B7" w:rsidP="00A345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04B7" w:rsidRDefault="00F804B7" w:rsidP="00A345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04B7" w:rsidRDefault="00F804B7" w:rsidP="00A345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24"/>
        <w:tblW w:w="13149" w:type="dxa"/>
        <w:tblLayout w:type="fixed"/>
        <w:tblLook w:val="04A0"/>
      </w:tblPr>
      <w:tblGrid>
        <w:gridCol w:w="2518"/>
        <w:gridCol w:w="2977"/>
        <w:gridCol w:w="3402"/>
        <w:gridCol w:w="4252"/>
      </w:tblGrid>
      <w:tr w:rsidR="007D353B" w:rsidTr="007D353B">
        <w:tc>
          <w:tcPr>
            <w:tcW w:w="2518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проекта</w:t>
            </w:r>
          </w:p>
        </w:tc>
        <w:tc>
          <w:tcPr>
            <w:tcW w:w="2977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педагогов</w:t>
            </w:r>
          </w:p>
        </w:tc>
        <w:tc>
          <w:tcPr>
            <w:tcW w:w="3402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252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7D353B" w:rsidTr="007D353B">
        <w:tc>
          <w:tcPr>
            <w:tcW w:w="2518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(контрольно-диагностический).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353B" w:rsidRPr="00841004" w:rsidRDefault="007D353B" w:rsidP="007D353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0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</w:p>
          <w:p w:rsidR="007D353B" w:rsidRPr="00841004" w:rsidRDefault="007D353B" w:rsidP="007D353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0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проанализировать эффективность работы педагогов с родителями по вопросам речевого развития детей.</w:t>
            </w:r>
          </w:p>
          <w:p w:rsidR="007D353B" w:rsidRDefault="007D353B" w:rsidP="007D353B">
            <w:pPr>
              <w:ind w:firstLine="2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A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Задачи: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Направляют и регулируют проектную деятельность. Оказывают  педагогическую  помощь семье сплотиться в интересах ребёнка, помочь создать условия для его успешного выполнения.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и развитие продуктивных видов деятельности. </w:t>
            </w:r>
          </w:p>
        </w:tc>
        <w:tc>
          <w:tcPr>
            <w:tcW w:w="4252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прислушиваются к методическим рекомендациям  педагогов, продумывают доступные виды работ интересные и сплачивающие для всех членов семьи и предлагают ребёнку совместную деятельность . </w:t>
            </w:r>
          </w:p>
        </w:tc>
      </w:tr>
      <w:tr w:rsidR="007D353B" w:rsidTr="007D353B">
        <w:tc>
          <w:tcPr>
            <w:tcW w:w="2518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анализ ожидаемого результата.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проекта.</w:t>
            </w:r>
          </w:p>
        </w:tc>
        <w:tc>
          <w:tcPr>
            <w:tcW w:w="2977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презентации проекта.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проекта.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эффективность коррекционной работы с детьми и поделиться опытом с педагогами по данным темам.</w:t>
            </w:r>
          </w:p>
        </w:tc>
        <w:tc>
          <w:tcPr>
            <w:tcW w:w="3402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результатов коррекционно -развивающей – продуктивной деятельности.</w:t>
            </w:r>
          </w:p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коллективном анализе выполнения проекта. Подготовка к детско - родительского досуга,  викторине «Зима-хорошо», занятия «Зимушка-зима», проведение досуга «Масленица».</w:t>
            </w:r>
          </w:p>
        </w:tc>
        <w:tc>
          <w:tcPr>
            <w:tcW w:w="4252" w:type="dxa"/>
          </w:tcPr>
          <w:p w:rsidR="007D353B" w:rsidRDefault="007D353B" w:rsidP="007D3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семейный праздник; участвовать в создании мини музеев; подготовки докладов по темам, посещении выставок и музеев, проведении оздоровительно-выходных дней и сфотографировать для презентации.</w:t>
            </w:r>
          </w:p>
        </w:tc>
      </w:tr>
    </w:tbl>
    <w:p w:rsidR="003915FA" w:rsidRDefault="00F804B7" w:rsidP="00C8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39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 КОРРЕКЦИОННО-РАЗВИВАЮЩЕГО </w:t>
      </w:r>
      <w:r w:rsidR="0039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39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="0039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96E59" w:rsidRDefault="003915FA" w:rsidP="00C86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9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8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ТЕМАТИКИ  ПРОЕКТА  </w:t>
      </w:r>
    </w:p>
    <w:p w:rsidR="00E03857" w:rsidRDefault="00E03857" w:rsidP="00E03857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3149" w:type="dxa"/>
        <w:tblLook w:val="04A0"/>
      </w:tblPr>
      <w:tblGrid>
        <w:gridCol w:w="2376"/>
        <w:gridCol w:w="4146"/>
        <w:gridCol w:w="2942"/>
        <w:gridCol w:w="3685"/>
      </w:tblGrid>
      <w:tr w:rsidR="00E03857" w:rsidTr="00F804B7">
        <w:tc>
          <w:tcPr>
            <w:tcW w:w="13149" w:type="dxa"/>
            <w:gridSpan w:val="4"/>
          </w:tcPr>
          <w:p w:rsidR="00E03857" w:rsidRDefault="00E03857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02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 деятельность педагогов, воспитанников и родителей</w:t>
            </w:r>
          </w:p>
        </w:tc>
      </w:tr>
      <w:tr w:rsidR="00E03857" w:rsidTr="00C1115E">
        <w:tc>
          <w:tcPr>
            <w:tcW w:w="2376" w:type="dxa"/>
          </w:tcPr>
          <w:p w:rsidR="00E03857" w:rsidRDefault="00E03857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146" w:type="dxa"/>
          </w:tcPr>
          <w:p w:rsidR="00E03857" w:rsidRDefault="00E03857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942" w:type="dxa"/>
          </w:tcPr>
          <w:p w:rsidR="00E03857" w:rsidRDefault="00E03857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685" w:type="dxa"/>
          </w:tcPr>
          <w:p w:rsidR="00E03857" w:rsidRDefault="00BA766F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E0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E03857" w:rsidTr="00F804B7">
        <w:tc>
          <w:tcPr>
            <w:tcW w:w="13149" w:type="dxa"/>
            <w:gridSpan w:val="4"/>
          </w:tcPr>
          <w:p w:rsidR="005D0FD1" w:rsidRDefault="00E03857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45588B" w:rsidTr="00F804B7">
        <w:tc>
          <w:tcPr>
            <w:tcW w:w="2376" w:type="dxa"/>
            <w:vMerge w:val="restart"/>
          </w:tcPr>
          <w:p w:rsidR="0045588B" w:rsidRDefault="0045588B" w:rsidP="00455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«Зима. Зимние признаки, явления». </w:t>
            </w:r>
          </w:p>
          <w:p w:rsidR="0045588B" w:rsidRDefault="0045588B" w:rsidP="00455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птиц и животных зимой». «Мир человека</w:t>
            </w:r>
            <w:r w:rsidR="00C7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семья  и общественная жизнь». «Масленица»</w:t>
            </w:r>
          </w:p>
        </w:tc>
        <w:tc>
          <w:tcPr>
            <w:tcW w:w="7088" w:type="dxa"/>
            <w:gridSpan w:val="2"/>
          </w:tcPr>
          <w:p w:rsidR="0045588B" w:rsidRDefault="0045588B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Расширение лексического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строя речи и </w:t>
            </w:r>
            <w:r w:rsidRPr="007312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запаса слов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(создание словариков)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45588B" w:rsidRDefault="0045588B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Рекомендации родителям</w:t>
            </w:r>
          </w:p>
        </w:tc>
      </w:tr>
      <w:tr w:rsidR="0045588B" w:rsidTr="00F804B7">
        <w:tc>
          <w:tcPr>
            <w:tcW w:w="2376" w:type="dxa"/>
            <w:vMerge/>
          </w:tcPr>
          <w:p w:rsidR="0045588B" w:rsidRDefault="0045588B" w:rsidP="00455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2"/>
          </w:tcPr>
          <w:p w:rsidR="0045588B" w:rsidRDefault="0045588B" w:rsidP="00BD77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Pr="00D2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глублять и систематизировать представления о взаимоотношениях человека с окружающей средой;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</w:t>
            </w:r>
            <w:r w:rsidRPr="00D2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ответственность за совершение разнообразных действий в окружающей действительности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Продолжить знакомить с сезонными изменениями в природе (гололедица, узоры на окнах, дует холодный северный ветер, сравнивать ветреную погоду с тихой, иней и т.д.);                               </w:t>
            </w:r>
            <w:r w:rsidR="00BA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 предметам признаков</w:t>
            </w:r>
            <w:r w:rsidRPr="00C2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действий, прилагательных, наречий, синонимов, антонимов,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8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«Скажи наоборот»;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-рассматривание предметных и сюжетных картин,  иллюстраций  о зиме. Чтение пословиц о зиме.                                                      -подбор слов с корнями: </w:t>
            </w:r>
            <w:r w:rsidRPr="00BD7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зим, снег, 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  </w:t>
            </w:r>
          </w:p>
          <w:p w:rsidR="0045588B" w:rsidRDefault="0045588B" w:rsidP="0045588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-рассматривание предметных и сюжетных картин и картинок по теме;                                                                                                       -подбор родственных слов </w:t>
            </w:r>
            <w:r w:rsidRPr="00C23F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C23F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снег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мороз, лёд.</w:t>
            </w:r>
          </w:p>
          <w:p w:rsidR="0045588B" w:rsidRDefault="0045588B" w:rsidP="00455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-поиск соответствующего понятия «Кто как кричит?», «Назови родителей», «Отгадай и назови», «Кому</w:t>
            </w:r>
            <w:r w:rsidR="00E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надо для работы», « Кто</w:t>
            </w:r>
            <w:r w:rsidR="00E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управляет?»;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45588B" w:rsidRPr="0045588B" w:rsidRDefault="0045588B" w:rsidP="00455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и характерных признаков времен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года, соотнесение с сезонными </w:t>
            </w:r>
            <w:r w:rsidRPr="0045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особенностями жизни людей и  животных, также правила поведения в природе, соблюде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их.</w:t>
            </w:r>
          </w:p>
          <w:p w:rsidR="0045588B" w:rsidRDefault="0045588B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наблюдение  за зимними явлениями в природе. Понаблюдать за снежинками  во время снегопада</w:t>
            </w:r>
            <w:r w:rsidR="009F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кружатся в воздухе, как падает.</w:t>
            </w:r>
          </w:p>
          <w:p w:rsidR="0045588B" w:rsidRDefault="0045588B" w:rsidP="00455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снегопада покажите, какие высокие сугробы намело на улице, как убирают улицы, как убирают улицы снегоочистительными  машинами. </w:t>
            </w:r>
          </w:p>
          <w:p w:rsidR="0045588B" w:rsidRDefault="0045588B" w:rsidP="00E03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536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морозную погоду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рассмотреть с детьми отдельные снежинки –</w:t>
            </w:r>
          </w:p>
        </w:tc>
      </w:tr>
    </w:tbl>
    <w:p w:rsidR="00E03857" w:rsidRDefault="00E03857" w:rsidP="002A23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575" w:type="dxa"/>
        <w:tblLayout w:type="fixed"/>
        <w:tblLook w:val="04A0"/>
      </w:tblPr>
      <w:tblGrid>
        <w:gridCol w:w="2660"/>
        <w:gridCol w:w="3827"/>
        <w:gridCol w:w="3969"/>
        <w:gridCol w:w="3119"/>
      </w:tblGrid>
      <w:tr w:rsidR="00DB3ED4" w:rsidTr="002B31BA">
        <w:tc>
          <w:tcPr>
            <w:tcW w:w="13575" w:type="dxa"/>
            <w:gridSpan w:val="4"/>
          </w:tcPr>
          <w:p w:rsidR="00DB3ED4" w:rsidRDefault="00DB3ED4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Совместная  деятельность педагогов, воспитанников и родителей.</w:t>
            </w:r>
          </w:p>
        </w:tc>
      </w:tr>
      <w:tr w:rsidR="00DB3ED4" w:rsidTr="002B31BA">
        <w:tc>
          <w:tcPr>
            <w:tcW w:w="2660" w:type="dxa"/>
          </w:tcPr>
          <w:p w:rsidR="00DB3ED4" w:rsidRDefault="00DB3ED4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827" w:type="dxa"/>
          </w:tcPr>
          <w:p w:rsidR="00DB3ED4" w:rsidRDefault="00DB3ED4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969" w:type="dxa"/>
          </w:tcPr>
          <w:p w:rsidR="00DB3ED4" w:rsidRDefault="00DB3ED4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119" w:type="dxa"/>
          </w:tcPr>
          <w:p w:rsidR="00DB3ED4" w:rsidRDefault="00DB3ED4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DB3ED4" w:rsidTr="002B31BA">
        <w:tc>
          <w:tcPr>
            <w:tcW w:w="13575" w:type="dxa"/>
            <w:gridSpan w:val="4"/>
          </w:tcPr>
          <w:p w:rsidR="00DB3ED4" w:rsidRDefault="00DB3ED4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2A23FA" w:rsidTr="0005737D">
        <w:trPr>
          <w:trHeight w:val="1942"/>
        </w:trPr>
        <w:tc>
          <w:tcPr>
            <w:tcW w:w="2660" w:type="dxa"/>
            <w:vMerge w:val="restart"/>
          </w:tcPr>
          <w:p w:rsidR="002A23FA" w:rsidRDefault="002A23FA" w:rsidP="00DB3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«Зима. Зимние признаки, явления». </w:t>
            </w:r>
          </w:p>
          <w:p w:rsidR="002A23FA" w:rsidRDefault="002A23FA" w:rsidP="00DB3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птиц и животных зимой». «Мир человека его семья  и общественная жизнь». «Масленица»</w:t>
            </w:r>
          </w:p>
        </w:tc>
        <w:tc>
          <w:tcPr>
            <w:tcW w:w="7796" w:type="dxa"/>
            <w:gridSpan w:val="2"/>
          </w:tcPr>
          <w:p w:rsidR="002A23FA" w:rsidRDefault="002A23FA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-классификация понятий;</w:t>
            </w:r>
            <w:r w:rsidRPr="0088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лишнее слово»;</w:t>
            </w:r>
            <w:r w:rsidRPr="0088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2A23FA" w:rsidRDefault="002A23FA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поиск логических ошибок (нарушения причинно-следственных связей) «Найди ошибки»;                                                                                                           -выбор соответствующего понятия «Каким бывает?» «Сравни», «Чем похожи и не похожи?»</w:t>
            </w:r>
          </w:p>
        </w:tc>
        <w:tc>
          <w:tcPr>
            <w:tcW w:w="3119" w:type="dxa"/>
            <w:vMerge w:val="restart"/>
          </w:tcPr>
          <w:p w:rsidR="002A23FA" w:rsidRDefault="002A23FA" w:rsidP="001D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звёздочки с шестью </w:t>
            </w:r>
          </w:p>
          <w:p w:rsidR="002A23FA" w:rsidRPr="00775F0A" w:rsidRDefault="002A23FA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лучиками: они хорошо видны на тёмной рукавицы.                                </w:t>
            </w:r>
            <w:r w:rsidRPr="00775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Опыт со снегом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показать детям, что снег грязный: набрать снег в чашку в помеще-нии он растает, а на дне останется </w:t>
            </w:r>
            <w:r w:rsidRPr="00775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грязная вода. </w:t>
            </w:r>
            <w:r w:rsidRPr="0077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2A23FA" w:rsidRDefault="002A23FA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льдом; катаясь на катке рассказать и показать, что лёд твёрдый и прозрачный. Каток заливают водой, и она на морозе замерзает, по льду можно кататься на коньках. Наблюдение и объяснение за такими понятиями, как тепло (оттепель).</w:t>
            </w:r>
          </w:p>
          <w:p w:rsidR="002A23FA" w:rsidRPr="00DB3ED4" w:rsidRDefault="002A23FA" w:rsidP="002A23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оттепели можно показать и объяснить, как снег изменяется.  </w:t>
            </w:r>
          </w:p>
        </w:tc>
      </w:tr>
      <w:tr w:rsidR="002B31BA" w:rsidTr="002B31BA">
        <w:tc>
          <w:tcPr>
            <w:tcW w:w="2660" w:type="dxa"/>
            <w:vMerge/>
          </w:tcPr>
          <w:p w:rsidR="002B31BA" w:rsidRDefault="002B31B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B31BA" w:rsidRDefault="002B31BA" w:rsidP="00E321B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5C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Упражнения на </w:t>
            </w:r>
            <w:r w:rsidR="009F1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</w:t>
            </w:r>
            <w:r w:rsidRPr="00595C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грамматического строя речи</w:t>
            </w:r>
          </w:p>
          <w:p w:rsidR="00354818" w:rsidRDefault="00354818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2B31BA" w:rsidRDefault="002B31B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1BA" w:rsidTr="002B31BA">
        <w:tc>
          <w:tcPr>
            <w:tcW w:w="2660" w:type="dxa"/>
            <w:vMerge/>
          </w:tcPr>
          <w:p w:rsidR="002B31BA" w:rsidRDefault="002B31B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2B31BA" w:rsidRDefault="002B31B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согласование предмета и признака, действия и предмета, местоимения и предмета в различных грамматических формах;                                                                </w:t>
            </w:r>
            <w:r w:rsidR="009F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-словообразование по теме (образование существительных с помощью уменьшительно-ласкательных суффиксов в единственном и множественном числе) «Назови ласково», «У кого кто?»; «Сосчитай-ка»;                                                                                                                              </w:t>
            </w:r>
          </w:p>
          <w:p w:rsidR="002A23FA" w:rsidRDefault="002B31B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-образование множественного числа существительных в именительном и родительном падежах «Один-много»;   </w:t>
            </w:r>
          </w:p>
          <w:p w:rsidR="002A23FA" w:rsidRDefault="009F10A1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-образование существительных в родительном падеже                                                                                                                                                         множественного числа с уменьшительно-ласкательными суффиксами «Один-много»;                                                                                                        - образование сравнительной степени прилагательных «Сравни и назови по образцу»;    </w:t>
            </w:r>
          </w:p>
          <w:p w:rsidR="002A23FA" w:rsidRDefault="002A23FA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образование притяжательных прилагательных мужского, женского рода и множественного числа «Хвосты», «Чей хвост?»; «Что забыл раскрасить художник»;   </w:t>
            </w:r>
          </w:p>
          <w:p w:rsidR="002B31BA" w:rsidRDefault="002A23FA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-образование существительных мужского и женского рода «Кто что делает?»;                                                                                        </w:t>
            </w:r>
            <w:r w:rsidR="002B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3119" w:type="dxa"/>
            <w:vMerge/>
          </w:tcPr>
          <w:p w:rsidR="002B31BA" w:rsidRDefault="002B31B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3ED4" w:rsidRDefault="00DB3ED4" w:rsidP="00E32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575" w:type="dxa"/>
        <w:tblLook w:val="04A0"/>
      </w:tblPr>
      <w:tblGrid>
        <w:gridCol w:w="2376"/>
        <w:gridCol w:w="4067"/>
        <w:gridCol w:w="3588"/>
        <w:gridCol w:w="3544"/>
      </w:tblGrid>
      <w:tr w:rsidR="00253674" w:rsidTr="007C40B9">
        <w:tc>
          <w:tcPr>
            <w:tcW w:w="13575" w:type="dxa"/>
            <w:gridSpan w:val="4"/>
          </w:tcPr>
          <w:p w:rsidR="00253674" w:rsidRDefault="00253674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253674" w:rsidTr="00F804B7">
        <w:tc>
          <w:tcPr>
            <w:tcW w:w="2376" w:type="dxa"/>
          </w:tcPr>
          <w:p w:rsidR="00253674" w:rsidRDefault="00253674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067" w:type="dxa"/>
          </w:tcPr>
          <w:p w:rsidR="00253674" w:rsidRDefault="00253674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588" w:type="dxa"/>
          </w:tcPr>
          <w:p w:rsidR="00253674" w:rsidRDefault="00253674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544" w:type="dxa"/>
          </w:tcPr>
          <w:p w:rsidR="00253674" w:rsidRDefault="00253674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253674" w:rsidTr="007C40B9">
        <w:tc>
          <w:tcPr>
            <w:tcW w:w="13575" w:type="dxa"/>
            <w:gridSpan w:val="4"/>
          </w:tcPr>
          <w:p w:rsidR="00253674" w:rsidRDefault="00253674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CB7984" w:rsidTr="00F804B7">
        <w:tc>
          <w:tcPr>
            <w:tcW w:w="2376" w:type="dxa"/>
            <w:vMerge w:val="restart"/>
          </w:tcPr>
          <w:p w:rsidR="00CB7984" w:rsidRDefault="00CB7984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F3" w:rsidRDefault="00E27CF3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CB7984" w:rsidRDefault="00CB7984" w:rsidP="00F804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95C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Упражнения на </w:t>
            </w:r>
            <w:r w:rsidR="00F80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</w:t>
            </w:r>
            <w:r w:rsidRPr="00595C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грамматического строя речи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23FA" w:rsidRDefault="00CB7984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908EB" w:rsidRPr="00DB3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Рекомендации родителям</w:t>
            </w:r>
          </w:p>
        </w:tc>
      </w:tr>
      <w:tr w:rsidR="00CB7984" w:rsidTr="00F804B7">
        <w:trPr>
          <w:trHeight w:val="5149"/>
        </w:trPr>
        <w:tc>
          <w:tcPr>
            <w:tcW w:w="2376" w:type="dxa"/>
            <w:vMerge/>
          </w:tcPr>
          <w:p w:rsidR="00CB7984" w:rsidRDefault="00CB7984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CB7984" w:rsidRDefault="002A23FA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-образование относительных прилагательных «Назови, какая, какой, какое?»;       </w:t>
            </w:r>
          </w:p>
          <w:p w:rsidR="00CB7984" w:rsidRDefault="00CB7984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образование качественных прилагательных «Назови по образцу?»;    </w:t>
            </w:r>
          </w:p>
          <w:p w:rsidR="00354818" w:rsidRDefault="00CB7984" w:rsidP="00E32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образование простых причастий «Назови, какая, какой?»;     </w:t>
            </w:r>
          </w:p>
          <w:p w:rsidR="00801AC0" w:rsidRDefault="00CB7984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образование сравнительной степени наречий «Закончи предложение»;                                                                                                               - образование существительных  </w:t>
            </w:r>
            <w:r w:rsidR="0080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префиксальным способом </w:t>
            </w:r>
          </w:p>
          <w:p w:rsidR="00801AC0" w:rsidRDefault="00801AC0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«Придумай новые слова»;   </w:t>
            </w:r>
          </w:p>
          <w:p w:rsidR="00801AC0" w:rsidRDefault="00801AC0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-составление и употребление в речи предложно-падежных конструкций;   </w:t>
            </w:r>
          </w:p>
          <w:p w:rsidR="00CB7984" w:rsidRDefault="00801AC0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-подбирать слова-родственники к заданному слову «Подбери родственное слово»;                                                                                               -поиск грамматических ошибок «Исправь ошибки», «Путаница»                                                                                                            </w:t>
            </w:r>
            <w:r w:rsidR="00354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="00CB7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какого снега лучше делать постройки, лепить снеговиков. Объяснить, что такое холод, мороз (морозно). Есть ли на небе солнце? (Солнечно, пасмурно). Идёт ли снег или нет? (Снегопад). Есть ли ветер? (Вьюжно). </w:t>
            </w: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04B7" w:rsidRDefault="00F804B7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984" w:rsidRDefault="00CB7984" w:rsidP="009247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CF3" w:rsidRDefault="00E27CF3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F3" w:rsidRDefault="00E27CF3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F3" w:rsidRDefault="00E27CF3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F3" w:rsidRDefault="00E27CF3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F3" w:rsidRDefault="00E27CF3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26" w:rsidRDefault="00833026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77" w:rsidRDefault="008F2F77" w:rsidP="008F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433" w:type="dxa"/>
        <w:tblLook w:val="04A0"/>
      </w:tblPr>
      <w:tblGrid>
        <w:gridCol w:w="2332"/>
        <w:gridCol w:w="4020"/>
        <w:gridCol w:w="135"/>
        <w:gridCol w:w="3544"/>
        <w:gridCol w:w="3402"/>
      </w:tblGrid>
      <w:tr w:rsidR="008F2F77" w:rsidTr="007C40B9">
        <w:tc>
          <w:tcPr>
            <w:tcW w:w="13433" w:type="dxa"/>
            <w:gridSpan w:val="5"/>
          </w:tcPr>
          <w:p w:rsidR="008F2F77" w:rsidRDefault="008F2F77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8F2F77" w:rsidTr="007C40B9">
        <w:tc>
          <w:tcPr>
            <w:tcW w:w="2332" w:type="dxa"/>
          </w:tcPr>
          <w:p w:rsidR="008F2F77" w:rsidRDefault="008F2F77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020" w:type="dxa"/>
          </w:tcPr>
          <w:p w:rsidR="008F2F77" w:rsidRDefault="008F2F77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679" w:type="dxa"/>
            <w:gridSpan w:val="2"/>
          </w:tcPr>
          <w:p w:rsidR="008F2F77" w:rsidRDefault="008F2F77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:rsidR="008F2F77" w:rsidRDefault="008F2F77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8F2F77" w:rsidTr="007C40B9">
        <w:tc>
          <w:tcPr>
            <w:tcW w:w="13433" w:type="dxa"/>
            <w:gridSpan w:val="5"/>
          </w:tcPr>
          <w:p w:rsidR="008F2F77" w:rsidRDefault="008F2F77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801AC0" w:rsidTr="007C40B9">
        <w:tc>
          <w:tcPr>
            <w:tcW w:w="2332" w:type="dxa"/>
          </w:tcPr>
          <w:p w:rsidR="00801AC0" w:rsidRDefault="00801AC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9" w:type="dxa"/>
            <w:gridSpan w:val="3"/>
          </w:tcPr>
          <w:p w:rsidR="00801AC0" w:rsidRDefault="00801AC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</w:t>
            </w:r>
            <w:r w:rsidRPr="00FD7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связной речи</w:t>
            </w:r>
          </w:p>
        </w:tc>
        <w:tc>
          <w:tcPr>
            <w:tcW w:w="3402" w:type="dxa"/>
            <w:vMerge w:val="restart"/>
          </w:tcPr>
          <w:p w:rsidR="00E27CF3" w:rsidRDefault="008908EB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Рекомендации родителям</w:t>
            </w:r>
          </w:p>
          <w:p w:rsidR="002A23FA" w:rsidRDefault="00BA766F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о прогулке в выходной день.</w:t>
            </w:r>
          </w:p>
          <w:p w:rsidR="00801AC0" w:rsidRDefault="00BA766F" w:rsidP="002A2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загадок и стихов. Разъяснение смысла пословиц и поговорок о зиме.</w:t>
            </w:r>
          </w:p>
        </w:tc>
      </w:tr>
      <w:tr w:rsidR="00801AC0" w:rsidTr="007C40B9">
        <w:tc>
          <w:tcPr>
            <w:tcW w:w="2332" w:type="dxa"/>
          </w:tcPr>
          <w:p w:rsidR="00801AC0" w:rsidRDefault="00801AC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  <w:gridSpan w:val="2"/>
          </w:tcPr>
          <w:p w:rsidR="00801AC0" w:rsidRDefault="00801AC0" w:rsidP="00512C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-Составить правильно  предложения «Составь предложение правильно», «Закончи предложение»;                                                                                                        -составь предложения по опорным словам;     </w:t>
            </w:r>
          </w:p>
          <w:p w:rsidR="007C40B9" w:rsidRDefault="00801AC0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-построение связного монологического высказывания, развитие умения сравнивать понятия «Чем похожи и не похожи?»;                                                                                   -поиск соответствующего понятия «Закончи предложе</w:t>
            </w:r>
            <w:r w:rsidR="007C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ние»;                              </w:t>
            </w:r>
          </w:p>
          <w:p w:rsidR="00801AC0" w:rsidRDefault="007C40B9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 соответствующего понятия и развитие и построение монологической речи «Беседа по теме», «Расскажи о зиме по плану»,      «Опиши зверя по плану»;                                                                                                                           -толкование пословиц и поговорок «Объясни, как ты понимаешь».    </w:t>
            </w:r>
          </w:p>
          <w:p w:rsidR="00801AC0" w:rsidRDefault="00801AC0" w:rsidP="00801A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пересказ текста и ответить на вопросы по тексту;   </w:t>
            </w:r>
          </w:p>
          <w:p w:rsidR="00801AC0" w:rsidRDefault="00801AC0" w:rsidP="007C40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-пересказ текста с дополнител</w:t>
            </w:r>
            <w:r w:rsidR="007C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801AC0" w:rsidRDefault="00801AC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-Составить правильно  предложения «Закончи предложение»;    </w:t>
            </w:r>
          </w:p>
          <w:p w:rsidR="00801AC0" w:rsidRDefault="00801AC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поиск соответствующего понятия построение монологической речи «Беседа по теме»;                                                                                                                               </w:t>
            </w:r>
          </w:p>
          <w:p w:rsidR="00801AC0" w:rsidRDefault="00801AC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-Загадывание и отгадывание загадок, </w:t>
            </w:r>
            <w:r w:rsidR="007C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пословиц, потеше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к;                                  -развитие слухового внимания, чувство рифмы;                                         -составление рассказа по картине «В зимнем парке»  Пишванова;            </w:t>
            </w:r>
            <w:r w:rsidR="00BA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-пересказ «Забавы зимой» Т. Подрезова.                                                  – составление рассказа из личного опыта по плану воспитателя «Как мы строили снежную крепость», «Играли в снежки», «Лепили снеговиков».</w:t>
            </w:r>
          </w:p>
        </w:tc>
        <w:tc>
          <w:tcPr>
            <w:tcW w:w="3402" w:type="dxa"/>
            <w:vMerge/>
          </w:tcPr>
          <w:p w:rsidR="00801AC0" w:rsidRDefault="00801AC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C16" w:rsidRDefault="00512C16" w:rsidP="00512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291" w:type="dxa"/>
        <w:tblLook w:val="04A0"/>
      </w:tblPr>
      <w:tblGrid>
        <w:gridCol w:w="2162"/>
        <w:gridCol w:w="4278"/>
        <w:gridCol w:w="3307"/>
        <w:gridCol w:w="95"/>
        <w:gridCol w:w="3449"/>
      </w:tblGrid>
      <w:tr w:rsidR="00512C16" w:rsidTr="00473638">
        <w:tc>
          <w:tcPr>
            <w:tcW w:w="13291" w:type="dxa"/>
            <w:gridSpan w:val="5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512C16" w:rsidTr="00473638">
        <w:tc>
          <w:tcPr>
            <w:tcW w:w="2162" w:type="dxa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278" w:type="dxa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307" w:type="dxa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544" w:type="dxa"/>
            <w:gridSpan w:val="2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512C16" w:rsidTr="00473638">
        <w:tc>
          <w:tcPr>
            <w:tcW w:w="13291" w:type="dxa"/>
            <w:gridSpan w:val="5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512C16" w:rsidTr="00473638">
        <w:tc>
          <w:tcPr>
            <w:tcW w:w="2162" w:type="dxa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gridSpan w:val="3"/>
          </w:tcPr>
          <w:p w:rsidR="00512C16" w:rsidRDefault="00002D32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</w:t>
            </w:r>
            <w:r w:rsidRPr="00FD7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связной речи</w:t>
            </w:r>
          </w:p>
        </w:tc>
        <w:tc>
          <w:tcPr>
            <w:tcW w:w="3449" w:type="dxa"/>
          </w:tcPr>
          <w:p w:rsidR="00512C16" w:rsidRDefault="00512C16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Рекомендации родителям</w:t>
            </w:r>
          </w:p>
        </w:tc>
      </w:tr>
      <w:tr w:rsidR="00E449D0" w:rsidTr="00473638">
        <w:trPr>
          <w:trHeight w:val="4955"/>
        </w:trPr>
        <w:tc>
          <w:tcPr>
            <w:tcW w:w="2162" w:type="dxa"/>
            <w:vMerge w:val="restart"/>
          </w:tcPr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</w:tcPr>
          <w:p w:rsidR="00E449D0" w:rsidRDefault="00E449D0" w:rsidP="00F02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заданием;                                     </w:t>
            </w:r>
            <w:r w:rsidRPr="00FD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текста по серии сюжетных картинок (Сычёва);                                          - придумывание продолжения к данному началу рассказа;                            -творческий пересказ: придумай продолжение рассказа «На горке»;   </w:t>
            </w:r>
            <w:r w:rsidR="00F0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97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F0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деформированным текстом;                           </w:t>
            </w:r>
            <w:r w:rsidR="00F0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-диалоги, монологи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                                        -заучивание стихотворений по мнемотаблицам ;                                             -дидактич</w:t>
            </w:r>
            <w:r w:rsidR="00F0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еская игра  «Наши                 развлечения»,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Времена года</w:t>
            </w:r>
            <w:r w:rsidR="00F0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речевые логические задачи: «Где снежинка», «Волшебная льдинка»;                     -Развитие слухового внимания, чувство ритма «Подскажи словечко».     </w:t>
            </w:r>
          </w:p>
          <w:p w:rsidR="00E449D0" w:rsidRDefault="00E449D0" w:rsidP="00E449D0">
            <w:pPr>
              <w:tabs>
                <w:tab w:val="left" w:pos="24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D0" w:rsidRDefault="00E449D0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9" w:type="dxa"/>
          </w:tcPr>
          <w:p w:rsidR="00E449D0" w:rsidRDefault="0097612E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составление докладов по пройденной теме</w:t>
            </w:r>
            <w:r w:rsidR="00F0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612E" w:rsidRDefault="0097612E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-Расскажи «Мой выходной день».</w:t>
            </w:r>
          </w:p>
        </w:tc>
      </w:tr>
      <w:tr w:rsidR="00E449D0" w:rsidTr="00473638">
        <w:tc>
          <w:tcPr>
            <w:tcW w:w="2162" w:type="dxa"/>
            <w:vMerge/>
          </w:tcPr>
          <w:p w:rsidR="00E449D0" w:rsidRDefault="00E449D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0" w:type="dxa"/>
            <w:gridSpan w:val="3"/>
          </w:tcPr>
          <w:p w:rsidR="00E449D0" w:rsidRDefault="00E449D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</w:t>
            </w:r>
            <w:r w:rsidR="00473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Pr="00FD62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3449" w:type="dxa"/>
          </w:tcPr>
          <w:p w:rsidR="00E449D0" w:rsidRDefault="00E449D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9D0" w:rsidTr="00473638">
        <w:tc>
          <w:tcPr>
            <w:tcW w:w="2162" w:type="dxa"/>
            <w:vMerge/>
          </w:tcPr>
          <w:p w:rsidR="00E449D0" w:rsidRDefault="00E449D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</w:tcPr>
          <w:p w:rsidR="00E449D0" w:rsidRDefault="00E449D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Согласование существительных с числительными.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E449D0" w:rsidRDefault="00E449D0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-закрепления названий сезонов, распределение месяцев по сезонам;                                   </w:t>
            </w:r>
            <w:r w:rsidR="00BA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-согласование количественных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числительных с существительными.</w:t>
            </w:r>
          </w:p>
        </w:tc>
        <w:tc>
          <w:tcPr>
            <w:tcW w:w="3449" w:type="dxa"/>
          </w:tcPr>
          <w:p w:rsidR="00E449D0" w:rsidRDefault="00F023E8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F023E8" w:rsidRDefault="00F023E8" w:rsidP="00002D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месяца по порядку», «Что сначала, что потом?», «Один-много», «Сосчитай»</w:t>
            </w:r>
          </w:p>
        </w:tc>
      </w:tr>
    </w:tbl>
    <w:p w:rsidR="00E27CF3" w:rsidRDefault="00E27CF3" w:rsidP="00002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32" w:rsidRDefault="00002D32" w:rsidP="00002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8" w:rsidRDefault="00591CC8" w:rsidP="0059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27"/>
        <w:gridCol w:w="3435"/>
        <w:gridCol w:w="142"/>
        <w:gridCol w:w="4110"/>
        <w:gridCol w:w="3226"/>
      </w:tblGrid>
      <w:tr w:rsidR="00591CC8" w:rsidTr="00BD07FC">
        <w:tc>
          <w:tcPr>
            <w:tcW w:w="13540" w:type="dxa"/>
            <w:gridSpan w:val="5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885676" w:rsidTr="00BD07FC">
        <w:tc>
          <w:tcPr>
            <w:tcW w:w="2627" w:type="dxa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577" w:type="dxa"/>
            <w:gridSpan w:val="2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110" w:type="dxa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226" w:type="dxa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591CC8" w:rsidTr="00BD07FC">
        <w:tc>
          <w:tcPr>
            <w:tcW w:w="13540" w:type="dxa"/>
            <w:gridSpan w:val="5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501079" w:rsidTr="00BD07FC">
        <w:tc>
          <w:tcPr>
            <w:tcW w:w="2627" w:type="dxa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7" w:type="dxa"/>
            <w:gridSpan w:val="3"/>
          </w:tcPr>
          <w:p w:rsidR="00591CC8" w:rsidRDefault="00885989" w:rsidP="00E66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66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E66A50" w:rsidRPr="00566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Экспериментирование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566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66A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3226" w:type="dxa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Рекомендации родителям</w:t>
            </w:r>
          </w:p>
        </w:tc>
      </w:tr>
      <w:tr w:rsidR="00885676" w:rsidTr="00BD07FC">
        <w:tc>
          <w:tcPr>
            <w:tcW w:w="2627" w:type="dxa"/>
          </w:tcPr>
          <w:p w:rsidR="00591CC8" w:rsidRDefault="00591CC8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5" w:type="dxa"/>
          </w:tcPr>
          <w:p w:rsidR="00A81834" w:rsidRDefault="00A81834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-Ветер-невидимка.</w:t>
            </w:r>
          </w:p>
          <w:p w:rsidR="00F4466D" w:rsidRDefault="00433A49" w:rsidP="0058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не тонут корабли?</w:t>
            </w:r>
            <w:r w:rsidR="0059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8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59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8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-«Летают не летают»</w:t>
            </w:r>
            <w:r w:rsidR="0059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4466D" w:rsidRDefault="00F4466D" w:rsidP="00F44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-Почему не тонут «айсберги?;                                       -Почему белый медведь не мёрзнет?</w:t>
            </w:r>
            <w:r w:rsidR="0059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521559" w:rsidRDefault="00F4466D" w:rsidP="00F44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активизировать речь детей </w:t>
            </w:r>
          </w:p>
          <w:p w:rsidR="00F4466D" w:rsidRDefault="00F4466D" w:rsidP="00F44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обогащать словарь;                                         </w:t>
            </w:r>
            <w:r w:rsidR="0059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происхождением слов, с омонимами, антонимами, с многозначными словами,  фразеологизмами.</w:t>
            </w:r>
          </w:p>
          <w:p w:rsidR="00591CC8" w:rsidRDefault="00591CC8" w:rsidP="00F44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  <w:gridSpan w:val="2"/>
          </w:tcPr>
          <w:p w:rsidR="00885989" w:rsidRDefault="00AA55A5" w:rsidP="008859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r w:rsidR="00885989" w:rsidRPr="0056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аблюдения за состоянием природы,</w:t>
            </w:r>
            <w:r w:rsidR="0088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играми детей на прогулке.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познавательную активность;            </w:t>
            </w:r>
            <w:r w:rsidR="00F4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85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4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607D9A" w:rsidRDefault="00885989" w:rsidP="008859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Проведение опытов со снегом: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C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</w:t>
            </w:r>
            <w:r w:rsidR="006B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нужен снег?</w:t>
            </w:r>
            <w:r w:rsidR="0060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6B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быстр</w:t>
            </w:r>
            <w:r w:rsidR="0060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тает снег?                  </w:t>
            </w:r>
          </w:p>
          <w:p w:rsidR="00BD07FC" w:rsidRDefault="005C2AAC" w:rsidP="00F44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2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0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ли жизнь под снегом, растёт ли под снегом трава? </w:t>
            </w:r>
            <w:r w:rsidR="00A2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60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охраняет </w:t>
            </w:r>
            <w:r w:rsidR="00A2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снег тепло?               </w:t>
            </w:r>
            <w:r w:rsidR="000C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F4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6B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чистый </w:t>
            </w:r>
            <w:r w:rsidR="0032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грязный? Есть ли в </w:t>
            </w:r>
            <w:r w:rsidR="006B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 и во льду микробы?</w:t>
            </w:r>
            <w:r w:rsidR="00512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C2AAC" w:rsidRDefault="00512BCF" w:rsidP="00F44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-Можно ли есть снег, лёд?</w:t>
            </w:r>
            <w:r w:rsidR="0050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C2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50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C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1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лужи ночью замерзают, а днём оттаивают?     </w:t>
            </w:r>
            <w:r w:rsidR="0058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5C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-«Секрет яйца -попрыгунчик»;</w:t>
            </w:r>
            <w:r w:rsidR="008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-Вода-источник жизни.</w:t>
            </w:r>
          </w:p>
          <w:p w:rsidR="00BD07FC" w:rsidRDefault="00BD07FC" w:rsidP="00BD07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-Сравнивать время:              замерзания холодной, тёплой и подкрашенной  воды в больших и малых формах;   </w:t>
            </w:r>
          </w:p>
          <w:p w:rsidR="00BD07FC" w:rsidRDefault="00BD07FC" w:rsidP="00BD07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-Наблюдение за снегом и льдом, что быстрее растает?                                </w:t>
            </w:r>
          </w:p>
        </w:tc>
        <w:tc>
          <w:tcPr>
            <w:tcW w:w="3226" w:type="dxa"/>
          </w:tcPr>
          <w:p w:rsidR="00BD07FC" w:rsidRDefault="00BD07FC" w:rsidP="00BD07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-Предложить родителям вырастить кристаллы соли в домашних условиях и изучить условия образования кристаллов «Удивительные кристаллы». Помочь детям ответить на вопросы: на что похожа соль, полезна она или нет? Почему?</w:t>
            </w:r>
          </w:p>
          <w:p w:rsidR="00600403" w:rsidRDefault="00C63CFE" w:rsidP="00C51F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родителям сходить в парк с детьми.  проверить, есть ли жизнь под снегом? </w:t>
            </w:r>
          </w:p>
        </w:tc>
      </w:tr>
    </w:tbl>
    <w:p w:rsidR="00396D1D" w:rsidRDefault="00396D1D" w:rsidP="00F4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6D" w:rsidRDefault="00F4466D" w:rsidP="00F44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50"/>
        <w:gridCol w:w="4220"/>
        <w:gridCol w:w="208"/>
        <w:gridCol w:w="3495"/>
        <w:gridCol w:w="3367"/>
      </w:tblGrid>
      <w:tr w:rsidR="00F4466D" w:rsidTr="00BD07FC">
        <w:tc>
          <w:tcPr>
            <w:tcW w:w="13540" w:type="dxa"/>
            <w:gridSpan w:val="5"/>
          </w:tcPr>
          <w:p w:rsidR="00F4466D" w:rsidRDefault="00F4466D" w:rsidP="000573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4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Совместная  деятельность педагогов, воспитанников и родителей</w:t>
            </w:r>
          </w:p>
        </w:tc>
      </w:tr>
      <w:tr w:rsidR="00F4466D" w:rsidTr="00BD07FC">
        <w:tc>
          <w:tcPr>
            <w:tcW w:w="2250" w:type="dxa"/>
          </w:tcPr>
          <w:p w:rsidR="00F4466D" w:rsidRDefault="00F4466D" w:rsidP="000573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428" w:type="dxa"/>
            <w:gridSpan w:val="2"/>
          </w:tcPr>
          <w:p w:rsidR="00F4466D" w:rsidRDefault="00421E60" w:rsidP="000573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44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495" w:type="dxa"/>
          </w:tcPr>
          <w:p w:rsidR="00F4466D" w:rsidRDefault="00F4466D" w:rsidP="000573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367" w:type="dxa"/>
          </w:tcPr>
          <w:p w:rsidR="00F4466D" w:rsidRDefault="00F4466D" w:rsidP="000573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421E60" w:rsidTr="00BD07FC">
        <w:tc>
          <w:tcPr>
            <w:tcW w:w="2250" w:type="dxa"/>
            <w:vMerge w:val="restart"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3"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</w:t>
            </w:r>
            <w:r w:rsidR="00BD07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B6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B6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художественной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B6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3367" w:type="dxa"/>
          </w:tcPr>
          <w:p w:rsidR="00421E60" w:rsidRDefault="00BD07FC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Рекомендации родителям</w:t>
            </w:r>
          </w:p>
        </w:tc>
      </w:tr>
      <w:tr w:rsidR="00421E60" w:rsidTr="00BD07FC">
        <w:tc>
          <w:tcPr>
            <w:tcW w:w="2250" w:type="dxa"/>
            <w:vMerge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</w:tcPr>
          <w:p w:rsidR="00421E60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З.И. Суриков «Зима»;</w:t>
            </w:r>
          </w:p>
          <w:p w:rsidR="009454F8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«Зимний вечер»;</w:t>
            </w:r>
          </w:p>
          <w:p w:rsidR="009454F8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«</w:t>
            </w:r>
            <w:r w:rsidR="0094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Зимнее утро»;</w:t>
            </w:r>
          </w:p>
          <w:p w:rsidR="00521559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Тютчев «Чародейкою зимою»</w:t>
            </w:r>
            <w:r w:rsidR="005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454F8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Н. Петровой «Птичья Ёлка»</w:t>
            </w:r>
            <w:r w:rsidR="008D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59DD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И. Соколову-Микитову «Зима вьюжная».</w:t>
            </w:r>
          </w:p>
          <w:p w:rsidR="009454F8" w:rsidRDefault="003E1A0B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Г.Скребицкому « В зимнюю стужу».</w:t>
            </w:r>
          </w:p>
        </w:tc>
        <w:tc>
          <w:tcPr>
            <w:tcW w:w="3703" w:type="dxa"/>
            <w:gridSpan w:val="2"/>
          </w:tcPr>
          <w:p w:rsidR="00421E60" w:rsidRDefault="00E02380" w:rsidP="00F40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E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Тайц « Поезд»;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-</w:t>
            </w:r>
            <w:r w:rsidR="0042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Ушинский «Четыре желания»;                                             -Носов «На горке»;                              -стихи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Квитко, Ю. Кушава,</w:t>
            </w:r>
            <w:r w:rsidR="0042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Чёрного;                                                      -Р</w:t>
            </w:r>
            <w:r w:rsidR="005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усская народная сказка </w:t>
            </w:r>
            <w:r w:rsidR="0042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«Снегурочка»</w:t>
            </w:r>
            <w:r w:rsidR="005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421E60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выу</w:t>
            </w:r>
            <w:r w:rsidR="005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стихи про зиму.</w:t>
            </w:r>
          </w:p>
          <w:p w:rsidR="006E0542" w:rsidRDefault="006E0542" w:rsidP="006E0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И. С</w:t>
            </w:r>
            <w:r w:rsidR="00E02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околову-Микитову «Зима вьюжная».</w:t>
            </w:r>
          </w:p>
          <w:p w:rsidR="00E02380" w:rsidRDefault="00E02380" w:rsidP="006E0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произведений:</w:t>
            </w:r>
          </w:p>
          <w:p w:rsidR="006E0542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-Ушинский «Четыре желания»;    </w:t>
            </w:r>
          </w:p>
          <w:p w:rsidR="00E02380" w:rsidRDefault="006E0542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-Русская</w:t>
            </w:r>
            <w:r w:rsidR="00E02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сказка «Снегурочка».</w:t>
            </w:r>
          </w:p>
          <w:p w:rsidR="006E0542" w:rsidRDefault="00E02380" w:rsidP="00E023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конкурсе чтецов.</w:t>
            </w:r>
            <w:r w:rsidR="006E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</w:tr>
      <w:tr w:rsidR="00421E60" w:rsidTr="00BD07FC">
        <w:tc>
          <w:tcPr>
            <w:tcW w:w="2250" w:type="dxa"/>
            <w:vMerge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3"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Физкультурно-оздоровительное  </w:t>
            </w:r>
            <w:r w:rsidRPr="005B5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3367" w:type="dxa"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E60" w:rsidTr="00BD07FC">
        <w:tc>
          <w:tcPr>
            <w:tcW w:w="2250" w:type="dxa"/>
            <w:vMerge/>
          </w:tcPr>
          <w:p w:rsidR="00421E60" w:rsidRDefault="00421E6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</w:tcPr>
          <w:p w:rsidR="00421E60" w:rsidRDefault="00421E60" w:rsidP="00F40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общих речевых навыков, работать над чёткостью дикции, интонационной выразительности речи;                              -упражнения на развитие диафрагмального дыхания;                                  </w:t>
            </w:r>
          </w:p>
          <w:p w:rsidR="00421E60" w:rsidRDefault="00421E60" w:rsidP="00F40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-упражнения на развитие длительного речевого выдоха;</w:t>
            </w:r>
          </w:p>
          <w:p w:rsidR="00421E60" w:rsidRPr="00284DC0" w:rsidRDefault="00421E60" w:rsidP="00F40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-проговаривание скороговорок, чистоговорок,  потешек.</w:t>
            </w:r>
          </w:p>
          <w:p w:rsidR="00797DFA" w:rsidRPr="00653B30" w:rsidRDefault="00421E60" w:rsidP="00B849F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3703" w:type="dxa"/>
            <w:gridSpan w:val="2"/>
          </w:tcPr>
          <w:p w:rsidR="00421E60" w:rsidRDefault="00421E60" w:rsidP="00F4072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Пальчиковые игры</w:t>
            </w:r>
          </w:p>
          <w:p w:rsidR="00421E60" w:rsidRDefault="00421E60" w:rsidP="00F40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Снежинки»; «Раз, два, три, четыр</w:t>
            </w:r>
            <w:r w:rsidR="006E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мы во двор пошли гулять», «Новогодняя считалка».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1E60" w:rsidRDefault="00421E60" w:rsidP="00F4072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Речь с движением</w:t>
            </w:r>
          </w:p>
          <w:p w:rsidR="00421E60" w:rsidRDefault="00421E60" w:rsidP="00F40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снег»; «Снежная баба», «Кружатся снежинки», «Вот на лыжи дети встали»; «Сорока»; «Считалка для ворон»; .</w:t>
            </w:r>
          </w:p>
          <w:p w:rsidR="00421E60" w:rsidRDefault="00421E60" w:rsidP="00F4072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Самомассаж</w:t>
            </w:r>
          </w:p>
          <w:p w:rsidR="00421E60" w:rsidRDefault="00421E6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на улице мороз», </w:t>
            </w:r>
          </w:p>
        </w:tc>
        <w:tc>
          <w:tcPr>
            <w:tcW w:w="3367" w:type="dxa"/>
          </w:tcPr>
          <w:p w:rsidR="00421E60" w:rsidRDefault="00E0238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2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</w:t>
            </w:r>
            <w:r w:rsidR="006E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детей </w:t>
            </w:r>
            <w:r w:rsidR="00421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санках, ледянках, лыжах, коньках.</w:t>
            </w:r>
          </w:p>
          <w:p w:rsidR="00D65121" w:rsidRDefault="00E02380" w:rsidP="00B84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6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«Выступление детей                      фигуристов на соревнованиях», получение призовых мест, грамот.</w:t>
            </w:r>
          </w:p>
        </w:tc>
      </w:tr>
    </w:tbl>
    <w:p w:rsidR="00396D1D" w:rsidRDefault="00396D1D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FA" w:rsidRDefault="00797DFA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47"/>
        <w:gridCol w:w="4079"/>
        <w:gridCol w:w="3668"/>
        <w:gridCol w:w="3446"/>
      </w:tblGrid>
      <w:tr w:rsidR="00797DFA" w:rsidTr="00BA766F">
        <w:tc>
          <w:tcPr>
            <w:tcW w:w="13652" w:type="dxa"/>
            <w:gridSpan w:val="4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396D1D" w:rsidTr="00956BDE">
        <w:tc>
          <w:tcPr>
            <w:tcW w:w="2376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111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689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476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797DFA" w:rsidTr="00BA766F">
        <w:tc>
          <w:tcPr>
            <w:tcW w:w="13652" w:type="dxa"/>
            <w:gridSpan w:val="4"/>
          </w:tcPr>
          <w:p w:rsidR="00797DFA" w:rsidRDefault="00956BDE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Физкультурно-оздоровительное  </w:t>
            </w:r>
            <w:r w:rsidRPr="005B5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</w:t>
            </w:r>
          </w:p>
        </w:tc>
      </w:tr>
      <w:tr w:rsidR="00396D1D" w:rsidTr="00956BDE">
        <w:tc>
          <w:tcPr>
            <w:tcW w:w="2376" w:type="dxa"/>
          </w:tcPr>
          <w:p w:rsidR="00956BDE" w:rsidRDefault="00956BDE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53B30" w:rsidRPr="00F4072E" w:rsidRDefault="00956BDE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53B30" w:rsidRPr="005B5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Речь с движением</w:t>
            </w:r>
          </w:p>
          <w:p w:rsidR="00956BDE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«Первый снег»; «Снежная баба», «Кружатся снежинки», </w:t>
            </w:r>
            <w:r w:rsidR="00956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на лыжи дети встали»;</w:t>
            </w:r>
          </w:p>
          <w:p w:rsidR="00956BDE" w:rsidRPr="00421E60" w:rsidRDefault="00956BDE" w:rsidP="00956B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5F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Самомассаж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Гимнастика для глаз.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2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Оздоровительная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гимнастика с элементами самомассажа;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Физкультминутки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«Выпал беленький снежок»;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«Мороз»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«Снег лопатой разгребаем».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«Катание на санках».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DE" w:rsidRDefault="00956BDE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89" w:type="dxa"/>
            <w:tcBorders>
              <w:left w:val="single" w:sz="4" w:space="0" w:color="auto"/>
            </w:tcBorders>
          </w:tcPr>
          <w:p w:rsidR="00653B30" w:rsidRDefault="00653B30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«Пальчик-мальчик, где ты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был?»</w:t>
            </w:r>
          </w:p>
          <w:p w:rsidR="00956BDE" w:rsidRDefault="00956BDE" w:rsidP="00956BDE">
            <w:pPr>
              <w:ind w:firstLine="2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2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Гимнастика для глаз.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«Выпал беленький снежок»;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«Мороз»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2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прогулке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Игры-эстафеты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«Не урони снежок, попади в цель,..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2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Подвижные игры</w:t>
            </w:r>
          </w:p>
          <w:p w:rsidR="00956BDE" w:rsidRDefault="00956BDE" w:rsidP="009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мороза», «Перебежки со снежками, льдинками, кеглями»…</w:t>
            </w:r>
          </w:p>
          <w:p w:rsidR="00956BDE" w:rsidRDefault="00956BDE" w:rsidP="00B03D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санках,  ледянках, скольжение  по ледяной дорожке, элементы ходьбы, элементы ходьбы на лыжах, 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оительство снежных городков </w:t>
            </w:r>
            <w:r w:rsidRPr="00D9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крепостей, снежн</w:t>
            </w:r>
            <w:r w:rsidR="00B0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бабы,…мостов  для ходьбы,  подлезания</w:t>
            </w:r>
            <w:r w:rsidRPr="00D94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перешагивания, перепрыгивания,…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6" w:type="dxa"/>
          </w:tcPr>
          <w:p w:rsidR="00E02380" w:rsidRDefault="00E02380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в подвижных играх, упражнениях, </w:t>
            </w:r>
            <w:r w:rsidR="00082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</w:tr>
    </w:tbl>
    <w:p w:rsidR="00797DFA" w:rsidRDefault="00797DFA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1D" w:rsidRDefault="00396D1D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1D" w:rsidRDefault="00396D1D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FA" w:rsidRDefault="00797DFA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FC" w:rsidRDefault="00BD07FC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5D" w:rsidRDefault="00512E5D" w:rsidP="00797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2582" w:type="dxa"/>
        <w:tblLook w:val="04A0"/>
      </w:tblPr>
      <w:tblGrid>
        <w:gridCol w:w="2332"/>
        <w:gridCol w:w="3021"/>
        <w:gridCol w:w="4194"/>
        <w:gridCol w:w="3035"/>
      </w:tblGrid>
      <w:tr w:rsidR="00797DFA" w:rsidTr="00653B30">
        <w:tc>
          <w:tcPr>
            <w:tcW w:w="12582" w:type="dxa"/>
            <w:gridSpan w:val="4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797DFA" w:rsidTr="00BD07FC">
        <w:tc>
          <w:tcPr>
            <w:tcW w:w="2332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021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194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035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797DFA" w:rsidTr="00653B30">
        <w:tc>
          <w:tcPr>
            <w:tcW w:w="12582" w:type="dxa"/>
            <w:gridSpan w:val="4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коммуникативная  деятельность. Чтение художественной литературы. Социализация.</w:t>
            </w:r>
          </w:p>
        </w:tc>
      </w:tr>
      <w:tr w:rsidR="00FF2F7B" w:rsidTr="00653B30">
        <w:tc>
          <w:tcPr>
            <w:tcW w:w="2332" w:type="dxa"/>
          </w:tcPr>
          <w:p w:rsidR="00FF2F7B" w:rsidRDefault="00FF2F7B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0" w:type="dxa"/>
            <w:gridSpan w:val="3"/>
          </w:tcPr>
          <w:p w:rsidR="00FF2F7B" w:rsidRDefault="00FF2F7B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E42E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Социаль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но-бытовая деятельность безопас</w:t>
            </w:r>
            <w:r w:rsidRPr="00E42E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566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  <w:tr w:rsidR="00797DFA" w:rsidTr="00653B30">
        <w:tc>
          <w:tcPr>
            <w:tcW w:w="2332" w:type="dxa"/>
          </w:tcPr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-рассказывание по картине Н.П. Крымова «Зимний вечер»;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картиной «Зимние заботы» (Ткаченко);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-И. Суриков «Вот моя деревня» беседа по содержанию стихотворения.</w:t>
            </w:r>
          </w:p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</w:tcPr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-Сюжетно-ролевая игра: «Мы собираемся на прогулку»;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-«Выступление фигуристов»;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-«Постройка из строительного конструктора стадиона», «Горки»;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-игра-инсценировка «Зима».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D26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прогулке</w:t>
            </w:r>
          </w:p>
          <w:p w:rsidR="00FF2F7B" w:rsidRDefault="00FF2F7B" w:rsidP="00FF2F7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от снега участка и дорожек, сгребание снега к стволам деревьев и на клумбы.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26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ОБЖ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-упражнения «Какие опасности вас могут ожидать зимой;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-«Не заходи на лёд, водоёмов»;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-«Не играй на льду»; 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ешь сосульки»;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ходи близко к зданиям»;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попади в лицо снежком»;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и болезнь»;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«Малыши-крепыши»;</w:t>
            </w:r>
          </w:p>
          <w:p w:rsidR="00653B30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неприятностей»;</w:t>
            </w:r>
          </w:p>
          <w:p w:rsidR="00797DFA" w:rsidRDefault="00653B30" w:rsidP="00653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нужно закаляться?»</w:t>
            </w:r>
          </w:p>
        </w:tc>
        <w:tc>
          <w:tcPr>
            <w:tcW w:w="3035" w:type="dxa"/>
          </w:tcPr>
          <w:p w:rsidR="00FF2F7B" w:rsidRDefault="00FF2F7B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«Как избежать неприятностей зимой на прогулке»</w:t>
            </w:r>
            <w:r w:rsidR="00082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3B30" w:rsidRDefault="00653B30" w:rsidP="00FF2F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DFA" w:rsidRDefault="00797DFA" w:rsidP="00BA7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D1D" w:rsidRDefault="00396D1D" w:rsidP="00CF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1D" w:rsidRDefault="00396D1D" w:rsidP="0039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FC1" w:rsidRDefault="004F0FC1" w:rsidP="0039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FF" w:rsidRDefault="00CF42FF" w:rsidP="0039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574" w:type="dxa"/>
        <w:tblInd w:w="-34" w:type="dxa"/>
        <w:tblLook w:val="04A0"/>
      </w:tblPr>
      <w:tblGrid>
        <w:gridCol w:w="959"/>
        <w:gridCol w:w="5103"/>
        <w:gridCol w:w="4252"/>
        <w:gridCol w:w="3260"/>
      </w:tblGrid>
      <w:tr w:rsidR="00CF42FF" w:rsidTr="00396D1D">
        <w:tc>
          <w:tcPr>
            <w:tcW w:w="13574" w:type="dxa"/>
            <w:gridSpan w:val="4"/>
          </w:tcPr>
          <w:p w:rsidR="00CF42FF" w:rsidRDefault="00CF42FF" w:rsidP="00896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Совместная  деятельность педагогов, воспитанников и родителей</w:t>
            </w:r>
          </w:p>
        </w:tc>
      </w:tr>
      <w:tr w:rsidR="00CF42FF" w:rsidTr="00396D1D">
        <w:tc>
          <w:tcPr>
            <w:tcW w:w="959" w:type="dxa"/>
          </w:tcPr>
          <w:p w:rsidR="00CF42FF" w:rsidRDefault="00CF42FF" w:rsidP="00896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103" w:type="dxa"/>
          </w:tcPr>
          <w:p w:rsidR="00CF42FF" w:rsidRDefault="0025262D" w:rsidP="00896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F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252" w:type="dxa"/>
          </w:tcPr>
          <w:p w:rsidR="00CF42FF" w:rsidRDefault="00CF42FF" w:rsidP="00896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260" w:type="dxa"/>
          </w:tcPr>
          <w:p w:rsidR="00CF42FF" w:rsidRDefault="00CF42FF" w:rsidP="00896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FF2F7B" w:rsidTr="00396D1D">
        <w:tc>
          <w:tcPr>
            <w:tcW w:w="959" w:type="dxa"/>
            <w:vMerge w:val="restart"/>
          </w:tcPr>
          <w:p w:rsidR="00FF2F7B" w:rsidRDefault="00FF2F7B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5" w:type="dxa"/>
            <w:gridSpan w:val="3"/>
          </w:tcPr>
          <w:p w:rsidR="00FF2F7B" w:rsidRDefault="00FF2F7B" w:rsidP="00B1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</w:t>
            </w:r>
            <w:r w:rsidR="00B145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</w:t>
            </w:r>
            <w:r w:rsidR="00BD0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</w:t>
            </w:r>
            <w:r w:rsidR="00B145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145EB" w:rsidRPr="008D26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Художественное</w:t>
            </w:r>
            <w:r w:rsidR="00B145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145EB" w:rsidRPr="008D26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творчеств</w:t>
            </w:r>
            <w:r w:rsidR="00B145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</w:p>
        </w:tc>
      </w:tr>
      <w:tr w:rsidR="00B145EB" w:rsidTr="00396D1D">
        <w:tc>
          <w:tcPr>
            <w:tcW w:w="959" w:type="dxa"/>
            <w:vMerge/>
          </w:tcPr>
          <w:p w:rsidR="00B145EB" w:rsidRDefault="00B145EB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145EB" w:rsidRDefault="00B145EB" w:rsidP="00B615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-Рассматривание, беседы по репродукциям картин:</w:t>
            </w:r>
          </w:p>
          <w:p w:rsidR="00B145EB" w:rsidRDefault="00B145EB" w:rsidP="00B615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Грабарь «Зимний пейзаж» и «Февральская лазурь»;</w:t>
            </w:r>
          </w:p>
          <w:p w:rsidR="00B145EB" w:rsidRDefault="00B145EB" w:rsidP="00B615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 «Взятие зимней крепости»; И.И. Шишкина «На севере диком»; «Зима»;</w:t>
            </w:r>
          </w:p>
          <w:p w:rsidR="00B145EB" w:rsidRDefault="00B145EB" w:rsidP="00B615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Н.П. Крымов «Зимний вечер»; Дайнеко «Хоккеисты»; </w:t>
            </w:r>
            <w:r w:rsidRPr="006732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Дидактическая 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«Дорисуй фигуру».</w:t>
            </w:r>
          </w:p>
        </w:tc>
        <w:tc>
          <w:tcPr>
            <w:tcW w:w="4252" w:type="dxa"/>
          </w:tcPr>
          <w:p w:rsidR="00B145EB" w:rsidRDefault="00B145EB" w:rsidP="00B145E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Лепка</w:t>
            </w:r>
          </w:p>
          <w:p w:rsidR="00B145EB" w:rsidRDefault="00B145EB" w:rsidP="00B1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«Снеговик»; «Снегурочка и Дед Мороз».</w:t>
            </w:r>
          </w:p>
          <w:p w:rsidR="00B145EB" w:rsidRDefault="00B145EB" w:rsidP="00B145E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Рисование</w:t>
            </w:r>
          </w:p>
          <w:p w:rsidR="00B145EB" w:rsidRPr="001802CF" w:rsidRDefault="00B145EB" w:rsidP="00B1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«Снегири, как яблоки», </w:t>
            </w:r>
            <w:r w:rsidRPr="0018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45EB" w:rsidRDefault="00B145EB" w:rsidP="00B145E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Аппликация</w:t>
            </w:r>
          </w:p>
          <w:p w:rsidR="00B145EB" w:rsidRDefault="00B145EB" w:rsidP="00B1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«Весёлые снеговики </w:t>
            </w: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Оригами «Снегири», «Снежинка».</w:t>
            </w:r>
          </w:p>
          <w:p w:rsidR="00B145EB" w:rsidRDefault="00B145EB" w:rsidP="00B1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2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Дидактическая  игра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«Далеко-близко», «Дорисуй фигуру».</w:t>
            </w:r>
          </w:p>
        </w:tc>
        <w:tc>
          <w:tcPr>
            <w:tcW w:w="3260" w:type="dxa"/>
          </w:tcPr>
          <w:p w:rsidR="00B145EB" w:rsidRDefault="00B145EB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-Нарисовать с детьми страничку для </w:t>
            </w:r>
            <w:r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группового журнала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впечатлениям от </w:t>
            </w:r>
            <w:r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в выходной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папой и мамой</w:t>
            </w:r>
            <w:r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– Сложить снежинку и вырезать                                                                  – Оформление совместной странички для группового журнала «Мой выходной вместе с мамой и папой»</w:t>
            </w:r>
          </w:p>
        </w:tc>
      </w:tr>
      <w:tr w:rsidR="0025262D" w:rsidTr="00396D1D">
        <w:tc>
          <w:tcPr>
            <w:tcW w:w="959" w:type="dxa"/>
            <w:vMerge/>
          </w:tcPr>
          <w:p w:rsidR="0025262D" w:rsidRDefault="0025262D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5" w:type="dxa"/>
            <w:gridSpan w:val="3"/>
          </w:tcPr>
          <w:p w:rsidR="00A20B59" w:rsidRDefault="0025262D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20B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</w:t>
            </w:r>
            <w:r w:rsidR="00BD0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</w:t>
            </w:r>
            <w:r w:rsidR="00A20B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BD07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262D" w:rsidRDefault="00A20B59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25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поставленных звуков на занятиях и вне занятий , на прогулке и дома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45EB" w:rsidTr="00A20B59">
        <w:trPr>
          <w:trHeight w:val="987"/>
        </w:trPr>
        <w:tc>
          <w:tcPr>
            <w:tcW w:w="959" w:type="dxa"/>
            <w:vMerge/>
          </w:tcPr>
          <w:p w:rsidR="00B145EB" w:rsidRDefault="00B145EB" w:rsidP="005460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5262D" w:rsidRDefault="0025262D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фонематического восприятия, языкового анализа и синтеза: упражнения, игры со звуками, слогами, словами, составление звуковых и слоговых схем предложений, подбор слов на заданный звук, слог…</w:t>
            </w:r>
          </w:p>
          <w:p w:rsidR="00A20B59" w:rsidRDefault="0025262D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психических функций: 4-й лишний, найди отличия, что перепутал художник, разрезные картинки по темам, вкладыши, графический диктант…</w:t>
            </w:r>
          </w:p>
        </w:tc>
        <w:tc>
          <w:tcPr>
            <w:tcW w:w="4252" w:type="dxa"/>
          </w:tcPr>
          <w:p w:rsidR="0025262D" w:rsidRDefault="0025262D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детьми группы воспитателем по заданию учителя-логопеда</w:t>
            </w:r>
          </w:p>
          <w:p w:rsidR="0025262D" w:rsidRDefault="0025262D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62D" w:rsidRDefault="0025262D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5EB" w:rsidRDefault="0025262D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ритмического рисунка.</w:t>
            </w:r>
          </w:p>
          <w:p w:rsidR="00A20B59" w:rsidRDefault="00A20B59" w:rsidP="0025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B59" w:rsidRPr="006D090D" w:rsidRDefault="00A20B59" w:rsidP="0025262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B1503" w:rsidRDefault="00BD245D" w:rsidP="00B1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Предложенные практические  методические упражнения и рекомендации для домашнего использования  заинтересованных родителей</w:t>
            </w:r>
            <w:r w:rsidR="00082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5EB"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145EB" w:rsidRPr="009431BF" w:rsidRDefault="00B145EB" w:rsidP="00A20B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детей и родителей</w:t>
            </w:r>
            <w:r w:rsidRP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</w:tr>
    </w:tbl>
    <w:p w:rsidR="00F103E0" w:rsidRDefault="00F103E0" w:rsidP="00F10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E0" w:rsidRDefault="00D531E6" w:rsidP="00F10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Новогодний праздник «Здравствуй, Новый год!»                                                                                                                Праздник посвящённый « Дню защитника Отечества».                                                                                                                                                   </w:t>
      </w:r>
      <w:r w:rsidR="00F1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итогам выполнения проекта. Решение поставленной проблемы: « Зима. Это хорошо или плохо». Совместное открытое занятие логопеда, детей и родителей «Зимушка-зима».                                                         Развлечение «Ох, уж эта Масленица!».</w:t>
      </w:r>
    </w:p>
    <w:p w:rsidR="00BA5AFD" w:rsidRPr="00F103E0" w:rsidRDefault="00C641B0" w:rsidP="00381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сопровождение: песня из мультфильма «Зима в Простоквашино» (Кабы не было зимы…)</w:t>
      </w:r>
      <w:r w:rsidR="00F103E0" w:rsidRPr="00F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В. Толкуновой.</w:t>
      </w:r>
    </w:p>
    <w:p w:rsidR="00BA5AFD" w:rsidRPr="00F103E0" w:rsidRDefault="00BA5AFD" w:rsidP="00B849F6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E6" w:rsidRDefault="00781028" w:rsidP="00781028">
      <w:pPr>
        <w:pStyle w:val="aa"/>
        <w:spacing w:before="0" w:beforeAutospacing="0" w:after="0" w:afterAutospacing="0" w:line="240" w:lineRule="atLeast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28" w:rsidRDefault="00781028" w:rsidP="00781028">
      <w:pPr>
        <w:pStyle w:val="aa"/>
        <w:spacing w:before="0" w:beforeAutospacing="0" w:after="0" w:afterAutospacing="0" w:line="240" w:lineRule="atLeast"/>
        <w:ind w:right="-185"/>
        <w:rPr>
          <w:sz w:val="21"/>
          <w:szCs w:val="21"/>
        </w:rPr>
      </w:pPr>
      <w:r>
        <w:rPr>
          <w:sz w:val="28"/>
          <w:szCs w:val="28"/>
        </w:rPr>
        <w:t xml:space="preserve">  </w:t>
      </w:r>
      <w:r w:rsidR="003815A4">
        <w:rPr>
          <w:sz w:val="28"/>
          <w:szCs w:val="28"/>
        </w:rPr>
        <w:t xml:space="preserve">Результатом осуществления проекта педагогами и детьми совместно с родителями является формирование у детей познавательного интереса к явлениям окружающей действительности. </w:t>
      </w:r>
      <w:r w:rsidR="00CB69B2">
        <w:rPr>
          <w:sz w:val="28"/>
          <w:szCs w:val="28"/>
        </w:rPr>
        <w:t>Дети проявляли речевую и творческую активность, с удовольствием участвовали в деятельности</w:t>
      </w:r>
      <w:r>
        <w:rPr>
          <w:sz w:val="28"/>
          <w:szCs w:val="28"/>
        </w:rPr>
        <w:t xml:space="preserve">,  получают удовольствие, испытывают радость, когда они узнают что-то новое. </w:t>
      </w:r>
    </w:p>
    <w:p w:rsidR="00781028" w:rsidRDefault="00781028" w:rsidP="0078102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1028">
        <w:rPr>
          <w:rFonts w:ascii="Times New Roman" w:hAnsi="Times New Roman" w:cs="Times New Roman"/>
          <w:sz w:val="28"/>
          <w:szCs w:val="28"/>
        </w:rPr>
        <w:t>Наблюдается значительная динамика в развитии лексико-грамматического строя речи, – дети активно осваивают правила грамматики родного языка: выполняют операции по словообразованию, стараются правильно называть приставочные глаголы, образуют относительные и притяжательные прилагательные.</w:t>
      </w:r>
      <w:r w:rsidR="00CB69B2" w:rsidRPr="00781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1028" w:rsidRDefault="00CB69B2" w:rsidP="00B849F6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накопленный опыт дети отражали в своих рисунках, сюжетно-ролевых играх, рассказах, оформлении выставок своих работ и п</w:t>
      </w:r>
      <w:r w:rsidR="002D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оделках </w:t>
      </w:r>
      <w:r w:rsidR="0039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на занятиях,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с родителями. </w:t>
      </w:r>
    </w:p>
    <w:p w:rsidR="00781028" w:rsidRDefault="00781028" w:rsidP="00781028">
      <w:pPr>
        <w:pStyle w:val="aa"/>
        <w:spacing w:before="0" w:beforeAutospacing="0" w:after="0" w:afterAutospacing="0" w:line="240" w:lineRule="atLeast"/>
        <w:ind w:right="-185"/>
        <w:rPr>
          <w:sz w:val="21"/>
          <w:szCs w:val="21"/>
        </w:rPr>
      </w:pPr>
      <w:r>
        <w:rPr>
          <w:sz w:val="28"/>
          <w:szCs w:val="28"/>
        </w:rPr>
        <w:t xml:space="preserve">     Дети стали активнее общатьс</w:t>
      </w:r>
      <w:r w:rsidR="00F103E0">
        <w:rPr>
          <w:sz w:val="28"/>
          <w:szCs w:val="28"/>
        </w:rPr>
        <w:t xml:space="preserve">я и со своими сверстниками и </w:t>
      </w:r>
      <w:r>
        <w:rPr>
          <w:sz w:val="28"/>
          <w:szCs w:val="28"/>
        </w:rPr>
        <w:t xml:space="preserve">взрослыми. </w:t>
      </w:r>
    </w:p>
    <w:p w:rsidR="00BA5AFD" w:rsidRDefault="002D378D" w:rsidP="002D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принимали участие в проектной деятельности и </w:t>
      </w:r>
      <w:r w:rsidR="00724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заинтересовались  жизнью детей в группе, стали более разнообразить воскресный, зимний досуг.</w:t>
      </w:r>
    </w:p>
    <w:p w:rsidR="00C641B0" w:rsidRDefault="00C641B0" w:rsidP="00396D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641B0" w:rsidRDefault="002D378D" w:rsidP="00396D1D">
      <w:pPr>
        <w:pStyle w:val="aa"/>
        <w:spacing w:before="0" w:beforeAutospacing="0" w:after="0" w:afterAutospacing="0" w:line="240" w:lineRule="atLeast"/>
        <w:ind w:right="-185"/>
        <w:jc w:val="both"/>
        <w:rPr>
          <w:b/>
          <w:i/>
          <w:sz w:val="28"/>
          <w:szCs w:val="28"/>
        </w:rPr>
      </w:pPr>
      <w:r>
        <w:rPr>
          <w:b/>
          <w:sz w:val="21"/>
          <w:szCs w:val="21"/>
        </w:rPr>
        <w:t xml:space="preserve">          </w:t>
      </w:r>
      <w:r w:rsidRPr="002D378D">
        <w:rPr>
          <w:b/>
          <w:i/>
          <w:sz w:val="28"/>
          <w:szCs w:val="28"/>
        </w:rPr>
        <w:t>Список литературы</w:t>
      </w:r>
    </w:p>
    <w:p w:rsidR="002D378D" w:rsidRPr="002D378D" w:rsidRDefault="002D378D" w:rsidP="00396D1D">
      <w:pPr>
        <w:pStyle w:val="aa"/>
        <w:spacing w:before="0" w:beforeAutospacing="0" w:after="0" w:afterAutospacing="0" w:line="240" w:lineRule="atLeast"/>
        <w:ind w:right="-185"/>
        <w:jc w:val="both"/>
        <w:rPr>
          <w:b/>
          <w:i/>
          <w:sz w:val="28"/>
          <w:szCs w:val="28"/>
        </w:rPr>
      </w:pPr>
    </w:p>
    <w:p w:rsidR="00C641B0" w:rsidRDefault="002D378D" w:rsidP="00D80D64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1.Н.В. Нищева Система коррекционной работы в логопедической группы для детей с общим недор</w:t>
      </w:r>
      <w:r w:rsidR="0049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азвитием речи. Санкт-Петербург.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 2003 г.</w:t>
      </w:r>
    </w:p>
    <w:p w:rsidR="002D378D" w:rsidRDefault="002D378D" w:rsidP="00D80D64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2.Л.Н.Арефьева. Лексические темы по развитию речи детей 4-8 лет. Творческий центр. Москва 2004 г.</w:t>
      </w:r>
    </w:p>
    <w:p w:rsidR="002D378D" w:rsidRPr="002D378D" w:rsidRDefault="002D378D" w:rsidP="00D80D64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Михеева И. А., Чешева С.В. Взаимосвязь в работе воспитателя и учителя -логопеда. КАРО С-Пб 2009 г.</w:t>
      </w:r>
    </w:p>
    <w:p w:rsidR="00C641B0" w:rsidRDefault="006364AA" w:rsidP="00D80D64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4.Штанько И.В. Проектная деятельность с детьми старшего дошкольного возраста. Журнал «Управление дошкольным образовательным учреждением» № 4 2004 г.</w:t>
      </w:r>
    </w:p>
    <w:p w:rsidR="00B615D9" w:rsidRPr="00F34498" w:rsidRDefault="006902CF" w:rsidP="00F34498">
      <w:pPr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5.Курочкина Н.А. Знакомство с</w:t>
      </w:r>
      <w:r w:rsidR="00F3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жанровой живописью. Спб 2007 год.</w:t>
      </w:r>
    </w:p>
    <w:p w:rsidR="00B615D9" w:rsidRDefault="00B615D9">
      <w:pPr>
        <w:rPr>
          <w:noProof/>
          <w:lang w:eastAsia="ru-RU"/>
        </w:rPr>
      </w:pPr>
    </w:p>
    <w:p w:rsidR="008317A2" w:rsidRDefault="008317A2"/>
    <w:sectPr w:rsidR="008317A2" w:rsidSect="00C71F6F">
      <w:pgSz w:w="16838" w:h="11906" w:orient="landscape"/>
      <w:pgMar w:top="709" w:right="252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D2" w:rsidRDefault="00A44ED2" w:rsidP="00671325">
      <w:pPr>
        <w:spacing w:after="0" w:line="240" w:lineRule="auto"/>
      </w:pPr>
      <w:r>
        <w:separator/>
      </w:r>
    </w:p>
  </w:endnote>
  <w:endnote w:type="continuationSeparator" w:id="1">
    <w:p w:rsidR="00A44ED2" w:rsidRDefault="00A44ED2" w:rsidP="0067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D2" w:rsidRDefault="00A44ED2" w:rsidP="00671325">
      <w:pPr>
        <w:spacing w:after="0" w:line="240" w:lineRule="auto"/>
      </w:pPr>
      <w:r>
        <w:separator/>
      </w:r>
    </w:p>
  </w:footnote>
  <w:footnote w:type="continuationSeparator" w:id="1">
    <w:p w:rsidR="00A44ED2" w:rsidRDefault="00A44ED2" w:rsidP="0067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23"/>
    <w:multiLevelType w:val="hybridMultilevel"/>
    <w:tmpl w:val="40BE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41F7"/>
    <w:multiLevelType w:val="hybridMultilevel"/>
    <w:tmpl w:val="C14E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332F2"/>
    <w:multiLevelType w:val="hybridMultilevel"/>
    <w:tmpl w:val="4AFC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53BC"/>
    <w:multiLevelType w:val="hybridMultilevel"/>
    <w:tmpl w:val="5A72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857F5"/>
    <w:multiLevelType w:val="hybridMultilevel"/>
    <w:tmpl w:val="5A58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66D5E"/>
    <w:multiLevelType w:val="hybridMultilevel"/>
    <w:tmpl w:val="FF6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816DB"/>
    <w:multiLevelType w:val="hybridMultilevel"/>
    <w:tmpl w:val="D00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D27DA"/>
    <w:multiLevelType w:val="hybridMultilevel"/>
    <w:tmpl w:val="0B7E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A6712"/>
    <w:multiLevelType w:val="hybridMultilevel"/>
    <w:tmpl w:val="0D6AF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02E45"/>
    <w:multiLevelType w:val="hybridMultilevel"/>
    <w:tmpl w:val="EF6C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9415C"/>
    <w:multiLevelType w:val="hybridMultilevel"/>
    <w:tmpl w:val="3BD4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6025C"/>
    <w:multiLevelType w:val="multilevel"/>
    <w:tmpl w:val="570C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80B82"/>
    <w:multiLevelType w:val="multilevel"/>
    <w:tmpl w:val="3692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A0FA9"/>
    <w:multiLevelType w:val="hybridMultilevel"/>
    <w:tmpl w:val="03E25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3911"/>
    <w:multiLevelType w:val="hybridMultilevel"/>
    <w:tmpl w:val="1018A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3B29"/>
    <w:multiLevelType w:val="hybridMultilevel"/>
    <w:tmpl w:val="C9C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46C36"/>
    <w:multiLevelType w:val="hybridMultilevel"/>
    <w:tmpl w:val="C88C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F7B06"/>
    <w:multiLevelType w:val="hybridMultilevel"/>
    <w:tmpl w:val="DF72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252C6"/>
    <w:multiLevelType w:val="hybridMultilevel"/>
    <w:tmpl w:val="18F8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34038"/>
    <w:multiLevelType w:val="multilevel"/>
    <w:tmpl w:val="C76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6063D"/>
    <w:multiLevelType w:val="multilevel"/>
    <w:tmpl w:val="799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8B494C"/>
    <w:multiLevelType w:val="hybridMultilevel"/>
    <w:tmpl w:val="8580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0343B"/>
    <w:multiLevelType w:val="multilevel"/>
    <w:tmpl w:val="FECE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95344"/>
    <w:multiLevelType w:val="hybridMultilevel"/>
    <w:tmpl w:val="5F42D37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403F6944"/>
    <w:multiLevelType w:val="multilevel"/>
    <w:tmpl w:val="45D8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F010F"/>
    <w:multiLevelType w:val="hybridMultilevel"/>
    <w:tmpl w:val="8348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95014"/>
    <w:multiLevelType w:val="hybridMultilevel"/>
    <w:tmpl w:val="D0A6FA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45FC9"/>
    <w:multiLevelType w:val="multilevel"/>
    <w:tmpl w:val="D39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08455A"/>
    <w:multiLevelType w:val="hybridMultilevel"/>
    <w:tmpl w:val="7DF6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827C8"/>
    <w:multiLevelType w:val="hybridMultilevel"/>
    <w:tmpl w:val="B37E5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1550C"/>
    <w:multiLevelType w:val="hybridMultilevel"/>
    <w:tmpl w:val="ED8A7D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E2009"/>
    <w:multiLevelType w:val="hybridMultilevel"/>
    <w:tmpl w:val="6F766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0BC0D4E"/>
    <w:multiLevelType w:val="multilevel"/>
    <w:tmpl w:val="48984B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>
    <w:nsid w:val="57F9448D"/>
    <w:multiLevelType w:val="multilevel"/>
    <w:tmpl w:val="0B1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6F2E30"/>
    <w:multiLevelType w:val="hybridMultilevel"/>
    <w:tmpl w:val="3350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7449D"/>
    <w:multiLevelType w:val="hybridMultilevel"/>
    <w:tmpl w:val="E7BE08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6830D0B"/>
    <w:multiLevelType w:val="multilevel"/>
    <w:tmpl w:val="4598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2194B"/>
    <w:multiLevelType w:val="hybridMultilevel"/>
    <w:tmpl w:val="EB80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D41AF"/>
    <w:multiLevelType w:val="hybridMultilevel"/>
    <w:tmpl w:val="2722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D1470"/>
    <w:multiLevelType w:val="hybridMultilevel"/>
    <w:tmpl w:val="E5E06468"/>
    <w:lvl w:ilvl="0" w:tplc="04190003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0">
    <w:nsid w:val="71326C19"/>
    <w:multiLevelType w:val="hybridMultilevel"/>
    <w:tmpl w:val="2E04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7308C"/>
    <w:multiLevelType w:val="hybridMultilevel"/>
    <w:tmpl w:val="424606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244073"/>
    <w:multiLevelType w:val="hybridMultilevel"/>
    <w:tmpl w:val="57D8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20788"/>
    <w:multiLevelType w:val="hybridMultilevel"/>
    <w:tmpl w:val="4B184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097887"/>
    <w:multiLevelType w:val="multilevel"/>
    <w:tmpl w:val="C0841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94489A"/>
    <w:multiLevelType w:val="hybridMultilevel"/>
    <w:tmpl w:val="160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91DE0"/>
    <w:multiLevelType w:val="multilevel"/>
    <w:tmpl w:val="0796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3"/>
  </w:num>
  <w:num w:numId="6">
    <w:abstractNumId w:val="3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1"/>
  </w:num>
  <w:num w:numId="10">
    <w:abstractNumId w:val="26"/>
  </w:num>
  <w:num w:numId="11">
    <w:abstractNumId w:val="29"/>
  </w:num>
  <w:num w:numId="12">
    <w:abstractNumId w:val="30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7"/>
  </w:num>
  <w:num w:numId="24">
    <w:abstractNumId w:val="10"/>
  </w:num>
  <w:num w:numId="25">
    <w:abstractNumId w:val="34"/>
  </w:num>
  <w:num w:numId="26">
    <w:abstractNumId w:val="15"/>
  </w:num>
  <w:num w:numId="27">
    <w:abstractNumId w:val="38"/>
  </w:num>
  <w:num w:numId="28">
    <w:abstractNumId w:val="4"/>
  </w:num>
  <w:num w:numId="29">
    <w:abstractNumId w:val="42"/>
  </w:num>
  <w:num w:numId="30">
    <w:abstractNumId w:val="43"/>
  </w:num>
  <w:num w:numId="31">
    <w:abstractNumId w:val="37"/>
  </w:num>
  <w:num w:numId="32">
    <w:abstractNumId w:val="16"/>
  </w:num>
  <w:num w:numId="33">
    <w:abstractNumId w:val="31"/>
  </w:num>
  <w:num w:numId="34">
    <w:abstractNumId w:val="9"/>
  </w:num>
  <w:num w:numId="35">
    <w:abstractNumId w:val="40"/>
  </w:num>
  <w:num w:numId="36">
    <w:abstractNumId w:val="1"/>
  </w:num>
  <w:num w:numId="37">
    <w:abstractNumId w:val="0"/>
  </w:num>
  <w:num w:numId="38">
    <w:abstractNumId w:val="21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5"/>
  </w:num>
  <w:num w:numId="42">
    <w:abstractNumId w:val="25"/>
  </w:num>
  <w:num w:numId="43">
    <w:abstractNumId w:val="3"/>
  </w:num>
  <w:num w:numId="44">
    <w:abstractNumId w:val="28"/>
  </w:num>
  <w:num w:numId="45">
    <w:abstractNumId w:val="6"/>
  </w:num>
  <w:num w:numId="46">
    <w:abstractNumId w:val="2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59F"/>
    <w:rsid w:val="00002201"/>
    <w:rsid w:val="00002D32"/>
    <w:rsid w:val="000050EB"/>
    <w:rsid w:val="000061E7"/>
    <w:rsid w:val="00006851"/>
    <w:rsid w:val="00006B70"/>
    <w:rsid w:val="00010A27"/>
    <w:rsid w:val="00011016"/>
    <w:rsid w:val="00013410"/>
    <w:rsid w:val="00014281"/>
    <w:rsid w:val="00022F3C"/>
    <w:rsid w:val="00030306"/>
    <w:rsid w:val="00031918"/>
    <w:rsid w:val="00032B6A"/>
    <w:rsid w:val="000335D3"/>
    <w:rsid w:val="000353B9"/>
    <w:rsid w:val="00035D02"/>
    <w:rsid w:val="000426B9"/>
    <w:rsid w:val="000441D9"/>
    <w:rsid w:val="00045BB0"/>
    <w:rsid w:val="00045F0D"/>
    <w:rsid w:val="0005466B"/>
    <w:rsid w:val="0005737D"/>
    <w:rsid w:val="000611CE"/>
    <w:rsid w:val="00061566"/>
    <w:rsid w:val="0006521C"/>
    <w:rsid w:val="000668E9"/>
    <w:rsid w:val="00075559"/>
    <w:rsid w:val="000821B5"/>
    <w:rsid w:val="000824F6"/>
    <w:rsid w:val="00082A70"/>
    <w:rsid w:val="00085E48"/>
    <w:rsid w:val="00086713"/>
    <w:rsid w:val="00087230"/>
    <w:rsid w:val="00093DFD"/>
    <w:rsid w:val="000A1FA1"/>
    <w:rsid w:val="000B519F"/>
    <w:rsid w:val="000B6675"/>
    <w:rsid w:val="000B6F67"/>
    <w:rsid w:val="000C2A3B"/>
    <w:rsid w:val="000C5A76"/>
    <w:rsid w:val="000C5A7D"/>
    <w:rsid w:val="000D05B1"/>
    <w:rsid w:val="000D3512"/>
    <w:rsid w:val="000D4443"/>
    <w:rsid w:val="000D564F"/>
    <w:rsid w:val="000D5706"/>
    <w:rsid w:val="000D737F"/>
    <w:rsid w:val="000E2F6B"/>
    <w:rsid w:val="000E3EBA"/>
    <w:rsid w:val="000E49B9"/>
    <w:rsid w:val="000E4C8C"/>
    <w:rsid w:val="000E597C"/>
    <w:rsid w:val="000E7007"/>
    <w:rsid w:val="001047CD"/>
    <w:rsid w:val="00106E7A"/>
    <w:rsid w:val="00107431"/>
    <w:rsid w:val="00107B15"/>
    <w:rsid w:val="00111D28"/>
    <w:rsid w:val="00113533"/>
    <w:rsid w:val="001158CD"/>
    <w:rsid w:val="00115F8A"/>
    <w:rsid w:val="00116210"/>
    <w:rsid w:val="001175EF"/>
    <w:rsid w:val="00117DBE"/>
    <w:rsid w:val="00122541"/>
    <w:rsid w:val="0012261B"/>
    <w:rsid w:val="001315B2"/>
    <w:rsid w:val="00134142"/>
    <w:rsid w:val="00135236"/>
    <w:rsid w:val="00135712"/>
    <w:rsid w:val="00137521"/>
    <w:rsid w:val="0014101F"/>
    <w:rsid w:val="00141DA7"/>
    <w:rsid w:val="00143C04"/>
    <w:rsid w:val="00150847"/>
    <w:rsid w:val="001524AC"/>
    <w:rsid w:val="00152ACF"/>
    <w:rsid w:val="00154DA2"/>
    <w:rsid w:val="00155A21"/>
    <w:rsid w:val="00156E47"/>
    <w:rsid w:val="00161317"/>
    <w:rsid w:val="001636AA"/>
    <w:rsid w:val="0016438B"/>
    <w:rsid w:val="00164DAF"/>
    <w:rsid w:val="00167B31"/>
    <w:rsid w:val="0017169E"/>
    <w:rsid w:val="001768E5"/>
    <w:rsid w:val="001802CF"/>
    <w:rsid w:val="00184BA8"/>
    <w:rsid w:val="00191055"/>
    <w:rsid w:val="00191AE2"/>
    <w:rsid w:val="001938C7"/>
    <w:rsid w:val="001A3359"/>
    <w:rsid w:val="001B2A48"/>
    <w:rsid w:val="001C016E"/>
    <w:rsid w:val="001C3BA7"/>
    <w:rsid w:val="001C5FE5"/>
    <w:rsid w:val="001D012F"/>
    <w:rsid w:val="001D7688"/>
    <w:rsid w:val="001E552C"/>
    <w:rsid w:val="001F0464"/>
    <w:rsid w:val="00201C38"/>
    <w:rsid w:val="00205332"/>
    <w:rsid w:val="002057F8"/>
    <w:rsid w:val="00211E8C"/>
    <w:rsid w:val="00214F8D"/>
    <w:rsid w:val="00215671"/>
    <w:rsid w:val="0021773B"/>
    <w:rsid w:val="00217DD1"/>
    <w:rsid w:val="00222A51"/>
    <w:rsid w:val="00224723"/>
    <w:rsid w:val="00224CFF"/>
    <w:rsid w:val="00225943"/>
    <w:rsid w:val="00225C35"/>
    <w:rsid w:val="00231F38"/>
    <w:rsid w:val="002324B0"/>
    <w:rsid w:val="00240DAE"/>
    <w:rsid w:val="00246C7B"/>
    <w:rsid w:val="0025262D"/>
    <w:rsid w:val="00253674"/>
    <w:rsid w:val="00255298"/>
    <w:rsid w:val="002570A3"/>
    <w:rsid w:val="002620C6"/>
    <w:rsid w:val="00262CCC"/>
    <w:rsid w:val="002630AC"/>
    <w:rsid w:val="00264B7B"/>
    <w:rsid w:val="00275FAF"/>
    <w:rsid w:val="002778A7"/>
    <w:rsid w:val="00277C00"/>
    <w:rsid w:val="0028074B"/>
    <w:rsid w:val="00280CAC"/>
    <w:rsid w:val="00283A64"/>
    <w:rsid w:val="0028492B"/>
    <w:rsid w:val="00284DC0"/>
    <w:rsid w:val="002867B7"/>
    <w:rsid w:val="0028733D"/>
    <w:rsid w:val="00290A53"/>
    <w:rsid w:val="00296832"/>
    <w:rsid w:val="00296CAF"/>
    <w:rsid w:val="00296F4B"/>
    <w:rsid w:val="00297318"/>
    <w:rsid w:val="002A0DCE"/>
    <w:rsid w:val="002A23FA"/>
    <w:rsid w:val="002B0088"/>
    <w:rsid w:val="002B2CA6"/>
    <w:rsid w:val="002B31BA"/>
    <w:rsid w:val="002B31CA"/>
    <w:rsid w:val="002B5CF5"/>
    <w:rsid w:val="002C084A"/>
    <w:rsid w:val="002C2F86"/>
    <w:rsid w:val="002C668D"/>
    <w:rsid w:val="002C75BF"/>
    <w:rsid w:val="002D378D"/>
    <w:rsid w:val="002D656B"/>
    <w:rsid w:val="002D76F5"/>
    <w:rsid w:val="002E177B"/>
    <w:rsid w:val="002E58E9"/>
    <w:rsid w:val="002E6613"/>
    <w:rsid w:val="002F41AB"/>
    <w:rsid w:val="002F5FE8"/>
    <w:rsid w:val="002F7FAB"/>
    <w:rsid w:val="00303609"/>
    <w:rsid w:val="00305342"/>
    <w:rsid w:val="003053D4"/>
    <w:rsid w:val="003101CC"/>
    <w:rsid w:val="00310FA3"/>
    <w:rsid w:val="00311CD7"/>
    <w:rsid w:val="00313A8A"/>
    <w:rsid w:val="0032223C"/>
    <w:rsid w:val="003233B9"/>
    <w:rsid w:val="00330AAD"/>
    <w:rsid w:val="00331473"/>
    <w:rsid w:val="0033153F"/>
    <w:rsid w:val="0033333D"/>
    <w:rsid w:val="00333D72"/>
    <w:rsid w:val="00334E87"/>
    <w:rsid w:val="00340925"/>
    <w:rsid w:val="00344A19"/>
    <w:rsid w:val="00345BBE"/>
    <w:rsid w:val="00345DB8"/>
    <w:rsid w:val="003511BC"/>
    <w:rsid w:val="00354818"/>
    <w:rsid w:val="00357812"/>
    <w:rsid w:val="003667D8"/>
    <w:rsid w:val="00367238"/>
    <w:rsid w:val="00370BD6"/>
    <w:rsid w:val="00370D70"/>
    <w:rsid w:val="00370E4C"/>
    <w:rsid w:val="0037355F"/>
    <w:rsid w:val="00374077"/>
    <w:rsid w:val="003743F3"/>
    <w:rsid w:val="0037498C"/>
    <w:rsid w:val="00377854"/>
    <w:rsid w:val="0038046B"/>
    <w:rsid w:val="003809AA"/>
    <w:rsid w:val="00380CA5"/>
    <w:rsid w:val="003815A4"/>
    <w:rsid w:val="00383712"/>
    <w:rsid w:val="00383EE5"/>
    <w:rsid w:val="003855AF"/>
    <w:rsid w:val="0038600D"/>
    <w:rsid w:val="0038609C"/>
    <w:rsid w:val="003862B4"/>
    <w:rsid w:val="00386FBF"/>
    <w:rsid w:val="00391108"/>
    <w:rsid w:val="003915FA"/>
    <w:rsid w:val="0039349F"/>
    <w:rsid w:val="00393E1B"/>
    <w:rsid w:val="00395CA7"/>
    <w:rsid w:val="00396D1D"/>
    <w:rsid w:val="00397CF4"/>
    <w:rsid w:val="003A0C73"/>
    <w:rsid w:val="003A1DE4"/>
    <w:rsid w:val="003A70DC"/>
    <w:rsid w:val="003B71EA"/>
    <w:rsid w:val="003C13CF"/>
    <w:rsid w:val="003C3353"/>
    <w:rsid w:val="003C401E"/>
    <w:rsid w:val="003D079A"/>
    <w:rsid w:val="003D1ACE"/>
    <w:rsid w:val="003D47DB"/>
    <w:rsid w:val="003D65FB"/>
    <w:rsid w:val="003D6928"/>
    <w:rsid w:val="003D7623"/>
    <w:rsid w:val="003E1A0B"/>
    <w:rsid w:val="003E4576"/>
    <w:rsid w:val="003E48B1"/>
    <w:rsid w:val="003E5A58"/>
    <w:rsid w:val="003E63AA"/>
    <w:rsid w:val="003E693A"/>
    <w:rsid w:val="003F081C"/>
    <w:rsid w:val="003F0D83"/>
    <w:rsid w:val="003F41C7"/>
    <w:rsid w:val="003F76A7"/>
    <w:rsid w:val="00421E60"/>
    <w:rsid w:val="004258A5"/>
    <w:rsid w:val="00426232"/>
    <w:rsid w:val="004264CB"/>
    <w:rsid w:val="004267B1"/>
    <w:rsid w:val="00426F5F"/>
    <w:rsid w:val="00427860"/>
    <w:rsid w:val="00430084"/>
    <w:rsid w:val="004316C1"/>
    <w:rsid w:val="00433354"/>
    <w:rsid w:val="00433A49"/>
    <w:rsid w:val="00434590"/>
    <w:rsid w:val="0043509F"/>
    <w:rsid w:val="00441F33"/>
    <w:rsid w:val="004451A3"/>
    <w:rsid w:val="004454F8"/>
    <w:rsid w:val="00445E24"/>
    <w:rsid w:val="004542A5"/>
    <w:rsid w:val="0045540F"/>
    <w:rsid w:val="0045588B"/>
    <w:rsid w:val="00456D42"/>
    <w:rsid w:val="004571E7"/>
    <w:rsid w:val="00463DF7"/>
    <w:rsid w:val="00465E37"/>
    <w:rsid w:val="00471143"/>
    <w:rsid w:val="00473638"/>
    <w:rsid w:val="004758F7"/>
    <w:rsid w:val="004805DC"/>
    <w:rsid w:val="00486BC0"/>
    <w:rsid w:val="00490444"/>
    <w:rsid w:val="00491298"/>
    <w:rsid w:val="004918F1"/>
    <w:rsid w:val="00491A5C"/>
    <w:rsid w:val="0049497A"/>
    <w:rsid w:val="004950F9"/>
    <w:rsid w:val="00495B39"/>
    <w:rsid w:val="004968F0"/>
    <w:rsid w:val="0049704C"/>
    <w:rsid w:val="004A6AB8"/>
    <w:rsid w:val="004A7327"/>
    <w:rsid w:val="004B3680"/>
    <w:rsid w:val="004C0FBE"/>
    <w:rsid w:val="004C3608"/>
    <w:rsid w:val="004C44CF"/>
    <w:rsid w:val="004C5B40"/>
    <w:rsid w:val="004C7B42"/>
    <w:rsid w:val="004D0BF3"/>
    <w:rsid w:val="004D1D06"/>
    <w:rsid w:val="004D237E"/>
    <w:rsid w:val="004D29D9"/>
    <w:rsid w:val="004D37DD"/>
    <w:rsid w:val="004D3A78"/>
    <w:rsid w:val="004D4D13"/>
    <w:rsid w:val="004D6914"/>
    <w:rsid w:val="004D7669"/>
    <w:rsid w:val="004E1181"/>
    <w:rsid w:val="004E7DE6"/>
    <w:rsid w:val="004F0FC1"/>
    <w:rsid w:val="005003F9"/>
    <w:rsid w:val="00501079"/>
    <w:rsid w:val="005036E5"/>
    <w:rsid w:val="00503FD8"/>
    <w:rsid w:val="0051148E"/>
    <w:rsid w:val="00512BCF"/>
    <w:rsid w:val="00512C16"/>
    <w:rsid w:val="00512E5D"/>
    <w:rsid w:val="00513EE8"/>
    <w:rsid w:val="005146D4"/>
    <w:rsid w:val="00521559"/>
    <w:rsid w:val="00522D4E"/>
    <w:rsid w:val="00524142"/>
    <w:rsid w:val="00524C98"/>
    <w:rsid w:val="0052797F"/>
    <w:rsid w:val="00530646"/>
    <w:rsid w:val="00532AD1"/>
    <w:rsid w:val="00533143"/>
    <w:rsid w:val="005359D5"/>
    <w:rsid w:val="005374BA"/>
    <w:rsid w:val="00541CF6"/>
    <w:rsid w:val="00543948"/>
    <w:rsid w:val="00543D0A"/>
    <w:rsid w:val="00543D64"/>
    <w:rsid w:val="005445FC"/>
    <w:rsid w:val="005460FC"/>
    <w:rsid w:val="0054720E"/>
    <w:rsid w:val="0054797B"/>
    <w:rsid w:val="00553965"/>
    <w:rsid w:val="0055789F"/>
    <w:rsid w:val="005621F6"/>
    <w:rsid w:val="005654F5"/>
    <w:rsid w:val="0056668A"/>
    <w:rsid w:val="00567075"/>
    <w:rsid w:val="00571A57"/>
    <w:rsid w:val="005737DF"/>
    <w:rsid w:val="00575884"/>
    <w:rsid w:val="00577196"/>
    <w:rsid w:val="00583588"/>
    <w:rsid w:val="0058680C"/>
    <w:rsid w:val="00587BDD"/>
    <w:rsid w:val="00591CC8"/>
    <w:rsid w:val="005959DA"/>
    <w:rsid w:val="00595C7D"/>
    <w:rsid w:val="005A12A3"/>
    <w:rsid w:val="005A1F62"/>
    <w:rsid w:val="005A3B02"/>
    <w:rsid w:val="005B0C96"/>
    <w:rsid w:val="005B2855"/>
    <w:rsid w:val="005B5F52"/>
    <w:rsid w:val="005B7A27"/>
    <w:rsid w:val="005C09BB"/>
    <w:rsid w:val="005C2085"/>
    <w:rsid w:val="005C2AAC"/>
    <w:rsid w:val="005C57CC"/>
    <w:rsid w:val="005D0C4C"/>
    <w:rsid w:val="005D0FD1"/>
    <w:rsid w:val="005D3522"/>
    <w:rsid w:val="005D4441"/>
    <w:rsid w:val="005D70C2"/>
    <w:rsid w:val="005D7EA4"/>
    <w:rsid w:val="005E05D0"/>
    <w:rsid w:val="005E1A46"/>
    <w:rsid w:val="005E1B15"/>
    <w:rsid w:val="005E3CAE"/>
    <w:rsid w:val="005E43E4"/>
    <w:rsid w:val="005E6444"/>
    <w:rsid w:val="005E679E"/>
    <w:rsid w:val="005E71BD"/>
    <w:rsid w:val="005F01E1"/>
    <w:rsid w:val="005F72C1"/>
    <w:rsid w:val="00600403"/>
    <w:rsid w:val="006022CE"/>
    <w:rsid w:val="006023F3"/>
    <w:rsid w:val="0060602C"/>
    <w:rsid w:val="00607D9A"/>
    <w:rsid w:val="0061079C"/>
    <w:rsid w:val="00613F9F"/>
    <w:rsid w:val="00614C6B"/>
    <w:rsid w:val="00620FDE"/>
    <w:rsid w:val="00621370"/>
    <w:rsid w:val="00623D90"/>
    <w:rsid w:val="00627D37"/>
    <w:rsid w:val="0063269B"/>
    <w:rsid w:val="006364AA"/>
    <w:rsid w:val="00636FF9"/>
    <w:rsid w:val="0064439D"/>
    <w:rsid w:val="006443DC"/>
    <w:rsid w:val="00645391"/>
    <w:rsid w:val="00651EDA"/>
    <w:rsid w:val="00653B30"/>
    <w:rsid w:val="00657888"/>
    <w:rsid w:val="00661993"/>
    <w:rsid w:val="00662872"/>
    <w:rsid w:val="00662A59"/>
    <w:rsid w:val="00662D39"/>
    <w:rsid w:val="00664EDE"/>
    <w:rsid w:val="00666A57"/>
    <w:rsid w:val="00671087"/>
    <w:rsid w:val="00671325"/>
    <w:rsid w:val="006732B2"/>
    <w:rsid w:val="006740C4"/>
    <w:rsid w:val="006762E2"/>
    <w:rsid w:val="006766A4"/>
    <w:rsid w:val="006847F0"/>
    <w:rsid w:val="00686970"/>
    <w:rsid w:val="006902CF"/>
    <w:rsid w:val="0069197D"/>
    <w:rsid w:val="006A04CA"/>
    <w:rsid w:val="006A105E"/>
    <w:rsid w:val="006A3F0E"/>
    <w:rsid w:val="006A781D"/>
    <w:rsid w:val="006B1D86"/>
    <w:rsid w:val="006B338D"/>
    <w:rsid w:val="006B33E4"/>
    <w:rsid w:val="006B34F4"/>
    <w:rsid w:val="006B5057"/>
    <w:rsid w:val="006B50ED"/>
    <w:rsid w:val="006B79B4"/>
    <w:rsid w:val="006D090D"/>
    <w:rsid w:val="006D2C6F"/>
    <w:rsid w:val="006E0542"/>
    <w:rsid w:val="006E10BC"/>
    <w:rsid w:val="006E5AEE"/>
    <w:rsid w:val="006F0A88"/>
    <w:rsid w:val="006F3148"/>
    <w:rsid w:val="006F32F8"/>
    <w:rsid w:val="00701EB7"/>
    <w:rsid w:val="00711C31"/>
    <w:rsid w:val="00720D73"/>
    <w:rsid w:val="00723A3B"/>
    <w:rsid w:val="00724159"/>
    <w:rsid w:val="00724916"/>
    <w:rsid w:val="00727C10"/>
    <w:rsid w:val="00731265"/>
    <w:rsid w:val="00735497"/>
    <w:rsid w:val="0073719D"/>
    <w:rsid w:val="007418C9"/>
    <w:rsid w:val="007426A9"/>
    <w:rsid w:val="00751884"/>
    <w:rsid w:val="00752C7A"/>
    <w:rsid w:val="0075435F"/>
    <w:rsid w:val="007549CA"/>
    <w:rsid w:val="00760150"/>
    <w:rsid w:val="00765117"/>
    <w:rsid w:val="00765A5B"/>
    <w:rsid w:val="00771425"/>
    <w:rsid w:val="00772FEC"/>
    <w:rsid w:val="007731BC"/>
    <w:rsid w:val="0077334F"/>
    <w:rsid w:val="00775F0A"/>
    <w:rsid w:val="0077790E"/>
    <w:rsid w:val="00781028"/>
    <w:rsid w:val="007818CB"/>
    <w:rsid w:val="00781C32"/>
    <w:rsid w:val="00781EC2"/>
    <w:rsid w:val="0078702F"/>
    <w:rsid w:val="00792584"/>
    <w:rsid w:val="007925EE"/>
    <w:rsid w:val="0079462F"/>
    <w:rsid w:val="00797DFA"/>
    <w:rsid w:val="007A0B31"/>
    <w:rsid w:val="007A3CD0"/>
    <w:rsid w:val="007B39E1"/>
    <w:rsid w:val="007B43DB"/>
    <w:rsid w:val="007B5767"/>
    <w:rsid w:val="007B7018"/>
    <w:rsid w:val="007C237D"/>
    <w:rsid w:val="007C40B9"/>
    <w:rsid w:val="007C5D65"/>
    <w:rsid w:val="007D353B"/>
    <w:rsid w:val="007D4BCF"/>
    <w:rsid w:val="007E3EC0"/>
    <w:rsid w:val="007E556B"/>
    <w:rsid w:val="007E7244"/>
    <w:rsid w:val="007F44FA"/>
    <w:rsid w:val="007F45AE"/>
    <w:rsid w:val="007F461D"/>
    <w:rsid w:val="007F49B6"/>
    <w:rsid w:val="007F56FC"/>
    <w:rsid w:val="007F649E"/>
    <w:rsid w:val="00801AC0"/>
    <w:rsid w:val="00802669"/>
    <w:rsid w:val="008033DF"/>
    <w:rsid w:val="008055AB"/>
    <w:rsid w:val="00807562"/>
    <w:rsid w:val="008116E0"/>
    <w:rsid w:val="008156B0"/>
    <w:rsid w:val="0082593C"/>
    <w:rsid w:val="00825C43"/>
    <w:rsid w:val="008317A2"/>
    <w:rsid w:val="00833026"/>
    <w:rsid w:val="008364DA"/>
    <w:rsid w:val="00836914"/>
    <w:rsid w:val="0084051A"/>
    <w:rsid w:val="00841004"/>
    <w:rsid w:val="0084259A"/>
    <w:rsid w:val="00844EA9"/>
    <w:rsid w:val="00854795"/>
    <w:rsid w:val="008573B5"/>
    <w:rsid w:val="0086003F"/>
    <w:rsid w:val="008714DA"/>
    <w:rsid w:val="00875EF1"/>
    <w:rsid w:val="00877D6B"/>
    <w:rsid w:val="00885676"/>
    <w:rsid w:val="008856BB"/>
    <w:rsid w:val="0088589B"/>
    <w:rsid w:val="00885989"/>
    <w:rsid w:val="008908EB"/>
    <w:rsid w:val="00892DC3"/>
    <w:rsid w:val="00893002"/>
    <w:rsid w:val="00896E59"/>
    <w:rsid w:val="008A2614"/>
    <w:rsid w:val="008B04AC"/>
    <w:rsid w:val="008B14BB"/>
    <w:rsid w:val="008B33C3"/>
    <w:rsid w:val="008B6E2C"/>
    <w:rsid w:val="008C47E2"/>
    <w:rsid w:val="008D2610"/>
    <w:rsid w:val="008D59DD"/>
    <w:rsid w:val="008E1838"/>
    <w:rsid w:val="008F1F3A"/>
    <w:rsid w:val="008F2F77"/>
    <w:rsid w:val="008F6098"/>
    <w:rsid w:val="00900D24"/>
    <w:rsid w:val="00907A22"/>
    <w:rsid w:val="00907B24"/>
    <w:rsid w:val="00914589"/>
    <w:rsid w:val="00915A22"/>
    <w:rsid w:val="00921176"/>
    <w:rsid w:val="009236DD"/>
    <w:rsid w:val="009247DD"/>
    <w:rsid w:val="009258FA"/>
    <w:rsid w:val="00925BDC"/>
    <w:rsid w:val="009265BD"/>
    <w:rsid w:val="00926DF0"/>
    <w:rsid w:val="009276DC"/>
    <w:rsid w:val="0093068E"/>
    <w:rsid w:val="0093371D"/>
    <w:rsid w:val="009416E0"/>
    <w:rsid w:val="009418A4"/>
    <w:rsid w:val="009431BF"/>
    <w:rsid w:val="00944F94"/>
    <w:rsid w:val="009454F8"/>
    <w:rsid w:val="00945FDA"/>
    <w:rsid w:val="00946450"/>
    <w:rsid w:val="00951FBB"/>
    <w:rsid w:val="009528BF"/>
    <w:rsid w:val="00956BDE"/>
    <w:rsid w:val="00962A0A"/>
    <w:rsid w:val="0096696D"/>
    <w:rsid w:val="0097612E"/>
    <w:rsid w:val="0098725C"/>
    <w:rsid w:val="00987620"/>
    <w:rsid w:val="0099127F"/>
    <w:rsid w:val="009A23C7"/>
    <w:rsid w:val="009A5725"/>
    <w:rsid w:val="009A742C"/>
    <w:rsid w:val="009A7C20"/>
    <w:rsid w:val="009B1503"/>
    <w:rsid w:val="009B4217"/>
    <w:rsid w:val="009B44ED"/>
    <w:rsid w:val="009B5DAA"/>
    <w:rsid w:val="009B7C8D"/>
    <w:rsid w:val="009C0A2F"/>
    <w:rsid w:val="009C11E0"/>
    <w:rsid w:val="009C5EAA"/>
    <w:rsid w:val="009C6722"/>
    <w:rsid w:val="009D3B06"/>
    <w:rsid w:val="009D4738"/>
    <w:rsid w:val="009D6D5C"/>
    <w:rsid w:val="009E22EC"/>
    <w:rsid w:val="009E23A4"/>
    <w:rsid w:val="009F10A1"/>
    <w:rsid w:val="009F22D3"/>
    <w:rsid w:val="009F58E9"/>
    <w:rsid w:val="00A01106"/>
    <w:rsid w:val="00A02A93"/>
    <w:rsid w:val="00A047A2"/>
    <w:rsid w:val="00A14BEA"/>
    <w:rsid w:val="00A20B59"/>
    <w:rsid w:val="00A20D0E"/>
    <w:rsid w:val="00A227A5"/>
    <w:rsid w:val="00A23E8E"/>
    <w:rsid w:val="00A24273"/>
    <w:rsid w:val="00A25A3B"/>
    <w:rsid w:val="00A345DF"/>
    <w:rsid w:val="00A346D5"/>
    <w:rsid w:val="00A3613D"/>
    <w:rsid w:val="00A42BEF"/>
    <w:rsid w:val="00A44ED2"/>
    <w:rsid w:val="00A45344"/>
    <w:rsid w:val="00A536BC"/>
    <w:rsid w:val="00A54451"/>
    <w:rsid w:val="00A61624"/>
    <w:rsid w:val="00A61E23"/>
    <w:rsid w:val="00A63602"/>
    <w:rsid w:val="00A6582B"/>
    <w:rsid w:val="00A65A39"/>
    <w:rsid w:val="00A6652A"/>
    <w:rsid w:val="00A67260"/>
    <w:rsid w:val="00A70258"/>
    <w:rsid w:val="00A75F8B"/>
    <w:rsid w:val="00A80122"/>
    <w:rsid w:val="00A81834"/>
    <w:rsid w:val="00A85B01"/>
    <w:rsid w:val="00A8733D"/>
    <w:rsid w:val="00A909E1"/>
    <w:rsid w:val="00A946C4"/>
    <w:rsid w:val="00A94E83"/>
    <w:rsid w:val="00A95192"/>
    <w:rsid w:val="00AA55A5"/>
    <w:rsid w:val="00AA6ABB"/>
    <w:rsid w:val="00AA7400"/>
    <w:rsid w:val="00AB140B"/>
    <w:rsid w:val="00AC3240"/>
    <w:rsid w:val="00AC3B5A"/>
    <w:rsid w:val="00AC4D27"/>
    <w:rsid w:val="00AC6C9B"/>
    <w:rsid w:val="00AD04B1"/>
    <w:rsid w:val="00AD5866"/>
    <w:rsid w:val="00AE190D"/>
    <w:rsid w:val="00AE1A6D"/>
    <w:rsid w:val="00AE4402"/>
    <w:rsid w:val="00AF0162"/>
    <w:rsid w:val="00AF29A8"/>
    <w:rsid w:val="00AF63A8"/>
    <w:rsid w:val="00B03DEC"/>
    <w:rsid w:val="00B062B6"/>
    <w:rsid w:val="00B06416"/>
    <w:rsid w:val="00B06AFF"/>
    <w:rsid w:val="00B112C1"/>
    <w:rsid w:val="00B145EB"/>
    <w:rsid w:val="00B15674"/>
    <w:rsid w:val="00B170B5"/>
    <w:rsid w:val="00B17707"/>
    <w:rsid w:val="00B2012A"/>
    <w:rsid w:val="00B2259F"/>
    <w:rsid w:val="00B238FA"/>
    <w:rsid w:val="00B310D4"/>
    <w:rsid w:val="00B354BC"/>
    <w:rsid w:val="00B35BD4"/>
    <w:rsid w:val="00B456CB"/>
    <w:rsid w:val="00B45B3F"/>
    <w:rsid w:val="00B55147"/>
    <w:rsid w:val="00B605A5"/>
    <w:rsid w:val="00B61321"/>
    <w:rsid w:val="00B615D9"/>
    <w:rsid w:val="00B61C6B"/>
    <w:rsid w:val="00B61F2F"/>
    <w:rsid w:val="00B65ED5"/>
    <w:rsid w:val="00B70EFC"/>
    <w:rsid w:val="00B71767"/>
    <w:rsid w:val="00B80E6E"/>
    <w:rsid w:val="00B81D39"/>
    <w:rsid w:val="00B82331"/>
    <w:rsid w:val="00B83FE5"/>
    <w:rsid w:val="00B849F6"/>
    <w:rsid w:val="00B8770F"/>
    <w:rsid w:val="00B92A68"/>
    <w:rsid w:val="00B96328"/>
    <w:rsid w:val="00BA1164"/>
    <w:rsid w:val="00BA2B52"/>
    <w:rsid w:val="00BA3B07"/>
    <w:rsid w:val="00BA44E5"/>
    <w:rsid w:val="00BA5AFD"/>
    <w:rsid w:val="00BA766F"/>
    <w:rsid w:val="00BC23A7"/>
    <w:rsid w:val="00BC40EB"/>
    <w:rsid w:val="00BC68E0"/>
    <w:rsid w:val="00BD0493"/>
    <w:rsid w:val="00BD07FC"/>
    <w:rsid w:val="00BD14B2"/>
    <w:rsid w:val="00BD245D"/>
    <w:rsid w:val="00BD32F3"/>
    <w:rsid w:val="00BD3719"/>
    <w:rsid w:val="00BD376B"/>
    <w:rsid w:val="00BD3C2B"/>
    <w:rsid w:val="00BD4B04"/>
    <w:rsid w:val="00BD7011"/>
    <w:rsid w:val="00BD772B"/>
    <w:rsid w:val="00BD7FEB"/>
    <w:rsid w:val="00BE1C61"/>
    <w:rsid w:val="00BE30ED"/>
    <w:rsid w:val="00BE6C02"/>
    <w:rsid w:val="00BF0B04"/>
    <w:rsid w:val="00BF3507"/>
    <w:rsid w:val="00BF35E3"/>
    <w:rsid w:val="00BF4B78"/>
    <w:rsid w:val="00BF59AD"/>
    <w:rsid w:val="00BF79D5"/>
    <w:rsid w:val="00C023E6"/>
    <w:rsid w:val="00C03634"/>
    <w:rsid w:val="00C07787"/>
    <w:rsid w:val="00C07FB8"/>
    <w:rsid w:val="00C1115E"/>
    <w:rsid w:val="00C1147B"/>
    <w:rsid w:val="00C210FB"/>
    <w:rsid w:val="00C22504"/>
    <w:rsid w:val="00C23F2C"/>
    <w:rsid w:val="00C2526F"/>
    <w:rsid w:val="00C30788"/>
    <w:rsid w:val="00C30EE0"/>
    <w:rsid w:val="00C505C4"/>
    <w:rsid w:val="00C51F9B"/>
    <w:rsid w:val="00C632ED"/>
    <w:rsid w:val="00C63CFE"/>
    <w:rsid w:val="00C641B0"/>
    <w:rsid w:val="00C6581E"/>
    <w:rsid w:val="00C71F6F"/>
    <w:rsid w:val="00C72D3F"/>
    <w:rsid w:val="00C72F3C"/>
    <w:rsid w:val="00C74BE4"/>
    <w:rsid w:val="00C74E06"/>
    <w:rsid w:val="00C81CEA"/>
    <w:rsid w:val="00C846E6"/>
    <w:rsid w:val="00C864AD"/>
    <w:rsid w:val="00C878D6"/>
    <w:rsid w:val="00C90BB4"/>
    <w:rsid w:val="00C9360A"/>
    <w:rsid w:val="00C94082"/>
    <w:rsid w:val="00C94EBA"/>
    <w:rsid w:val="00C95FAE"/>
    <w:rsid w:val="00C967BA"/>
    <w:rsid w:val="00C97DC9"/>
    <w:rsid w:val="00CA1F8A"/>
    <w:rsid w:val="00CA2605"/>
    <w:rsid w:val="00CA2F19"/>
    <w:rsid w:val="00CA4BDE"/>
    <w:rsid w:val="00CB01E4"/>
    <w:rsid w:val="00CB2A24"/>
    <w:rsid w:val="00CB69B2"/>
    <w:rsid w:val="00CB7984"/>
    <w:rsid w:val="00CC3255"/>
    <w:rsid w:val="00CC7622"/>
    <w:rsid w:val="00CD5A7F"/>
    <w:rsid w:val="00CE618C"/>
    <w:rsid w:val="00CF0A36"/>
    <w:rsid w:val="00CF0B63"/>
    <w:rsid w:val="00CF0B73"/>
    <w:rsid w:val="00CF42FF"/>
    <w:rsid w:val="00CF5D71"/>
    <w:rsid w:val="00CF68F1"/>
    <w:rsid w:val="00CF74BE"/>
    <w:rsid w:val="00D01998"/>
    <w:rsid w:val="00D027F7"/>
    <w:rsid w:val="00D0356B"/>
    <w:rsid w:val="00D07051"/>
    <w:rsid w:val="00D10016"/>
    <w:rsid w:val="00D12472"/>
    <w:rsid w:val="00D16D08"/>
    <w:rsid w:val="00D22859"/>
    <w:rsid w:val="00D22C37"/>
    <w:rsid w:val="00D23805"/>
    <w:rsid w:val="00D23B97"/>
    <w:rsid w:val="00D252CC"/>
    <w:rsid w:val="00D3079C"/>
    <w:rsid w:val="00D31425"/>
    <w:rsid w:val="00D35C19"/>
    <w:rsid w:val="00D37575"/>
    <w:rsid w:val="00D37ED5"/>
    <w:rsid w:val="00D42168"/>
    <w:rsid w:val="00D4464A"/>
    <w:rsid w:val="00D44E40"/>
    <w:rsid w:val="00D46B38"/>
    <w:rsid w:val="00D47A33"/>
    <w:rsid w:val="00D50C7D"/>
    <w:rsid w:val="00D531E6"/>
    <w:rsid w:val="00D55E3F"/>
    <w:rsid w:val="00D65121"/>
    <w:rsid w:val="00D66D5C"/>
    <w:rsid w:val="00D67484"/>
    <w:rsid w:val="00D70A9C"/>
    <w:rsid w:val="00D70F9A"/>
    <w:rsid w:val="00D74345"/>
    <w:rsid w:val="00D7613A"/>
    <w:rsid w:val="00D80D64"/>
    <w:rsid w:val="00D9044F"/>
    <w:rsid w:val="00D917F3"/>
    <w:rsid w:val="00D93C1F"/>
    <w:rsid w:val="00D94EBF"/>
    <w:rsid w:val="00D969A8"/>
    <w:rsid w:val="00DA3165"/>
    <w:rsid w:val="00DA5B6A"/>
    <w:rsid w:val="00DB3ED4"/>
    <w:rsid w:val="00DC0B2C"/>
    <w:rsid w:val="00DC1042"/>
    <w:rsid w:val="00DC12CD"/>
    <w:rsid w:val="00DC292B"/>
    <w:rsid w:val="00DC37B8"/>
    <w:rsid w:val="00DC4771"/>
    <w:rsid w:val="00DC64AE"/>
    <w:rsid w:val="00DD16DC"/>
    <w:rsid w:val="00DD272D"/>
    <w:rsid w:val="00DD38A0"/>
    <w:rsid w:val="00DD3B37"/>
    <w:rsid w:val="00DD4C4D"/>
    <w:rsid w:val="00DE22B2"/>
    <w:rsid w:val="00DE456D"/>
    <w:rsid w:val="00DE6068"/>
    <w:rsid w:val="00DF14B9"/>
    <w:rsid w:val="00DF49B3"/>
    <w:rsid w:val="00DF74BB"/>
    <w:rsid w:val="00E00A05"/>
    <w:rsid w:val="00E00D4C"/>
    <w:rsid w:val="00E01E50"/>
    <w:rsid w:val="00E02380"/>
    <w:rsid w:val="00E0277E"/>
    <w:rsid w:val="00E03857"/>
    <w:rsid w:val="00E104C0"/>
    <w:rsid w:val="00E13CC4"/>
    <w:rsid w:val="00E172E6"/>
    <w:rsid w:val="00E2477D"/>
    <w:rsid w:val="00E260D3"/>
    <w:rsid w:val="00E266A8"/>
    <w:rsid w:val="00E27CF3"/>
    <w:rsid w:val="00E311A5"/>
    <w:rsid w:val="00E31DC5"/>
    <w:rsid w:val="00E321B1"/>
    <w:rsid w:val="00E34D5D"/>
    <w:rsid w:val="00E34FDF"/>
    <w:rsid w:val="00E36CA9"/>
    <w:rsid w:val="00E4195C"/>
    <w:rsid w:val="00E41B8D"/>
    <w:rsid w:val="00E427C0"/>
    <w:rsid w:val="00E42E93"/>
    <w:rsid w:val="00E449D0"/>
    <w:rsid w:val="00E45703"/>
    <w:rsid w:val="00E46D89"/>
    <w:rsid w:val="00E5192D"/>
    <w:rsid w:val="00E54324"/>
    <w:rsid w:val="00E54CAB"/>
    <w:rsid w:val="00E5672E"/>
    <w:rsid w:val="00E6040B"/>
    <w:rsid w:val="00E62545"/>
    <w:rsid w:val="00E643E2"/>
    <w:rsid w:val="00E644C1"/>
    <w:rsid w:val="00E653F2"/>
    <w:rsid w:val="00E66A50"/>
    <w:rsid w:val="00E66BA0"/>
    <w:rsid w:val="00E706C9"/>
    <w:rsid w:val="00E71B53"/>
    <w:rsid w:val="00E756B8"/>
    <w:rsid w:val="00E76E34"/>
    <w:rsid w:val="00E80A67"/>
    <w:rsid w:val="00E8766C"/>
    <w:rsid w:val="00E908AF"/>
    <w:rsid w:val="00E93375"/>
    <w:rsid w:val="00E96F7B"/>
    <w:rsid w:val="00EA04BE"/>
    <w:rsid w:val="00EA36EB"/>
    <w:rsid w:val="00EA44FB"/>
    <w:rsid w:val="00EA6EF5"/>
    <w:rsid w:val="00EB2DD3"/>
    <w:rsid w:val="00EB4F37"/>
    <w:rsid w:val="00EB5A20"/>
    <w:rsid w:val="00EB6AA6"/>
    <w:rsid w:val="00EB6F7D"/>
    <w:rsid w:val="00EC3D42"/>
    <w:rsid w:val="00ED2720"/>
    <w:rsid w:val="00ED4078"/>
    <w:rsid w:val="00EE0190"/>
    <w:rsid w:val="00EE088F"/>
    <w:rsid w:val="00EE4ED2"/>
    <w:rsid w:val="00EE6B8D"/>
    <w:rsid w:val="00EF22B9"/>
    <w:rsid w:val="00EF2C1E"/>
    <w:rsid w:val="00EF73EE"/>
    <w:rsid w:val="00F01D1B"/>
    <w:rsid w:val="00F023E8"/>
    <w:rsid w:val="00F103E0"/>
    <w:rsid w:val="00F12C7D"/>
    <w:rsid w:val="00F13532"/>
    <w:rsid w:val="00F15AB9"/>
    <w:rsid w:val="00F16845"/>
    <w:rsid w:val="00F2455B"/>
    <w:rsid w:val="00F2734E"/>
    <w:rsid w:val="00F27D5B"/>
    <w:rsid w:val="00F31E31"/>
    <w:rsid w:val="00F32363"/>
    <w:rsid w:val="00F34113"/>
    <w:rsid w:val="00F34498"/>
    <w:rsid w:val="00F346D5"/>
    <w:rsid w:val="00F4072E"/>
    <w:rsid w:val="00F40BD7"/>
    <w:rsid w:val="00F43895"/>
    <w:rsid w:val="00F43C44"/>
    <w:rsid w:val="00F4466D"/>
    <w:rsid w:val="00F45BFB"/>
    <w:rsid w:val="00F4713E"/>
    <w:rsid w:val="00F479D1"/>
    <w:rsid w:val="00F50D3F"/>
    <w:rsid w:val="00F52537"/>
    <w:rsid w:val="00F565E1"/>
    <w:rsid w:val="00F571A7"/>
    <w:rsid w:val="00F64116"/>
    <w:rsid w:val="00F70F88"/>
    <w:rsid w:val="00F72880"/>
    <w:rsid w:val="00F72A34"/>
    <w:rsid w:val="00F72A81"/>
    <w:rsid w:val="00F8023B"/>
    <w:rsid w:val="00F804B7"/>
    <w:rsid w:val="00F90CA5"/>
    <w:rsid w:val="00F910FC"/>
    <w:rsid w:val="00F9116A"/>
    <w:rsid w:val="00F929D0"/>
    <w:rsid w:val="00F962A8"/>
    <w:rsid w:val="00FA0F00"/>
    <w:rsid w:val="00FB1875"/>
    <w:rsid w:val="00FB3E3B"/>
    <w:rsid w:val="00FB4688"/>
    <w:rsid w:val="00FB46F6"/>
    <w:rsid w:val="00FB4A65"/>
    <w:rsid w:val="00FB6EF4"/>
    <w:rsid w:val="00FC018E"/>
    <w:rsid w:val="00FC3300"/>
    <w:rsid w:val="00FC3C51"/>
    <w:rsid w:val="00FC782E"/>
    <w:rsid w:val="00FD3630"/>
    <w:rsid w:val="00FD4ADC"/>
    <w:rsid w:val="00FD623F"/>
    <w:rsid w:val="00FD7FAA"/>
    <w:rsid w:val="00FE7D6E"/>
    <w:rsid w:val="00FF2F7B"/>
    <w:rsid w:val="00F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325"/>
  </w:style>
  <w:style w:type="paragraph" w:styleId="a6">
    <w:name w:val="footer"/>
    <w:basedOn w:val="a"/>
    <w:link w:val="a7"/>
    <w:uiPriority w:val="99"/>
    <w:semiHidden/>
    <w:unhideWhenUsed/>
    <w:rsid w:val="0067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325"/>
  </w:style>
  <w:style w:type="paragraph" w:styleId="a8">
    <w:name w:val="Balloon Text"/>
    <w:basedOn w:val="a"/>
    <w:link w:val="a9"/>
    <w:uiPriority w:val="99"/>
    <w:semiHidden/>
    <w:unhideWhenUsed/>
    <w:rsid w:val="00C1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4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50D3F"/>
    <w:pPr>
      <w:ind w:left="720"/>
      <w:contextualSpacing/>
    </w:pPr>
  </w:style>
  <w:style w:type="character" w:customStyle="1" w:styleId="apple-converted-space">
    <w:name w:val="apple-converted-space"/>
    <w:basedOn w:val="a0"/>
    <w:rsid w:val="005D0FD1"/>
  </w:style>
  <w:style w:type="character" w:styleId="ac">
    <w:name w:val="Strong"/>
    <w:basedOn w:val="a0"/>
    <w:uiPriority w:val="22"/>
    <w:qFormat/>
    <w:rsid w:val="005D0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89FC-857C-4241-89F0-DBF74293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2013-05-30T06:17:00Z</cp:lastPrinted>
  <dcterms:created xsi:type="dcterms:W3CDTF">2013-08-19T14:15:00Z</dcterms:created>
  <dcterms:modified xsi:type="dcterms:W3CDTF">2013-08-19T14:15:00Z</dcterms:modified>
</cp:coreProperties>
</file>