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83" w:rsidRDefault="00EB4683" w:rsidP="00EB468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7B9">
        <w:rPr>
          <w:rFonts w:ascii="Times New Roman" w:hAnsi="Times New Roman" w:cs="Times New Roman"/>
          <w:b/>
          <w:sz w:val="40"/>
          <w:szCs w:val="40"/>
        </w:rPr>
        <w:t xml:space="preserve">Использование </w:t>
      </w:r>
      <w:proofErr w:type="gramStart"/>
      <w:r w:rsidRPr="00EF47B9">
        <w:rPr>
          <w:rFonts w:ascii="Times New Roman" w:hAnsi="Times New Roman" w:cs="Times New Roman"/>
          <w:b/>
          <w:sz w:val="40"/>
          <w:szCs w:val="40"/>
        </w:rPr>
        <w:t>современных</w:t>
      </w:r>
      <w:proofErr w:type="gramEnd"/>
      <w:r w:rsidRPr="00EF47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B4683" w:rsidRDefault="00EB4683" w:rsidP="00EB468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F47B9">
        <w:rPr>
          <w:rFonts w:ascii="Times New Roman" w:hAnsi="Times New Roman" w:cs="Times New Roman"/>
          <w:b/>
          <w:sz w:val="40"/>
          <w:szCs w:val="40"/>
        </w:rPr>
        <w:t>здоровьесберегающих</w:t>
      </w:r>
      <w:proofErr w:type="spellEnd"/>
      <w:r w:rsidRPr="00EF47B9">
        <w:rPr>
          <w:rFonts w:ascii="Times New Roman" w:hAnsi="Times New Roman" w:cs="Times New Roman"/>
          <w:b/>
          <w:sz w:val="40"/>
          <w:szCs w:val="40"/>
        </w:rPr>
        <w:t xml:space="preserve"> развивающих</w:t>
      </w:r>
    </w:p>
    <w:p w:rsidR="00EB4683" w:rsidRPr="00EF47B9" w:rsidRDefault="00EB4683" w:rsidP="00EB468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7B9">
        <w:rPr>
          <w:rFonts w:ascii="Times New Roman" w:hAnsi="Times New Roman" w:cs="Times New Roman"/>
          <w:b/>
          <w:sz w:val="40"/>
          <w:szCs w:val="40"/>
        </w:rPr>
        <w:t xml:space="preserve"> технологий </w:t>
      </w: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Pr="00EF47B9">
        <w:rPr>
          <w:rFonts w:ascii="Times New Roman" w:hAnsi="Times New Roman" w:cs="Times New Roman"/>
          <w:b/>
          <w:sz w:val="40"/>
          <w:szCs w:val="40"/>
        </w:rPr>
        <w:t>ДОУ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10 лет назад специалисты ЮНЕСКО и Всемирной организации здравоохранения (ВОЗ) исследовали жизнеспособность различных наций 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дарств, оценивая результаты по пятибалльной системе. Россия получила лишь 1,4 балла – уровень, ниже которого необратимая деградация страны.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статистике,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 начался в России с резкого ухудшения такого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щественного показателя, как здоровье дошкольников. На 8,1% снизилось число здоровых детей, на 6,7% увеличилось число детей с нарушениями в физическом развитии, предрасположенностью к патологии. Почти на 1,5% возросла числе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 детей 3-й группы здоровья с выраженными отклонениями и хроническими заболеваниями». Результаты изучения детского здоровья отражаются в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 Они свидетельствуют о том, что до достижения 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шеннолетнего возраста 60-70% подростков имеют плохое зрение, 30 –хронические заболевания, 60% – нарушения опорно-двигательного аппарата.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проблемы со здоровьем возникают не внезапно, они развиваются на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жении длительного периода и начинаются в детском возрасте.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показатели объясняют необходимость сохранения и укрепления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ровья детей в современном обществе, поскольку к подрастающему поколению предъявляются высокие требования: физическая и умственная работоспосо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ность, эмоционально-волевая выносливость, соответствовать которым могут только здоровые люди.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 – одна из главных стратегич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задач развития современного общества, получившая отражение в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тивно-правовых документах: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 РФ «Об образовании» (ст.51), Указах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зидента России «О неотложных мерах по обеспечению здоровья населения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Федерации», «Об утверждении основных направлений государственной социальной политики по улучшению положения детей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свидетельствует об обеспокоенности руководства страны нынешним положением дел в здравоохранении и заинтересованности в разработке мер по оздоровлению нации.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здоровья детей во многом зависит благополучие общества.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– первое звено непрерывного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 О здоровье можно говорить не только при отсутствии каких-либо заболеваний, но и при условии гармоничного нервно-психического развития, высокой умстве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и физической работоспособности. Согласно определению ВОЗ, «здоровье – это полное физическое, психическое и социальное благополучие, а </w:t>
      </w:r>
      <w:r>
        <w:rPr>
          <w:rFonts w:ascii="Times New Roman" w:hAnsi="Times New Roman" w:cs="Times New Roman"/>
          <w:sz w:val="28"/>
          <w:szCs w:val="28"/>
        </w:rPr>
        <w:lastRenderedPageBreak/>
        <w:t>не только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сутствие болезней или физических дефектов. Образ жизни – социальная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рия, включающая качество, уклад и стиль жизни».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 педагогического коллектива детского сада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оздоровление детей, предполагает создание условий, которые помогут каждому ребенку стать телесно и психически здоровым, творчески активным, радостным, энергичным, деятельным. Работа педагогов ДОУ по формированию у воспитанников знаний о ЗОЖ, навыков поведения по сохранению и укрепл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здоровья проводится через все ведущие виды деятельности,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возрастным и психофизиологическим особенностям каждого ребенка, и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новывается на ведущих принципах педагогики: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индивидуализации,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системности, взаимодействия и сотрудничества детей и взрослых, успешности и др.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детей ведется на занятиях, во время игр, режимных моме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взаимодействия с семьей. Все направления работы по сохранению,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рованию и укреплению здоровья ребенка интегрируются в так называемых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технологиях, представляющих совокупность педагогических, психологических и медицинских воздействий, формирование ценностного к нему отношения. Какой-то одной единственной уникальной технологии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практически не существует. Здоровьесбережение может представляться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плексным воспитательным процессом, например:</w:t>
      </w:r>
    </w:p>
    <w:p w:rsidR="00EB4683" w:rsidRPr="006E3EB7" w:rsidRDefault="00EB4683" w:rsidP="00EB468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B7">
        <w:rPr>
          <w:rFonts w:ascii="Times New Roman" w:hAnsi="Times New Roman" w:cs="Times New Roman"/>
          <w:sz w:val="28"/>
          <w:szCs w:val="28"/>
        </w:rPr>
        <w:t>медико-гигиенической направленности, осуществляемой при тесном контакте: педагог – медицинский работник – воспитанник;</w:t>
      </w:r>
    </w:p>
    <w:p w:rsidR="00EB4683" w:rsidRPr="006E3EB7" w:rsidRDefault="00EB4683" w:rsidP="00EB468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B7">
        <w:rPr>
          <w:rFonts w:ascii="Times New Roman" w:hAnsi="Times New Roman" w:cs="Times New Roman"/>
          <w:sz w:val="28"/>
          <w:szCs w:val="28"/>
        </w:rPr>
        <w:t>физкультурно-оздоровительной, где приоритет отдается занятиям фи</w:t>
      </w:r>
      <w:r w:rsidRPr="006E3EB7">
        <w:rPr>
          <w:rFonts w:ascii="Times New Roman" w:hAnsi="Times New Roman" w:cs="Times New Roman"/>
          <w:sz w:val="28"/>
          <w:szCs w:val="28"/>
        </w:rPr>
        <w:t>з</w:t>
      </w:r>
      <w:r w:rsidRPr="006E3EB7">
        <w:rPr>
          <w:rFonts w:ascii="Times New Roman" w:hAnsi="Times New Roman" w:cs="Times New Roman"/>
          <w:sz w:val="28"/>
          <w:szCs w:val="28"/>
        </w:rPr>
        <w:t>культурой;</w:t>
      </w:r>
    </w:p>
    <w:p w:rsidR="00EB4683" w:rsidRPr="006E3EB7" w:rsidRDefault="00EB4683" w:rsidP="00EB468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EB7">
        <w:rPr>
          <w:rFonts w:ascii="Times New Roman" w:hAnsi="Times New Roman" w:cs="Times New Roman"/>
          <w:sz w:val="28"/>
          <w:szCs w:val="28"/>
        </w:rPr>
        <w:t>экологической, подразумевающей создание гармоничных отношений с природой.</w:t>
      </w:r>
      <w:proofErr w:type="gramEnd"/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6E6">
        <w:rPr>
          <w:rFonts w:ascii="Times New Roman" w:hAnsi="Times New Roman" w:cs="Times New Roman"/>
          <w:i/>
          <w:sz w:val="28"/>
          <w:szCs w:val="28"/>
        </w:rPr>
        <w:t>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аспект здоровьесбережения заключается в работе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лога по предупреждению возможного неблагополучия в психическом и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развитии детей, созданию психологических условий, максимально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приятных для этого развития. Одно из важных условий психического развития – благоприятный психологический климат в группах и детском саду в целом.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6C">
        <w:rPr>
          <w:rFonts w:ascii="Times New Roman" w:hAnsi="Times New Roman" w:cs="Times New Roman"/>
          <w:i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 – обеспечивается медицинским персоналом и предусматр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мониторинг здоровья воспитанников в каждой возрастной группе,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оптимального режима дня и питания, закаливающих процедур, своевр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вакцинации и др.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C6C">
        <w:rPr>
          <w:rFonts w:ascii="Times New Roman" w:hAnsi="Times New Roman" w:cs="Times New Roman"/>
          <w:i/>
          <w:sz w:val="28"/>
          <w:szCs w:val="28"/>
        </w:rPr>
        <w:t>Педагогический</w:t>
      </w:r>
      <w:proofErr w:type="gramEnd"/>
      <w:r w:rsidRPr="00256C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предполагает овладение воспитанниками основами физической культуры (знаниями и навыками), развитие двигательных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стей, обучение жизненно важным двигательным умениям и навыкам.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на развитие ребенка немаловажное воздействие оказывают среда и воспитание. Поэтому создание соответствующей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развивающей среды в условиях детского сада определяет особенности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развития воспитанников, позволяет детям испытывать свои способности, проявлять самостоятельность, утверждать себя через активную деятельность.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поставленных педагогических задач используются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нообразные по форме и содержанию физкультурные занятия:</w:t>
      </w:r>
    </w:p>
    <w:p w:rsidR="00EB4683" w:rsidRDefault="00EB4683" w:rsidP="00EB4683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000">
        <w:rPr>
          <w:rFonts w:ascii="Times New Roman" w:hAnsi="Times New Roman" w:cs="Times New Roman"/>
          <w:sz w:val="28"/>
          <w:szCs w:val="28"/>
        </w:rPr>
        <w:t>игровые в форме подвижных игр малой, средней и большей интенси</w:t>
      </w:r>
      <w:r w:rsidRPr="007F4000">
        <w:rPr>
          <w:rFonts w:ascii="Times New Roman" w:hAnsi="Times New Roman" w:cs="Times New Roman"/>
          <w:sz w:val="28"/>
          <w:szCs w:val="28"/>
        </w:rPr>
        <w:t>в</w:t>
      </w:r>
      <w:r w:rsidRPr="007F4000">
        <w:rPr>
          <w:rFonts w:ascii="Times New Roman" w:hAnsi="Times New Roman" w:cs="Times New Roman"/>
          <w:sz w:val="28"/>
          <w:szCs w:val="28"/>
        </w:rPr>
        <w:t>ности;</w:t>
      </w:r>
    </w:p>
    <w:p w:rsidR="00EB4683" w:rsidRDefault="00EB4683" w:rsidP="00EB4683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сюжетно-игровые, дающие эмоциональные впечатления;</w:t>
      </w:r>
    </w:p>
    <w:p w:rsidR="00EB4683" w:rsidRDefault="00EB4683" w:rsidP="00EB4683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тематические;</w:t>
      </w:r>
    </w:p>
    <w:p w:rsidR="00EB4683" w:rsidRDefault="00EB4683" w:rsidP="00EB4683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занятия-тренировки, направленные на закрепление знакомых детям упражнений, элементов спортивных игр;</w:t>
      </w:r>
    </w:p>
    <w:p w:rsidR="00EB4683" w:rsidRDefault="00EB4683" w:rsidP="00EB4683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музыкальные.</w:t>
      </w:r>
    </w:p>
    <w:p w:rsidR="00EB4683" w:rsidRDefault="00EB4683" w:rsidP="00EB4683">
      <w:pPr>
        <w:tabs>
          <w:tab w:val="left" w:pos="567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рассматриваются как технологическая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педагогики, состоящая из совоку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ности приемов, форм и методов организации воспитательного процесса детей без ущерба для их здоровья.</w:t>
      </w:r>
    </w:p>
    <w:p w:rsidR="00EB4683" w:rsidRPr="007F4000" w:rsidRDefault="00EB4683" w:rsidP="00EB4683">
      <w:pPr>
        <w:tabs>
          <w:tab w:val="left" w:pos="567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683" w:rsidRPr="00BE6F55" w:rsidRDefault="00EB4683" w:rsidP="00EB46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5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55">
        <w:rPr>
          <w:rFonts w:ascii="Times New Roman" w:hAnsi="Times New Roman" w:cs="Times New Roman"/>
          <w:i/>
          <w:sz w:val="28"/>
          <w:szCs w:val="28"/>
        </w:rPr>
        <w:t>Александрова Е.Ю.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Оздоровительная работа в ДОУ. Волгоград, 2005.</w:t>
      </w:r>
    </w:p>
    <w:p w:rsidR="00EB4683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F55">
        <w:rPr>
          <w:rFonts w:ascii="Times New Roman" w:hAnsi="Times New Roman" w:cs="Times New Roman"/>
          <w:i/>
          <w:sz w:val="28"/>
          <w:szCs w:val="28"/>
        </w:rPr>
        <w:t>Маханёва</w:t>
      </w:r>
      <w:proofErr w:type="spellEnd"/>
      <w:r w:rsidRPr="00BE6F55">
        <w:rPr>
          <w:rFonts w:ascii="Times New Roman" w:hAnsi="Times New Roman" w:cs="Times New Roman"/>
          <w:i/>
          <w:sz w:val="28"/>
          <w:szCs w:val="28"/>
        </w:rPr>
        <w:t xml:space="preserve"> М.Д.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здорового ребенка. М., 2000</w:t>
      </w:r>
    </w:p>
    <w:p w:rsidR="00EB4683" w:rsidRPr="00B760C5" w:rsidRDefault="00EB4683" w:rsidP="00EB4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F55">
        <w:rPr>
          <w:rFonts w:ascii="Times New Roman" w:hAnsi="Times New Roman" w:cs="Times New Roman"/>
          <w:i/>
          <w:sz w:val="28"/>
          <w:szCs w:val="28"/>
        </w:rPr>
        <w:t>Чупаха</w:t>
      </w:r>
      <w:proofErr w:type="spellEnd"/>
      <w:r w:rsidRPr="00BE6F55">
        <w:rPr>
          <w:rFonts w:ascii="Times New Roman" w:hAnsi="Times New Roman" w:cs="Times New Roman"/>
          <w:i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образовательно-воспитательном процессе. М., 2006.</w:t>
      </w:r>
    </w:p>
    <w:p w:rsidR="00FD05CB" w:rsidRDefault="00FD05CB">
      <w:bookmarkStart w:id="0" w:name="_GoBack"/>
      <w:bookmarkEnd w:id="0"/>
    </w:p>
    <w:sectPr w:rsidR="00FD05CB" w:rsidSect="006876E4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939"/>
    <w:multiLevelType w:val="hybridMultilevel"/>
    <w:tmpl w:val="6F22C748"/>
    <w:lvl w:ilvl="0" w:tplc="18560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397D63"/>
    <w:multiLevelType w:val="hybridMultilevel"/>
    <w:tmpl w:val="1D62BFC8"/>
    <w:lvl w:ilvl="0" w:tplc="18560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83"/>
    <w:rsid w:val="00EB4683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5160</Characters>
  <Application>Microsoft Office Word</Application>
  <DocSecurity>0</DocSecurity>
  <Lines>43</Lines>
  <Paragraphs>12</Paragraphs>
  <ScaleCrop>false</ScaleCrop>
  <Company>Krokoz™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№54</dc:creator>
  <cp:lastModifiedBy>МБДОУ №54</cp:lastModifiedBy>
  <cp:revision>1</cp:revision>
  <dcterms:created xsi:type="dcterms:W3CDTF">2015-03-17T08:43:00Z</dcterms:created>
  <dcterms:modified xsi:type="dcterms:W3CDTF">2015-03-17T08:43:00Z</dcterms:modified>
</cp:coreProperties>
</file>