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96" w:rsidRPr="00134996" w:rsidRDefault="00134996" w:rsidP="00134996">
      <w:pPr>
        <w:tabs>
          <w:tab w:val="left" w:pos="870"/>
        </w:tabs>
        <w:spacing w:line="240" w:lineRule="auto"/>
        <w:rPr>
          <w:b/>
          <w:sz w:val="28"/>
          <w:szCs w:val="28"/>
          <w:lang w:val="ru-RU"/>
        </w:rPr>
      </w:pPr>
      <w:r>
        <w:rPr>
          <w:sz w:val="28"/>
          <w:szCs w:val="28"/>
          <w:lang w:val="ru-RU"/>
        </w:rPr>
        <w:tab/>
      </w:r>
      <w:r>
        <w:rPr>
          <w:sz w:val="28"/>
          <w:szCs w:val="28"/>
          <w:lang w:val="ru-RU"/>
        </w:rPr>
        <w:tab/>
      </w:r>
      <w:r>
        <w:rPr>
          <w:sz w:val="28"/>
          <w:szCs w:val="28"/>
          <w:lang w:val="ru-RU"/>
        </w:rPr>
        <w:tab/>
      </w:r>
      <w:r w:rsidRPr="00134996">
        <w:rPr>
          <w:b/>
          <w:sz w:val="28"/>
          <w:szCs w:val="28"/>
          <w:lang w:val="ru-RU"/>
        </w:rPr>
        <w:t>«Математика для дошколят»</w:t>
      </w:r>
      <w:r>
        <w:rPr>
          <w:b/>
          <w:sz w:val="28"/>
          <w:szCs w:val="28"/>
          <w:lang w:val="ru-RU"/>
        </w:rPr>
        <w:t>.</w:t>
      </w:r>
    </w:p>
    <w:p w:rsidR="00134996" w:rsidRPr="00134996" w:rsidRDefault="00134996" w:rsidP="00134996">
      <w:pPr>
        <w:spacing w:line="240" w:lineRule="auto"/>
        <w:rPr>
          <w:sz w:val="28"/>
          <w:szCs w:val="28"/>
          <w:lang w:val="ru-RU"/>
        </w:rPr>
      </w:pPr>
      <w:r>
        <w:rPr>
          <w:sz w:val="28"/>
          <w:szCs w:val="28"/>
          <w:lang w:val="ru-RU"/>
        </w:rPr>
        <w:t>Об</w:t>
      </w:r>
      <w:r w:rsidRPr="00134996">
        <w:rPr>
          <w:sz w:val="28"/>
          <w:szCs w:val="28"/>
          <w:lang w:val="ru-RU"/>
        </w:rPr>
        <w:t>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134996">
        <w:rPr>
          <w:sz w:val="28"/>
          <w:szCs w:val="28"/>
          <w:lang w:val="ru-RU"/>
        </w:rPr>
        <w:t xml:space="preserve"> ,</w:t>
      </w:r>
      <w:proofErr w:type="gramEnd"/>
      <w:r w:rsidRPr="00134996">
        <w:rPr>
          <w:sz w:val="28"/>
          <w:szCs w:val="28"/>
          <w:lang w:val="ru-RU"/>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134996" w:rsidRPr="00E9394C" w:rsidRDefault="00134996" w:rsidP="00134996">
      <w:pPr>
        <w:spacing w:line="240" w:lineRule="auto"/>
        <w:rPr>
          <w:sz w:val="28"/>
          <w:szCs w:val="28"/>
          <w:lang w:val="ru-RU"/>
        </w:rPr>
      </w:pPr>
      <w:r w:rsidRPr="00134996">
        <w:rPr>
          <w:sz w:val="28"/>
          <w:szCs w:val="28"/>
          <w:lang w:val="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134996" w:rsidRPr="00134996" w:rsidRDefault="00134996" w:rsidP="00134996">
      <w:pPr>
        <w:spacing w:line="240" w:lineRule="auto"/>
        <w:rPr>
          <w:sz w:val="28"/>
          <w:szCs w:val="28"/>
          <w:lang w:val="ru-RU"/>
        </w:rPr>
      </w:pPr>
      <w:r w:rsidRPr="00134996">
        <w:rPr>
          <w:sz w:val="28"/>
          <w:szCs w:val="28"/>
          <w:lang w:val="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134996" w:rsidRPr="00134996" w:rsidRDefault="00134996" w:rsidP="00134996">
      <w:pPr>
        <w:spacing w:line="240" w:lineRule="auto"/>
        <w:rPr>
          <w:sz w:val="28"/>
          <w:szCs w:val="28"/>
          <w:lang w:val="ru-RU"/>
        </w:rPr>
      </w:pPr>
      <w:r w:rsidRPr="00134996">
        <w:rPr>
          <w:sz w:val="28"/>
          <w:szCs w:val="28"/>
          <w:lang w:val="ru-RU"/>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134996">
        <w:rPr>
          <w:sz w:val="28"/>
          <w:szCs w:val="28"/>
          <w:lang w:val="ru-RU"/>
        </w:rPr>
        <w:t>вербализма</w:t>
      </w:r>
      <w:proofErr w:type="spellEnd"/>
      <w:r w:rsidRPr="00134996">
        <w:rPr>
          <w:sz w:val="28"/>
          <w:szCs w:val="28"/>
          <w:lang w:val="ru-RU"/>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134996" w:rsidRPr="00134996" w:rsidRDefault="00134996" w:rsidP="00134996">
      <w:pPr>
        <w:spacing w:line="240" w:lineRule="auto"/>
        <w:rPr>
          <w:sz w:val="28"/>
          <w:szCs w:val="28"/>
          <w:lang w:val="ru-RU"/>
        </w:rPr>
      </w:pPr>
      <w:r w:rsidRPr="00134996">
        <w:rPr>
          <w:sz w:val="28"/>
          <w:szCs w:val="28"/>
          <w:lang w:val="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r w:rsidR="00E9394C">
        <w:rPr>
          <w:sz w:val="28"/>
          <w:szCs w:val="28"/>
          <w:lang w:val="ru-RU"/>
        </w:rPr>
        <w:t xml:space="preserve"> </w:t>
      </w:r>
      <w:proofErr w:type="gramStart"/>
      <w:r w:rsidRPr="00134996">
        <w:rPr>
          <w:sz w:val="28"/>
          <w:szCs w:val="28"/>
          <w:lang w:val="ru-RU"/>
        </w:rPr>
        <w:t>М</w:t>
      </w:r>
      <w:proofErr w:type="gramEnd"/>
      <w:r w:rsidRPr="00134996">
        <w:rPr>
          <w:sz w:val="28"/>
          <w:szCs w:val="28"/>
          <w:lang w:val="ru-RU"/>
        </w:rPr>
        <w:t xml:space="preserve">амам и папам, бабушкам и </w:t>
      </w:r>
      <w:r w:rsidRPr="00134996">
        <w:rPr>
          <w:sz w:val="28"/>
          <w:szCs w:val="28"/>
          <w:lang w:val="ru-RU"/>
        </w:rPr>
        <w:lastRenderedPageBreak/>
        <w:t>дедушкам хочу напомнить, что принудительное обучение бесполезно и даже вредно. Выполнение заданий должно начинаться с предложения: «Поиграем?».</w:t>
      </w:r>
    </w:p>
    <w:p w:rsidR="00134996" w:rsidRPr="00134996" w:rsidRDefault="00134996" w:rsidP="00134996">
      <w:pPr>
        <w:spacing w:line="240" w:lineRule="auto"/>
        <w:rPr>
          <w:sz w:val="28"/>
          <w:szCs w:val="28"/>
          <w:lang w:val="ru-RU"/>
        </w:rPr>
      </w:pPr>
      <w:r w:rsidRPr="00134996">
        <w:rPr>
          <w:sz w:val="28"/>
          <w:szCs w:val="28"/>
          <w:lang w:val="ru-RU"/>
        </w:rPr>
        <w:t>Обсуждение заданий следует начинать тогда, когда малыш не очень возбужден и не занят каким либо интересным делом: ведь ему предлагают поиграть, а игра_ дело добровольное!</w:t>
      </w:r>
    </w:p>
    <w:p w:rsidR="00134996" w:rsidRPr="00134996" w:rsidRDefault="00134996" w:rsidP="00134996">
      <w:pPr>
        <w:spacing w:line="240" w:lineRule="auto"/>
        <w:rPr>
          <w:sz w:val="28"/>
          <w:szCs w:val="28"/>
          <w:lang w:val="ru-RU"/>
        </w:rPr>
      </w:pPr>
      <w:proofErr w:type="gramStart"/>
      <w:r w:rsidRPr="00134996">
        <w:rPr>
          <w:sz w:val="28"/>
          <w:szCs w:val="28"/>
          <w:lang w:val="ru-RU"/>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w:t>
      </w:r>
      <w:proofErr w:type="gramEnd"/>
      <w:r w:rsidRPr="00134996">
        <w:rPr>
          <w:sz w:val="28"/>
          <w:szCs w:val="28"/>
          <w:lang w:val="ru-RU"/>
        </w:rPr>
        <w:t xml:space="preserve"> Согласитесь, всем этим понятиям вы можете уделить внимание и в повседневной жизни.</w:t>
      </w:r>
    </w:p>
    <w:p w:rsidR="00134996" w:rsidRPr="00134996" w:rsidRDefault="00134996" w:rsidP="00134996">
      <w:pPr>
        <w:spacing w:line="240" w:lineRule="auto"/>
        <w:rPr>
          <w:sz w:val="28"/>
          <w:szCs w:val="28"/>
        </w:rPr>
      </w:pPr>
      <w:r w:rsidRPr="00134996">
        <w:rPr>
          <w:sz w:val="28"/>
          <w:szCs w:val="28"/>
          <w:lang w:val="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134996" w:rsidRPr="00134996" w:rsidRDefault="00134996" w:rsidP="00134996">
      <w:pPr>
        <w:spacing w:line="240" w:lineRule="auto"/>
        <w:rPr>
          <w:sz w:val="28"/>
          <w:szCs w:val="28"/>
        </w:rPr>
      </w:pPr>
      <w:r w:rsidRPr="00134996">
        <w:rPr>
          <w:sz w:val="28"/>
          <w:szCs w:val="28"/>
          <w:lang w:val="ru-RU"/>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134996">
        <w:rPr>
          <w:sz w:val="28"/>
          <w:szCs w:val="28"/>
          <w:lang w:val="ru-RU"/>
        </w:rPr>
        <w:t>Напоминаем, что это можно сделать без счета, путем по парного сопоставления.</w:t>
      </w:r>
      <w:proofErr w:type="gramEnd"/>
      <w:r w:rsidRPr="00134996">
        <w:rPr>
          <w:sz w:val="28"/>
          <w:szCs w:val="28"/>
          <w:lang w:val="ru-RU"/>
        </w:rPr>
        <w:t xml:space="preserve"> Если пересчитать, то можно сравнить числ</w:t>
      </w:r>
      <w:proofErr w:type="gramStart"/>
      <w:r w:rsidRPr="00134996">
        <w:rPr>
          <w:sz w:val="28"/>
          <w:szCs w:val="28"/>
          <w:lang w:val="ru-RU"/>
        </w:rPr>
        <w:t>а(</w:t>
      </w:r>
      <w:proofErr w:type="gramEnd"/>
      <w:r w:rsidRPr="00134996">
        <w:rPr>
          <w:sz w:val="28"/>
          <w:szCs w:val="28"/>
          <w:lang w:val="ru-RU"/>
        </w:rPr>
        <w:t>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rsidR="00134996" w:rsidRPr="00134996" w:rsidRDefault="00134996" w:rsidP="00134996">
      <w:pPr>
        <w:spacing w:line="240" w:lineRule="auto"/>
        <w:rPr>
          <w:sz w:val="28"/>
          <w:szCs w:val="28"/>
          <w:lang w:val="ru-RU"/>
        </w:rPr>
      </w:pPr>
      <w:r w:rsidRPr="00134996">
        <w:rPr>
          <w:sz w:val="28"/>
          <w:szCs w:val="28"/>
          <w:lang w:val="ru-RU"/>
        </w:rPr>
        <w:t>По дороге в детский сад или домой рассматривайте деревья (</w:t>
      </w:r>
      <w:proofErr w:type="spellStart"/>
      <w:proofErr w:type="gramStart"/>
      <w:r w:rsidRPr="00134996">
        <w:rPr>
          <w:sz w:val="28"/>
          <w:szCs w:val="28"/>
          <w:lang w:val="ru-RU"/>
        </w:rPr>
        <w:t>выше-ниже</w:t>
      </w:r>
      <w:proofErr w:type="spellEnd"/>
      <w:proofErr w:type="gramEnd"/>
      <w:r w:rsidRPr="00134996">
        <w:rPr>
          <w:sz w:val="28"/>
          <w:szCs w:val="28"/>
          <w:lang w:val="ru-RU"/>
        </w:rPr>
        <w:t xml:space="preserve">, </w:t>
      </w:r>
      <w:proofErr w:type="spellStart"/>
      <w:r w:rsidRPr="00134996">
        <w:rPr>
          <w:sz w:val="28"/>
          <w:szCs w:val="28"/>
          <w:lang w:val="ru-RU"/>
        </w:rPr>
        <w:t>толще-тоньше</w:t>
      </w:r>
      <w:proofErr w:type="spellEnd"/>
      <w:r w:rsidRPr="00134996">
        <w:rPr>
          <w:sz w:val="28"/>
          <w:szCs w:val="28"/>
          <w:lang w:val="ru-RU"/>
        </w:rPr>
        <w:t xml:space="preserve">). Рисует ваш ребенок. </w:t>
      </w:r>
      <w:proofErr w:type="gramStart"/>
      <w:r w:rsidRPr="00134996">
        <w:rPr>
          <w:sz w:val="28"/>
          <w:szCs w:val="28"/>
          <w:lang w:val="ru-RU"/>
        </w:rPr>
        <w:t xml:space="preserve">Спросите его о длине карандашей, сравните их по длине, чтоб ребенок в жизни, в быту употреблял такие слова как </w:t>
      </w:r>
      <w:proofErr w:type="spellStart"/>
      <w:r w:rsidRPr="00134996">
        <w:rPr>
          <w:sz w:val="28"/>
          <w:szCs w:val="28"/>
          <w:lang w:val="ru-RU"/>
        </w:rPr>
        <w:t>длинный-короткий</w:t>
      </w:r>
      <w:proofErr w:type="spellEnd"/>
      <w:r w:rsidRPr="00134996">
        <w:rPr>
          <w:sz w:val="28"/>
          <w:szCs w:val="28"/>
          <w:lang w:val="ru-RU"/>
        </w:rPr>
        <w:t xml:space="preserve">, широкий - узкий (шарфики, полотенца, например), </w:t>
      </w:r>
      <w:proofErr w:type="spellStart"/>
      <w:r w:rsidRPr="00134996">
        <w:rPr>
          <w:sz w:val="28"/>
          <w:szCs w:val="28"/>
          <w:lang w:val="ru-RU"/>
        </w:rPr>
        <w:t>высокий-низкий</w:t>
      </w:r>
      <w:proofErr w:type="spellEnd"/>
      <w:r w:rsidRPr="00134996">
        <w:rPr>
          <w:sz w:val="28"/>
          <w:szCs w:val="28"/>
          <w:lang w:val="ru-RU"/>
        </w:rPr>
        <w:t xml:space="preserve"> (шкаф, стол, стул, диван); </w:t>
      </w:r>
      <w:proofErr w:type="spellStart"/>
      <w:r w:rsidRPr="00134996">
        <w:rPr>
          <w:sz w:val="28"/>
          <w:szCs w:val="28"/>
          <w:lang w:val="ru-RU"/>
        </w:rPr>
        <w:t>толще-тоньше</w:t>
      </w:r>
      <w:proofErr w:type="spellEnd"/>
      <w:r w:rsidRPr="00134996">
        <w:rPr>
          <w:sz w:val="28"/>
          <w:szCs w:val="28"/>
          <w:lang w:val="ru-RU"/>
        </w:rPr>
        <w:t xml:space="preserve"> (колбаса, сосиска, палка).</w:t>
      </w:r>
      <w:proofErr w:type="gramEnd"/>
      <w:r w:rsidRPr="00134996">
        <w:rPr>
          <w:sz w:val="28"/>
          <w:szCs w:val="28"/>
          <w:lang w:val="ru-RU"/>
        </w:rPr>
        <w:t xml:space="preserve"> Используйте игрушки разной величин</w:t>
      </w:r>
      <w:proofErr w:type="gramStart"/>
      <w:r w:rsidRPr="00134996">
        <w:rPr>
          <w:sz w:val="28"/>
          <w:szCs w:val="28"/>
          <w:lang w:val="ru-RU"/>
        </w:rPr>
        <w:t>ы(</w:t>
      </w:r>
      <w:proofErr w:type="gramEnd"/>
      <w:r w:rsidRPr="00134996">
        <w:rPr>
          <w:sz w:val="28"/>
          <w:szCs w:val="28"/>
          <w:lang w:val="ru-RU"/>
        </w:rPr>
        <w:t xml:space="preserve">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sidRPr="00134996">
        <w:rPr>
          <w:sz w:val="28"/>
          <w:szCs w:val="28"/>
          <w:lang w:val="ru-RU"/>
        </w:rPr>
        <w:t>товсе</w:t>
      </w:r>
      <w:proofErr w:type="spellEnd"/>
      <w:r w:rsidRPr="00134996">
        <w:rPr>
          <w:sz w:val="28"/>
          <w:szCs w:val="28"/>
          <w:lang w:val="ru-RU"/>
        </w:rPr>
        <w:t xml:space="preserve"> больше, до школы, употребляют </w:t>
      </w:r>
      <w:proofErr w:type="spellStart"/>
      <w:proofErr w:type="gramStart"/>
      <w:r w:rsidRPr="00134996">
        <w:rPr>
          <w:sz w:val="28"/>
          <w:szCs w:val="28"/>
          <w:lang w:val="ru-RU"/>
        </w:rPr>
        <w:t>большой-маленький</w:t>
      </w:r>
      <w:proofErr w:type="spellEnd"/>
      <w:proofErr w:type="gramEnd"/>
      <w:r w:rsidRPr="00134996">
        <w:rPr>
          <w:sz w:val="28"/>
          <w:szCs w:val="28"/>
          <w:lang w:val="ru-RU"/>
        </w:rPr>
        <w:t>. Ребенок должен к школе пользоваться правильными словами для сравнения по величине.</w:t>
      </w:r>
    </w:p>
    <w:p w:rsidR="00134996" w:rsidRPr="00134996" w:rsidRDefault="00134996" w:rsidP="00134996">
      <w:pPr>
        <w:spacing w:line="240" w:lineRule="auto"/>
        <w:rPr>
          <w:sz w:val="28"/>
          <w:szCs w:val="28"/>
          <w:lang w:val="ru-RU"/>
        </w:rPr>
      </w:pPr>
    </w:p>
    <w:p w:rsidR="00134996" w:rsidRPr="00134996" w:rsidRDefault="00134996" w:rsidP="00134996">
      <w:pPr>
        <w:spacing w:line="240" w:lineRule="auto"/>
        <w:rPr>
          <w:sz w:val="28"/>
          <w:szCs w:val="28"/>
          <w:lang w:val="ru-RU"/>
        </w:rPr>
      </w:pPr>
      <w:r w:rsidRPr="00134996">
        <w:rPr>
          <w:sz w:val="28"/>
          <w:szCs w:val="28"/>
          <w:lang w:val="ru-RU"/>
        </w:rPr>
        <w:lastRenderedPageBreak/>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134996" w:rsidRPr="00134996" w:rsidRDefault="00134996" w:rsidP="00134996">
      <w:pPr>
        <w:spacing w:line="240" w:lineRule="auto"/>
        <w:rPr>
          <w:sz w:val="28"/>
          <w:szCs w:val="28"/>
          <w:lang w:val="ru-RU"/>
        </w:rPr>
      </w:pPr>
      <w:r w:rsidRPr="00134996">
        <w:rPr>
          <w:sz w:val="28"/>
          <w:szCs w:val="28"/>
          <w:lang w:val="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134996" w:rsidRPr="00134996" w:rsidRDefault="00134996" w:rsidP="00134996">
      <w:pPr>
        <w:spacing w:line="240" w:lineRule="auto"/>
        <w:rPr>
          <w:sz w:val="28"/>
          <w:szCs w:val="28"/>
          <w:lang w:val="ru-RU"/>
        </w:rPr>
      </w:pPr>
      <w:r w:rsidRPr="00134996">
        <w:rPr>
          <w:sz w:val="28"/>
          <w:szCs w:val="28"/>
          <w:lang w:val="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134996">
        <w:rPr>
          <w:sz w:val="28"/>
          <w:szCs w:val="28"/>
          <w:lang w:val="ru-RU"/>
        </w:rPr>
        <w:t>в(</w:t>
      </w:r>
      <w:proofErr w:type="gramEnd"/>
      <w:r w:rsidRPr="00134996">
        <w:rPr>
          <w:sz w:val="28"/>
          <w:szCs w:val="28"/>
          <w:lang w:val="ru-RU"/>
        </w:rPr>
        <w:t>любых), сколько показывает цифра, или покажи ту цифру, сколько предметов(сколько у тебя пуговиц на кофточке).</w:t>
      </w:r>
    </w:p>
    <w:p w:rsidR="00134996" w:rsidRPr="00134996" w:rsidRDefault="00134996" w:rsidP="00134996">
      <w:pPr>
        <w:spacing w:line="240" w:lineRule="auto"/>
        <w:rPr>
          <w:sz w:val="28"/>
          <w:szCs w:val="28"/>
          <w:lang w:val="ru-RU"/>
        </w:rPr>
      </w:pPr>
      <w:r w:rsidRPr="00134996">
        <w:rPr>
          <w:sz w:val="28"/>
          <w:szCs w:val="28"/>
          <w:lang w:val="ru-RU"/>
        </w:rPr>
        <w:t>Приобретите ребенку игру с цифрами, любую, например «Пятнашки». Предложите разложить цифры по порядку, как идут числа при счете.</w:t>
      </w:r>
    </w:p>
    <w:p w:rsidR="00134996" w:rsidRPr="00134996" w:rsidRDefault="00134996" w:rsidP="00134996">
      <w:pPr>
        <w:spacing w:line="240" w:lineRule="auto"/>
        <w:rPr>
          <w:sz w:val="28"/>
          <w:szCs w:val="28"/>
          <w:lang w:val="ru-RU"/>
        </w:rPr>
      </w:pPr>
      <w:r w:rsidRPr="00134996">
        <w:rPr>
          <w:sz w:val="28"/>
          <w:szCs w:val="28"/>
          <w:lang w:val="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134996" w:rsidRPr="00134996" w:rsidRDefault="00134996" w:rsidP="00134996">
      <w:pPr>
        <w:spacing w:line="240" w:lineRule="auto"/>
        <w:rPr>
          <w:sz w:val="28"/>
          <w:szCs w:val="28"/>
          <w:lang w:val="ru-RU"/>
        </w:rPr>
      </w:pPr>
      <w:r w:rsidRPr="00134996">
        <w:rPr>
          <w:sz w:val="28"/>
          <w:szCs w:val="28"/>
          <w:lang w:val="ru-RU"/>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w:t>
      </w:r>
      <w:proofErr w:type="spellStart"/>
      <w:r w:rsidRPr="00134996">
        <w:rPr>
          <w:sz w:val="28"/>
          <w:szCs w:val="28"/>
          <w:lang w:val="ru-RU"/>
        </w:rPr>
        <w:t>впереди-сзади</w:t>
      </w:r>
      <w:proofErr w:type="spellEnd"/>
      <w:r w:rsidRPr="00134996">
        <w:rPr>
          <w:sz w:val="28"/>
          <w:szCs w:val="28"/>
          <w:lang w:val="ru-RU"/>
        </w:rPr>
        <w:t>. Обращайте внимание на то, когда происходит те или иные события, используя слова: вчера, сегодня, завтр</w:t>
      </w:r>
      <w:proofErr w:type="gramStart"/>
      <w:r w:rsidRPr="00134996">
        <w:rPr>
          <w:sz w:val="28"/>
          <w:szCs w:val="28"/>
          <w:lang w:val="ru-RU"/>
        </w:rPr>
        <w:t>а(</w:t>
      </w:r>
      <w:proofErr w:type="gramEnd"/>
      <w:r w:rsidRPr="00134996">
        <w:rPr>
          <w:sz w:val="28"/>
          <w:szCs w:val="28"/>
          <w:lang w:val="ru-RU"/>
        </w:rPr>
        <w:t xml:space="preserve">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sidRPr="00134996">
        <w:rPr>
          <w:sz w:val="28"/>
          <w:szCs w:val="28"/>
          <w:lang w:val="ru-RU"/>
        </w:rPr>
        <w:t>говорит</w:t>
      </w:r>
      <w:proofErr w:type="gramEnd"/>
      <w:r w:rsidRPr="00134996">
        <w:rPr>
          <w:sz w:val="28"/>
          <w:szCs w:val="28"/>
          <w:lang w:val="ru-RU"/>
        </w:rPr>
        <w:t xml:space="preserve"> где она находилась, используя слова «на», «за», «между», «в».</w:t>
      </w:r>
    </w:p>
    <w:p w:rsidR="00134996" w:rsidRPr="00134996" w:rsidRDefault="00134996" w:rsidP="00134996">
      <w:pPr>
        <w:spacing w:line="240" w:lineRule="auto"/>
        <w:rPr>
          <w:sz w:val="28"/>
          <w:szCs w:val="28"/>
          <w:lang w:val="ru-RU"/>
        </w:rPr>
      </w:pPr>
      <w:r w:rsidRPr="00134996">
        <w:rPr>
          <w:sz w:val="28"/>
          <w:szCs w:val="28"/>
          <w:lang w:val="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134996" w:rsidRPr="00134996" w:rsidRDefault="00134996" w:rsidP="00134996">
      <w:pPr>
        <w:spacing w:line="240" w:lineRule="auto"/>
        <w:rPr>
          <w:sz w:val="28"/>
          <w:szCs w:val="28"/>
          <w:lang w:val="ru-RU"/>
        </w:rPr>
      </w:pPr>
    </w:p>
    <w:p w:rsidR="00134996" w:rsidRPr="00134996" w:rsidRDefault="00134996" w:rsidP="00134996">
      <w:pPr>
        <w:spacing w:line="240" w:lineRule="auto"/>
        <w:rPr>
          <w:sz w:val="28"/>
          <w:szCs w:val="28"/>
          <w:lang w:val="ru-RU"/>
        </w:rPr>
      </w:pPr>
      <w:r w:rsidRPr="00134996">
        <w:rPr>
          <w:sz w:val="28"/>
          <w:szCs w:val="28"/>
          <w:lang w:val="ru-RU"/>
        </w:rPr>
        <w:lastRenderedPageBreak/>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134996" w:rsidRPr="00134996" w:rsidRDefault="00134996" w:rsidP="00134996">
      <w:pPr>
        <w:spacing w:line="240" w:lineRule="auto"/>
        <w:rPr>
          <w:sz w:val="28"/>
          <w:szCs w:val="28"/>
          <w:lang w:val="ru-RU"/>
        </w:rPr>
      </w:pPr>
      <w:r w:rsidRPr="00134996">
        <w:rPr>
          <w:sz w:val="28"/>
          <w:szCs w:val="28"/>
          <w:lang w:val="ru-RU"/>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59361E" w:rsidRPr="00134996" w:rsidRDefault="00134996" w:rsidP="00134996">
      <w:pPr>
        <w:spacing w:line="240" w:lineRule="auto"/>
        <w:rPr>
          <w:sz w:val="28"/>
          <w:szCs w:val="28"/>
          <w:lang w:val="ru-RU"/>
        </w:rPr>
      </w:pPr>
      <w:r w:rsidRPr="00134996">
        <w:rPr>
          <w:sz w:val="28"/>
          <w:szCs w:val="28"/>
          <w:lang w:val="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sectPr w:rsidR="0059361E" w:rsidRPr="00134996" w:rsidSect="005936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996"/>
    <w:rsid w:val="00134996"/>
    <w:rsid w:val="00252B76"/>
    <w:rsid w:val="0025327C"/>
    <w:rsid w:val="0059361E"/>
    <w:rsid w:val="00901BC0"/>
    <w:rsid w:val="0092177C"/>
    <w:rsid w:val="00E93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7C"/>
  </w:style>
  <w:style w:type="paragraph" w:styleId="1">
    <w:name w:val="heading 1"/>
    <w:basedOn w:val="a"/>
    <w:next w:val="a"/>
    <w:link w:val="10"/>
    <w:uiPriority w:val="9"/>
    <w:qFormat/>
    <w:rsid w:val="002532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532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32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532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532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532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532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532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532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27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5327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327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5327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5327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5327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5327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5327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5327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5327C"/>
    <w:rPr>
      <w:b/>
      <w:bCs/>
      <w:sz w:val="18"/>
      <w:szCs w:val="18"/>
    </w:rPr>
  </w:style>
  <w:style w:type="paragraph" w:styleId="a4">
    <w:name w:val="Title"/>
    <w:basedOn w:val="a"/>
    <w:next w:val="a"/>
    <w:link w:val="a5"/>
    <w:uiPriority w:val="10"/>
    <w:qFormat/>
    <w:rsid w:val="0025327C"/>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25327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5327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25327C"/>
    <w:rPr>
      <w:i/>
      <w:iCs/>
      <w:color w:val="808080" w:themeColor="text1" w:themeTint="7F"/>
      <w:spacing w:val="10"/>
      <w:sz w:val="24"/>
      <w:szCs w:val="24"/>
    </w:rPr>
  </w:style>
  <w:style w:type="character" w:styleId="a8">
    <w:name w:val="Strong"/>
    <w:basedOn w:val="a0"/>
    <w:uiPriority w:val="22"/>
    <w:qFormat/>
    <w:rsid w:val="0025327C"/>
    <w:rPr>
      <w:b/>
      <w:bCs/>
      <w:spacing w:val="0"/>
    </w:rPr>
  </w:style>
  <w:style w:type="character" w:styleId="a9">
    <w:name w:val="Emphasis"/>
    <w:uiPriority w:val="20"/>
    <w:qFormat/>
    <w:rsid w:val="0025327C"/>
    <w:rPr>
      <w:b/>
      <w:bCs/>
      <w:i/>
      <w:iCs/>
      <w:color w:val="auto"/>
    </w:rPr>
  </w:style>
  <w:style w:type="paragraph" w:styleId="aa">
    <w:name w:val="No Spacing"/>
    <w:basedOn w:val="a"/>
    <w:uiPriority w:val="1"/>
    <w:qFormat/>
    <w:rsid w:val="0025327C"/>
    <w:pPr>
      <w:spacing w:after="0" w:line="240" w:lineRule="auto"/>
      <w:ind w:firstLine="0"/>
    </w:pPr>
  </w:style>
  <w:style w:type="paragraph" w:styleId="ab">
    <w:name w:val="List Paragraph"/>
    <w:basedOn w:val="a"/>
    <w:uiPriority w:val="34"/>
    <w:qFormat/>
    <w:rsid w:val="0025327C"/>
    <w:pPr>
      <w:ind w:left="720"/>
      <w:contextualSpacing/>
    </w:pPr>
  </w:style>
  <w:style w:type="paragraph" w:styleId="21">
    <w:name w:val="Quote"/>
    <w:basedOn w:val="a"/>
    <w:next w:val="a"/>
    <w:link w:val="22"/>
    <w:uiPriority w:val="29"/>
    <w:qFormat/>
    <w:rsid w:val="0025327C"/>
    <w:rPr>
      <w:color w:val="5A5A5A" w:themeColor="text1" w:themeTint="A5"/>
    </w:rPr>
  </w:style>
  <w:style w:type="character" w:customStyle="1" w:styleId="22">
    <w:name w:val="Цитата 2 Знак"/>
    <w:basedOn w:val="a0"/>
    <w:link w:val="21"/>
    <w:uiPriority w:val="29"/>
    <w:rsid w:val="0025327C"/>
    <w:rPr>
      <w:rFonts w:asciiTheme="minorHAnsi"/>
      <w:color w:val="5A5A5A" w:themeColor="text1" w:themeTint="A5"/>
    </w:rPr>
  </w:style>
  <w:style w:type="paragraph" w:styleId="ac">
    <w:name w:val="Intense Quote"/>
    <w:basedOn w:val="a"/>
    <w:next w:val="a"/>
    <w:link w:val="ad"/>
    <w:uiPriority w:val="30"/>
    <w:qFormat/>
    <w:rsid w:val="002532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25327C"/>
    <w:rPr>
      <w:rFonts w:asciiTheme="majorHAnsi" w:eastAsiaTheme="majorEastAsia" w:hAnsiTheme="majorHAnsi" w:cstheme="majorBidi"/>
      <w:i/>
      <w:iCs/>
      <w:sz w:val="20"/>
      <w:szCs w:val="20"/>
    </w:rPr>
  </w:style>
  <w:style w:type="character" w:styleId="ae">
    <w:name w:val="Subtle Emphasis"/>
    <w:uiPriority w:val="19"/>
    <w:qFormat/>
    <w:rsid w:val="0025327C"/>
    <w:rPr>
      <w:i/>
      <w:iCs/>
      <w:color w:val="5A5A5A" w:themeColor="text1" w:themeTint="A5"/>
    </w:rPr>
  </w:style>
  <w:style w:type="character" w:styleId="af">
    <w:name w:val="Intense Emphasis"/>
    <w:uiPriority w:val="21"/>
    <w:qFormat/>
    <w:rsid w:val="0025327C"/>
    <w:rPr>
      <w:b/>
      <w:bCs/>
      <w:i/>
      <w:iCs/>
      <w:color w:val="auto"/>
      <w:u w:val="single"/>
    </w:rPr>
  </w:style>
  <w:style w:type="character" w:styleId="af0">
    <w:name w:val="Subtle Reference"/>
    <w:uiPriority w:val="31"/>
    <w:qFormat/>
    <w:rsid w:val="0025327C"/>
    <w:rPr>
      <w:smallCaps/>
    </w:rPr>
  </w:style>
  <w:style w:type="character" w:styleId="af1">
    <w:name w:val="Intense Reference"/>
    <w:uiPriority w:val="32"/>
    <w:qFormat/>
    <w:rsid w:val="0025327C"/>
    <w:rPr>
      <w:b/>
      <w:bCs/>
      <w:smallCaps/>
      <w:color w:val="auto"/>
    </w:rPr>
  </w:style>
  <w:style w:type="character" w:styleId="af2">
    <w:name w:val="Book Title"/>
    <w:uiPriority w:val="33"/>
    <w:qFormat/>
    <w:rsid w:val="0025327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5327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2013-11-04T07:59:00Z</dcterms:created>
  <dcterms:modified xsi:type="dcterms:W3CDTF">2014-11-06T15:29:00Z</dcterms:modified>
</cp:coreProperties>
</file>