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B9" w:rsidRPr="00B13894" w:rsidRDefault="00D957B9" w:rsidP="00D9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t>Уважаемые родители!</w:t>
      </w:r>
    </w:p>
    <w:p w:rsidR="00D957B9" w:rsidRDefault="00D957B9" w:rsidP="00D957B9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D957B9" w:rsidRPr="00A27419" w:rsidRDefault="00D957B9" w:rsidP="00D957B9">
      <w:pPr>
        <w:pStyle w:val="western"/>
        <w:spacing w:before="0" w:beforeAutospacing="0" w:after="0" w:afterAutospacing="0" w:line="276" w:lineRule="auto"/>
        <w:rPr>
          <w:sz w:val="28"/>
        </w:rPr>
      </w:pPr>
      <w:r>
        <w:rPr>
          <w:b/>
          <w:sz w:val="28"/>
        </w:rPr>
        <w:t xml:space="preserve">     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D957B9" w:rsidRPr="00A27419" w:rsidRDefault="00D957B9" w:rsidP="00D957B9">
      <w:pPr>
        <w:pStyle w:val="western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 xml:space="preserve">     </w:t>
      </w:r>
      <w:r w:rsidRPr="00882AE2">
        <w:rPr>
          <w:b/>
          <w:sz w:val="28"/>
        </w:rPr>
        <w:t>Фонематическим восприятием</w:t>
      </w:r>
      <w:r w:rsidRPr="00A27419">
        <w:rPr>
          <w:sz w:val="28"/>
        </w:rPr>
        <w:t xml:space="preserve"> или фонематическим слухом</w:t>
      </w:r>
      <w:r>
        <w:rPr>
          <w:sz w:val="28"/>
        </w:rPr>
        <w:t xml:space="preserve"> </w:t>
      </w:r>
      <w:r w:rsidRPr="00A27419">
        <w:rPr>
          <w:sz w:val="28"/>
        </w:rPr>
        <w:t>принято называть способность воспринимать и различать звуки речи (фонемы), составляющие звуковую оболочку слов.</w:t>
      </w:r>
    </w:p>
    <w:p w:rsidR="00D957B9" w:rsidRPr="00A27419" w:rsidRDefault="00D957B9" w:rsidP="00D957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</w:t>
      </w:r>
      <w:r>
        <w:rPr>
          <w:rFonts w:ascii="Times New Roman" w:hAnsi="Times New Roman" w:cs="Times New Roman"/>
          <w:sz w:val="28"/>
          <w:szCs w:val="24"/>
        </w:rPr>
        <w:t xml:space="preserve">го звукопроизношения, тормозит, </w:t>
      </w:r>
      <w:r w:rsidRPr="00A27419">
        <w:rPr>
          <w:rFonts w:ascii="Times New Roman" w:hAnsi="Times New Roman" w:cs="Times New Roman"/>
          <w:sz w:val="28"/>
          <w:szCs w:val="24"/>
        </w:rPr>
        <w:t>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  <w:proofErr w:type="gramEnd"/>
    </w:p>
    <w:p w:rsidR="00D957B9" w:rsidRDefault="00D957B9" w:rsidP="00D957B9">
      <w:pPr>
        <w:spacing w:after="0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D957B9" w:rsidRPr="00F34151" w:rsidRDefault="00D957B9" w:rsidP="00D957B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Желаю удачи!</w:t>
      </w:r>
    </w:p>
    <w:p w:rsidR="00D957B9" w:rsidRDefault="00D957B9" w:rsidP="00D957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957B9" w:rsidRPr="00D957B9" w:rsidRDefault="00D957B9" w:rsidP="00D957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Назови первый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гласный </w:t>
      </w: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звук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.</w:t>
      </w:r>
    </w:p>
    <w:p w:rsidR="00D957B9" w:rsidRPr="00B13894" w:rsidRDefault="00D957B9" w:rsidP="00D957B9">
      <w:pPr>
        <w:spacing w:after="0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А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ня,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а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збука,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а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рбуз,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И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ра,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и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ндюк,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и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зюм,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О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ля,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о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сень,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у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тка, 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у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лица …)</w:t>
      </w:r>
      <w:r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D957B9" w:rsidRPr="00B13894" w:rsidRDefault="00D957B9" w:rsidP="00D95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7B9" w:rsidRPr="00D957B9" w:rsidRDefault="00D957B9" w:rsidP="00D9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sound_plus_sound"/>
      <w:bookmarkEnd w:id="2"/>
      <w:r>
        <w:rPr>
          <w:rFonts w:ascii="Times New Roman" w:hAnsi="Times New Roman" w:cs="Times New Roman"/>
          <w:b/>
          <w:sz w:val="28"/>
          <w:szCs w:val="24"/>
        </w:rPr>
        <w:t xml:space="preserve">Сложи звуки.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 слог или слово  по звукам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>, а дети проговаривают составленные из них слоги и слова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целиком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например: </w:t>
      </w:r>
      <w:proofErr w:type="spellStart"/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«</w:t>
      </w:r>
      <w:proofErr w:type="spell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»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н,о,с</w:t>
      </w:r>
      <w:proofErr w:type="spell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–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«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нос</w:t>
      </w: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»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957B9" w:rsidRDefault="00D957B9" w:rsidP="00D957B9">
      <w:pPr>
        <w:spacing w:after="0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D957B9" w:rsidRPr="00D957B9" w:rsidRDefault="00D957B9" w:rsidP="00D9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bookmarkStart w:id="3" w:name="naoborot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роизнести их в обратном порядке 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и.у,а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957B9" w:rsidRDefault="00D957B9" w:rsidP="00D957B9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57B9" w:rsidRPr="00D957B9" w:rsidRDefault="00D957B9" w:rsidP="00D9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957B9" w:rsidRPr="005638A8" w:rsidRDefault="00D957B9" w:rsidP="00D957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>, выделяя голосом, первый гласный звук и попросите ребёнка назвать этот звук.</w:t>
      </w:r>
    </w:p>
    <w:p w:rsidR="00D957B9" w:rsidRPr="00D957B9" w:rsidRDefault="00D957B9" w:rsidP="00D95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>Зоркий глаз</w:t>
      </w:r>
    </w:p>
    <w:p w:rsidR="00D957B9" w:rsidRPr="00D957B9" w:rsidRDefault="00D957B9" w:rsidP="00D957B9">
      <w:pPr>
        <w:spacing w:after="0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D957B9" w:rsidRPr="00D957B9" w:rsidRDefault="00D957B9" w:rsidP="00D957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D957B9" w:rsidRDefault="00D957B9" w:rsidP="00D957B9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Ребенок должен хлопнуть, когда услышит лишний (другой) слог. </w:t>
      </w:r>
    </w:p>
    <w:p w:rsidR="00D957B9" w:rsidRDefault="00D957B9" w:rsidP="00D957B9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957B9" w:rsidRPr="00D957B9" w:rsidRDefault="00D957B9" w:rsidP="00D957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D957B9" w:rsidRDefault="00D957B9" w:rsidP="00D957B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D957B9" w:rsidRDefault="00D957B9" w:rsidP="00D957B9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Де-де-те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lastRenderedPageBreak/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D957B9" w:rsidRPr="00882AE2" w:rsidRDefault="00D957B9" w:rsidP="00D957B9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D957B9" w:rsidRPr="00882AE2" w:rsidRDefault="00D957B9" w:rsidP="00D957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D957B9" w:rsidRPr="005638A8" w:rsidRDefault="00D957B9" w:rsidP="00D95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p w:rsidR="00D957B9" w:rsidRPr="00F34151" w:rsidRDefault="00D957B9" w:rsidP="00D957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D957B9" w:rsidRDefault="00D957B9" w:rsidP="00D957B9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Взрослый показывает детям картинки и называет их,</w:t>
      </w:r>
      <w:r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 xml:space="preserve">     </w:t>
      </w:r>
      <w:r w:rsidRPr="00BD721E"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 xml:space="preserve"> </w:t>
      </w:r>
    </w:p>
    <w:p w:rsidR="00D957B9" w:rsidRPr="00B13894" w:rsidRDefault="00D957B9" w:rsidP="00D957B9">
      <w:pPr>
        <w:spacing w:after="0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пропуская первый звук 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357D5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ррр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D957B9" w:rsidRPr="00C54F3D" w:rsidRDefault="00D957B9" w:rsidP="00D957B9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57B9" w:rsidRPr="004E2C7D" w:rsidRDefault="00D957B9" w:rsidP="00D957B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3"/>
          <w:rFonts w:ascii="Times New Roman" w:hAnsi="Times New Roman" w:cs="Times New Roman"/>
          <w:b/>
          <w:sz w:val="28"/>
          <w:szCs w:val="20"/>
        </w:rPr>
        <w:t>Поймай звук</w:t>
      </w:r>
      <w:r>
        <w:rPr>
          <w:rStyle w:val="a3"/>
          <w:rFonts w:ascii="Times New Roman" w:hAnsi="Times New Roman" w:cs="Times New Roman"/>
          <w:b/>
          <w:sz w:val="28"/>
          <w:szCs w:val="20"/>
        </w:rPr>
        <w:t>.</w:t>
      </w:r>
    </w:p>
    <w:p w:rsidR="00D957B9" w:rsidRPr="00D957B9" w:rsidRDefault="00D957B9" w:rsidP="00D957B9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D957B9" w:rsidRPr="004E2C7D" w:rsidRDefault="00D957B9" w:rsidP="00D957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Подскажи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последний </w:t>
      </w: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7B9" w:rsidRPr="00C54F3D" w:rsidRDefault="00D957B9" w:rsidP="00D957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согласный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звук (На солнышке грелся </w:t>
      </w:r>
      <w:proofErr w:type="spellStart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357D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D957B9" w:rsidRPr="00C54F3D" w:rsidRDefault="00D957B9" w:rsidP="00D957B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D957B9" w:rsidRPr="00D957B9" w:rsidRDefault="00D957B9" w:rsidP="00D957B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D957B9" w:rsidRPr="004E2C7D" w:rsidRDefault="00D957B9" w:rsidP="00D957B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Весёлое название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.</w:t>
      </w:r>
    </w:p>
    <w:p w:rsidR="00D957B9" w:rsidRPr="00D957B9" w:rsidRDefault="00D957B9" w:rsidP="00D957B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Взрослый предлагает ребёнку ладошки и хлопнуть, если он услышит правильно произнесённое слово, изображённое на картинке.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  <w:r w:rsidRPr="00F341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</w:t>
      </w:r>
    </w:p>
    <w:p w:rsidR="00D957B9" w:rsidRPr="005C3436" w:rsidRDefault="00D957B9" w:rsidP="00D957B9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57B9" w:rsidRDefault="00D957B9" w:rsidP="00D957B9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4"/>
          <w:lang w:eastAsia="ru-RU"/>
        </w:rPr>
        <w:t xml:space="preserve">         </w:t>
      </w:r>
    </w:p>
    <w:p w:rsidR="00E4327F" w:rsidRDefault="00E4327F"/>
    <w:sectPr w:rsidR="00E4327F" w:rsidSect="00D95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7B9"/>
    <w:rsid w:val="00D957B9"/>
    <w:rsid w:val="00E4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9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7B9"/>
  </w:style>
  <w:style w:type="character" w:styleId="a3">
    <w:name w:val="Emphasis"/>
    <w:basedOn w:val="a0"/>
    <w:uiPriority w:val="20"/>
    <w:qFormat/>
    <w:rsid w:val="00D957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2014-11-09T15:59:00Z</dcterms:created>
  <dcterms:modified xsi:type="dcterms:W3CDTF">2014-11-09T16:06:00Z</dcterms:modified>
</cp:coreProperties>
</file>