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7E" w:rsidRPr="00934F74" w:rsidRDefault="0045057E" w:rsidP="0045057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МО г. Саяногорск детский сад комбинированного вида №20 «Дельфин»</w:t>
      </w:r>
    </w:p>
    <w:p w:rsidR="0045057E" w:rsidRPr="00934F74" w:rsidRDefault="0045057E" w:rsidP="0045057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5057E" w:rsidRPr="00934F74" w:rsidRDefault="0045057E" w:rsidP="0045057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5057E" w:rsidRPr="00934F74" w:rsidRDefault="0045057E" w:rsidP="0045057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ДЛЯ ВОСПИТАТЕЛЕЙ</w:t>
      </w:r>
    </w:p>
    <w:p w:rsidR="0045057E" w:rsidRPr="00934F74" w:rsidRDefault="0045057E" w:rsidP="0045057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5057E" w:rsidRPr="00D77DB5" w:rsidRDefault="0045057E" w:rsidP="0045057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5057E" w:rsidRPr="00D77DB5" w:rsidRDefault="0045057E" w:rsidP="0045057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5057E" w:rsidRPr="00D77DB5" w:rsidRDefault="0045057E" w:rsidP="0045057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5057E" w:rsidRPr="0045057E" w:rsidRDefault="0045057E" w:rsidP="0045057E">
      <w:pPr>
        <w:pStyle w:val="2"/>
        <w:ind w:left="75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Pr="0045057E">
        <w:rPr>
          <w:sz w:val="36"/>
          <w:szCs w:val="36"/>
        </w:rPr>
        <w:t>Развитие связной речи</w:t>
      </w:r>
      <w:r w:rsidR="009C6619">
        <w:rPr>
          <w:sz w:val="36"/>
          <w:szCs w:val="36"/>
        </w:rPr>
        <w:t xml:space="preserve"> у детей с ОНР</w:t>
      </w:r>
      <w:r w:rsidRPr="00D215E8">
        <w:rPr>
          <w:sz w:val="36"/>
          <w:szCs w:val="36"/>
        </w:rPr>
        <w:t>»</w:t>
      </w:r>
    </w:p>
    <w:p w:rsidR="0045057E" w:rsidRPr="00934F74" w:rsidRDefault="0045057E" w:rsidP="0045057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5057E" w:rsidRPr="00934F74" w:rsidRDefault="0045057E" w:rsidP="0045057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5057E" w:rsidRPr="00934F74" w:rsidRDefault="0045057E" w:rsidP="0045057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5057E" w:rsidRPr="00934F74" w:rsidRDefault="0045057E" w:rsidP="0045057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5057E" w:rsidRPr="00934F74" w:rsidRDefault="0045057E" w:rsidP="0045057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5057E" w:rsidRPr="00934F74" w:rsidRDefault="0045057E" w:rsidP="0045057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5057E" w:rsidRPr="00934F74" w:rsidRDefault="0045057E" w:rsidP="0045057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5057E" w:rsidRPr="00934F74" w:rsidRDefault="0045057E" w:rsidP="0045057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34F74">
        <w:rPr>
          <w:rFonts w:ascii="Times New Roman" w:hAnsi="Times New Roman" w:cs="Times New Roman"/>
          <w:sz w:val="24"/>
          <w:szCs w:val="24"/>
        </w:rPr>
        <w:t xml:space="preserve"> подготовила</w:t>
      </w:r>
    </w:p>
    <w:p w:rsidR="0045057E" w:rsidRPr="00934F74" w:rsidRDefault="0045057E" w:rsidP="0045057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34F74">
        <w:rPr>
          <w:rFonts w:ascii="Times New Roman" w:hAnsi="Times New Roman" w:cs="Times New Roman"/>
          <w:sz w:val="24"/>
          <w:szCs w:val="24"/>
        </w:rPr>
        <w:t xml:space="preserve">учитель-логопед   </w:t>
      </w:r>
    </w:p>
    <w:p w:rsidR="0045057E" w:rsidRPr="00934F74" w:rsidRDefault="0045057E" w:rsidP="0045057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34F74">
        <w:rPr>
          <w:rFonts w:ascii="Times New Roman" w:hAnsi="Times New Roman" w:cs="Times New Roman"/>
          <w:sz w:val="24"/>
          <w:szCs w:val="24"/>
        </w:rPr>
        <w:t xml:space="preserve">  Сафонова Наталья Александровна</w:t>
      </w:r>
    </w:p>
    <w:p w:rsidR="0045057E" w:rsidRPr="00934F74" w:rsidRDefault="0045057E" w:rsidP="0045057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5057E" w:rsidRPr="00934F74" w:rsidRDefault="0045057E" w:rsidP="0045057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5057E" w:rsidRPr="00934F74" w:rsidRDefault="0045057E" w:rsidP="0045057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5057E" w:rsidRPr="00934F74" w:rsidRDefault="0045057E" w:rsidP="0045057E">
      <w:pPr>
        <w:rPr>
          <w:rFonts w:ascii="Times New Roman" w:hAnsi="Times New Roman" w:cs="Times New Roman"/>
          <w:i/>
          <w:sz w:val="24"/>
          <w:szCs w:val="24"/>
        </w:rPr>
      </w:pPr>
    </w:p>
    <w:p w:rsidR="0045057E" w:rsidRPr="00934F74" w:rsidRDefault="0045057E" w:rsidP="0045057E">
      <w:pPr>
        <w:rPr>
          <w:rFonts w:ascii="Times New Roman" w:hAnsi="Times New Roman" w:cs="Times New Roman"/>
          <w:i/>
          <w:sz w:val="24"/>
          <w:szCs w:val="24"/>
        </w:rPr>
      </w:pPr>
    </w:p>
    <w:p w:rsidR="0045057E" w:rsidRPr="00934F74" w:rsidRDefault="0045057E" w:rsidP="0045057E">
      <w:pPr>
        <w:rPr>
          <w:rFonts w:ascii="Times New Roman" w:hAnsi="Times New Roman" w:cs="Times New Roman"/>
          <w:i/>
          <w:sz w:val="24"/>
          <w:szCs w:val="24"/>
        </w:rPr>
      </w:pPr>
    </w:p>
    <w:p w:rsidR="0045057E" w:rsidRPr="00934F74" w:rsidRDefault="0045057E" w:rsidP="0045057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>г. Саяногорск</w:t>
      </w:r>
    </w:p>
    <w:p w:rsidR="0045057E" w:rsidRPr="00934F74" w:rsidRDefault="0045057E" w:rsidP="0045057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>2013г.</w:t>
      </w:r>
    </w:p>
    <w:p w:rsidR="00000000" w:rsidRDefault="009C6619">
      <w:pPr>
        <w:rPr>
          <w:lang w:val="en-US"/>
        </w:rPr>
      </w:pPr>
    </w:p>
    <w:p w:rsidR="0045057E" w:rsidRDefault="0045057E" w:rsidP="009C66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57E">
        <w:rPr>
          <w:rFonts w:ascii="Times New Roman" w:hAnsi="Times New Roman" w:cs="Times New Roman"/>
          <w:sz w:val="24"/>
          <w:szCs w:val="24"/>
        </w:rPr>
        <w:lastRenderedPageBreak/>
        <w:t xml:space="preserve">Значение связной речи в жизни дошкольника очень велико. Во-первых, качество речи определяет готовность ребенка к школьному обучению. Во-вторых, от уровня развития связной речи зависит успеваемость будущего ученика: его ответы у доски, написание изложений, сочинений и т.д. И наконец-то, без умения четко формулировать свои мысли, образно и логично рассуждать невозможно полноценное общение, саморазвитие личности. Под связной речью понимается развернутое изложение определенного содержания, которое осуществляется логично, последовательно и точно, грамматически правильно и образно. Развитие связной речи детей </w:t>
      </w:r>
      <w:proofErr w:type="gramStart"/>
      <w:r w:rsidRPr="0045057E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gramEnd"/>
      <w:r w:rsidRPr="0045057E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057E">
        <w:rPr>
          <w:rFonts w:ascii="Times New Roman" w:hAnsi="Times New Roman" w:cs="Times New Roman"/>
          <w:sz w:val="24"/>
          <w:szCs w:val="24"/>
        </w:rPr>
        <w:t xml:space="preserve"> при обучении рассказыванию, которое начинается с простого пересказа коротких литературных произведений с несложным содержанием и доводится до высших форм самостоятельного творческого высказывания. </w:t>
      </w:r>
    </w:p>
    <w:p w:rsidR="0045057E" w:rsidRDefault="0045057E" w:rsidP="004505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57E">
        <w:rPr>
          <w:rFonts w:ascii="Times New Roman" w:hAnsi="Times New Roman" w:cs="Times New Roman"/>
          <w:sz w:val="24"/>
          <w:szCs w:val="24"/>
        </w:rPr>
        <w:t xml:space="preserve">Напомню, что существуют: </w:t>
      </w:r>
    </w:p>
    <w:p w:rsidR="0045057E" w:rsidRDefault="0045057E" w:rsidP="004505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45057E">
        <w:rPr>
          <w:rFonts w:ascii="Times New Roman" w:hAnsi="Times New Roman" w:cs="Times New Roman"/>
          <w:sz w:val="24"/>
          <w:szCs w:val="24"/>
        </w:rPr>
        <w:t xml:space="preserve">ассказывание по картине; </w:t>
      </w:r>
    </w:p>
    <w:p w:rsidR="0045057E" w:rsidRDefault="0045057E" w:rsidP="004505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45057E">
        <w:rPr>
          <w:rFonts w:ascii="Times New Roman" w:hAnsi="Times New Roman" w:cs="Times New Roman"/>
          <w:sz w:val="24"/>
          <w:szCs w:val="24"/>
        </w:rPr>
        <w:t xml:space="preserve">ассказывание по игрушке; </w:t>
      </w:r>
    </w:p>
    <w:p w:rsidR="0045057E" w:rsidRDefault="0045057E" w:rsidP="004505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45057E">
        <w:rPr>
          <w:rFonts w:ascii="Times New Roman" w:hAnsi="Times New Roman" w:cs="Times New Roman"/>
          <w:sz w:val="24"/>
          <w:szCs w:val="24"/>
        </w:rPr>
        <w:t xml:space="preserve">ассказывание из опыта; </w:t>
      </w:r>
    </w:p>
    <w:p w:rsidR="0045057E" w:rsidRDefault="0045057E" w:rsidP="004505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45057E">
        <w:rPr>
          <w:rFonts w:ascii="Times New Roman" w:hAnsi="Times New Roman" w:cs="Times New Roman"/>
          <w:sz w:val="24"/>
          <w:szCs w:val="24"/>
        </w:rPr>
        <w:t xml:space="preserve">ворческие рассказы (придумывание продолжения, завершения рассказа, а далее придумывание рассказа или сказки по плану.) </w:t>
      </w:r>
    </w:p>
    <w:p w:rsidR="0045057E" w:rsidRDefault="0045057E" w:rsidP="004505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57E">
        <w:rPr>
          <w:rFonts w:ascii="Times New Roman" w:hAnsi="Times New Roman" w:cs="Times New Roman"/>
          <w:sz w:val="24"/>
          <w:szCs w:val="24"/>
        </w:rPr>
        <w:t>Многолетние исследования показали, дети с нарушением речи (но и нередко и с нормой) при формировании связной речи нуждаются во вспомогательных средствах, которые облегчают и направляют процесс становления связной речи. Одним из таких факторов является наглядность, по поводу которой происходит речевой акт. В качестве второго вспомогательного средства  выделяют моделирование плана высказывания. (На значимость</w:t>
      </w:r>
      <w:r w:rsidR="009C6619">
        <w:rPr>
          <w:rFonts w:ascii="Times New Roman" w:hAnsi="Times New Roman" w:cs="Times New Roman"/>
          <w:sz w:val="24"/>
          <w:szCs w:val="24"/>
        </w:rPr>
        <w:t xml:space="preserve">, </w:t>
      </w:r>
      <w:r w:rsidRPr="0045057E">
        <w:rPr>
          <w:rFonts w:ascii="Times New Roman" w:hAnsi="Times New Roman" w:cs="Times New Roman"/>
          <w:sz w:val="24"/>
          <w:szCs w:val="24"/>
        </w:rPr>
        <w:t xml:space="preserve">которого указывал известный психолог Л. С. Выгодский) Виды рассказывания (с учетом этих двух факторов) можно расположить в порядке постепенного убывания наглядности, и «свертыванию» смоделированного плана.  </w:t>
      </w:r>
    </w:p>
    <w:p w:rsidR="0045057E" w:rsidRDefault="0045057E" w:rsidP="004505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57E">
        <w:rPr>
          <w:rFonts w:ascii="Times New Roman" w:hAnsi="Times New Roman" w:cs="Times New Roman"/>
          <w:sz w:val="24"/>
          <w:szCs w:val="24"/>
        </w:rPr>
        <w:t>Выделяют:</w:t>
      </w:r>
    </w:p>
    <w:p w:rsidR="0045057E" w:rsidRDefault="0045057E" w:rsidP="004505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57E">
        <w:rPr>
          <w:rFonts w:ascii="Times New Roman" w:hAnsi="Times New Roman" w:cs="Times New Roman"/>
          <w:sz w:val="24"/>
          <w:szCs w:val="24"/>
        </w:rPr>
        <w:t xml:space="preserve"> - пересказ рассказа, составленного по демонстрируемому действию;</w:t>
      </w:r>
    </w:p>
    <w:p w:rsidR="0045057E" w:rsidRDefault="0045057E" w:rsidP="004505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57E">
        <w:rPr>
          <w:rFonts w:ascii="Times New Roman" w:hAnsi="Times New Roman" w:cs="Times New Roman"/>
          <w:sz w:val="24"/>
          <w:szCs w:val="24"/>
        </w:rPr>
        <w:t xml:space="preserve"> - пересказ рассказа с использованием </w:t>
      </w:r>
      <w:proofErr w:type="spellStart"/>
      <w:r w:rsidRPr="0045057E">
        <w:rPr>
          <w:rFonts w:ascii="Times New Roman" w:hAnsi="Times New Roman" w:cs="Times New Roman"/>
          <w:sz w:val="24"/>
          <w:szCs w:val="24"/>
        </w:rPr>
        <w:t>фланелеграфа</w:t>
      </w:r>
      <w:proofErr w:type="spellEnd"/>
      <w:r w:rsidRPr="0045057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057E" w:rsidRDefault="0045057E" w:rsidP="004505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57E">
        <w:rPr>
          <w:rFonts w:ascii="Times New Roman" w:hAnsi="Times New Roman" w:cs="Times New Roman"/>
          <w:sz w:val="24"/>
          <w:szCs w:val="24"/>
        </w:rPr>
        <w:t xml:space="preserve">- пересказ рассказа с использованием сюжетных картинок; </w:t>
      </w:r>
    </w:p>
    <w:p w:rsidR="0045057E" w:rsidRDefault="0045057E" w:rsidP="004505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57E">
        <w:rPr>
          <w:rFonts w:ascii="Times New Roman" w:hAnsi="Times New Roman" w:cs="Times New Roman"/>
          <w:sz w:val="24"/>
          <w:szCs w:val="24"/>
        </w:rPr>
        <w:t xml:space="preserve">- составление рассказа по серии сюжетных картинок; </w:t>
      </w:r>
    </w:p>
    <w:p w:rsidR="0045057E" w:rsidRDefault="0045057E" w:rsidP="004505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57E">
        <w:rPr>
          <w:rFonts w:ascii="Times New Roman" w:hAnsi="Times New Roman" w:cs="Times New Roman"/>
          <w:sz w:val="24"/>
          <w:szCs w:val="24"/>
        </w:rPr>
        <w:t>- пересказ рассказа с использованием одной сюжетной картинки;</w:t>
      </w:r>
    </w:p>
    <w:p w:rsidR="0045057E" w:rsidRDefault="0045057E" w:rsidP="004505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57E">
        <w:rPr>
          <w:rFonts w:ascii="Times New Roman" w:hAnsi="Times New Roman" w:cs="Times New Roman"/>
          <w:sz w:val="24"/>
          <w:szCs w:val="24"/>
        </w:rPr>
        <w:t xml:space="preserve"> - составление расс</w:t>
      </w:r>
      <w:r>
        <w:rPr>
          <w:rFonts w:ascii="Times New Roman" w:hAnsi="Times New Roman" w:cs="Times New Roman"/>
          <w:sz w:val="24"/>
          <w:szCs w:val="24"/>
        </w:rPr>
        <w:t>каза по одной сюжетной картинке.</w:t>
      </w:r>
    </w:p>
    <w:p w:rsidR="0045057E" w:rsidRDefault="0045057E" w:rsidP="004505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57E">
        <w:rPr>
          <w:rFonts w:ascii="Times New Roman" w:hAnsi="Times New Roman" w:cs="Times New Roman"/>
          <w:sz w:val="24"/>
          <w:szCs w:val="24"/>
        </w:rPr>
        <w:t xml:space="preserve">Этими </w:t>
      </w:r>
      <w:r>
        <w:rPr>
          <w:rFonts w:ascii="Times New Roman" w:hAnsi="Times New Roman" w:cs="Times New Roman"/>
          <w:sz w:val="24"/>
          <w:szCs w:val="24"/>
        </w:rPr>
        <w:t xml:space="preserve">видами рассказывания предлагаю </w:t>
      </w:r>
      <w:r w:rsidRPr="0045057E">
        <w:rPr>
          <w:rFonts w:ascii="Times New Roman" w:hAnsi="Times New Roman" w:cs="Times New Roman"/>
          <w:sz w:val="24"/>
          <w:szCs w:val="24"/>
        </w:rPr>
        <w:t xml:space="preserve">ограничить работу над связной речью на 1-ом этапе. В дальнейшем используем описание предметов, рассказывание детей из опыта, творческие рассказы (придумывание продолжения, завершения рассказа; придумывание рассказа или сказки по плану). </w:t>
      </w:r>
    </w:p>
    <w:p w:rsidR="0045057E" w:rsidRDefault="0045057E" w:rsidP="004505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57E">
        <w:rPr>
          <w:rFonts w:ascii="Times New Roman" w:hAnsi="Times New Roman" w:cs="Times New Roman"/>
          <w:sz w:val="24"/>
          <w:szCs w:val="24"/>
        </w:rPr>
        <w:t>Пересказ — является сравнительно простым видом речевой деятельности и представляет собой связное воспроизведение прослушанного текста. Следует напо</w:t>
      </w:r>
      <w:r>
        <w:rPr>
          <w:rFonts w:ascii="Times New Roman" w:hAnsi="Times New Roman" w:cs="Times New Roman"/>
          <w:sz w:val="24"/>
          <w:szCs w:val="24"/>
        </w:rPr>
        <w:t xml:space="preserve">мнить, </w:t>
      </w:r>
      <w:r w:rsidRPr="0045057E">
        <w:rPr>
          <w:rFonts w:ascii="Times New Roman" w:hAnsi="Times New Roman" w:cs="Times New Roman"/>
          <w:sz w:val="24"/>
          <w:szCs w:val="24"/>
        </w:rPr>
        <w:t xml:space="preserve">что пересказ — это не механическое воспроизведение текста. Он обязательно включает в себя некий творческий элемент. Пересказывая, ребенок может пользоваться готовой формой и излагать готовое </w:t>
      </w:r>
      <w:r>
        <w:rPr>
          <w:rFonts w:ascii="Times New Roman" w:hAnsi="Times New Roman" w:cs="Times New Roman"/>
          <w:sz w:val="24"/>
          <w:szCs w:val="24"/>
        </w:rPr>
        <w:t>содержание но, осмысливая текст</w:t>
      </w:r>
      <w:r w:rsidRPr="0045057E">
        <w:rPr>
          <w:rFonts w:ascii="Times New Roman" w:hAnsi="Times New Roman" w:cs="Times New Roman"/>
          <w:sz w:val="24"/>
          <w:szCs w:val="24"/>
        </w:rPr>
        <w:t xml:space="preserve">, он передает его свободно.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5057E">
        <w:rPr>
          <w:rFonts w:ascii="Times New Roman" w:hAnsi="Times New Roman" w:cs="Times New Roman"/>
          <w:sz w:val="24"/>
          <w:szCs w:val="24"/>
        </w:rPr>
        <w:t>Важно правильно подобрать тексты для пересказа — можно использовать рассказы Ушинского, Толстого, отрывки Бианки, адаптированные сказки. Педагоги должны хорошо знать какую структуру имеет занятие по пересказу: - вводная часть; - первичное чтение без предупреждения о последующем пересказе; - беседа с целью уточнения содержания, привлечения внимания детей к языку произведения</w:t>
      </w:r>
      <w:proofErr w:type="gramStart"/>
      <w:r w:rsidRPr="0045057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5057E">
        <w:rPr>
          <w:rFonts w:ascii="Times New Roman" w:hAnsi="Times New Roman" w:cs="Times New Roman"/>
          <w:sz w:val="24"/>
          <w:szCs w:val="24"/>
        </w:rPr>
        <w:t xml:space="preserve">беседа должна проходить живо, </w:t>
      </w:r>
      <w:r w:rsidRPr="0045057E">
        <w:rPr>
          <w:rFonts w:ascii="Times New Roman" w:hAnsi="Times New Roman" w:cs="Times New Roman"/>
          <w:sz w:val="24"/>
          <w:szCs w:val="24"/>
        </w:rPr>
        <w:lastRenderedPageBreak/>
        <w:t xml:space="preserve">чтобы не ослабить  эмоционального впечатления от прослушанного текста. </w:t>
      </w:r>
      <w:r>
        <w:rPr>
          <w:rFonts w:ascii="Times New Roman" w:hAnsi="Times New Roman" w:cs="Times New Roman"/>
          <w:sz w:val="24"/>
          <w:szCs w:val="24"/>
        </w:rPr>
        <w:tab/>
      </w:r>
      <w:r w:rsidRPr="0045057E">
        <w:rPr>
          <w:rFonts w:ascii="Times New Roman" w:hAnsi="Times New Roman" w:cs="Times New Roman"/>
          <w:sz w:val="24"/>
          <w:szCs w:val="24"/>
        </w:rPr>
        <w:t>Главным методическим приемом в беседе выступают вопросы педагога;</w:t>
      </w:r>
    </w:p>
    <w:p w:rsidR="0045057E" w:rsidRDefault="0045057E" w:rsidP="004505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57E">
        <w:rPr>
          <w:rFonts w:ascii="Times New Roman" w:hAnsi="Times New Roman" w:cs="Times New Roman"/>
          <w:sz w:val="24"/>
          <w:szCs w:val="24"/>
        </w:rPr>
        <w:t xml:space="preserve"> - вторичное чтение с установкой на запоминание и последующий пересказ (в этом случае произведение воспринимается детьми уже с учетом предстоящей речевой деятельности); </w:t>
      </w:r>
    </w:p>
    <w:p w:rsidR="0045057E" w:rsidRDefault="0045057E" w:rsidP="004505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57E">
        <w:rPr>
          <w:rFonts w:ascii="Times New Roman" w:hAnsi="Times New Roman" w:cs="Times New Roman"/>
          <w:sz w:val="24"/>
          <w:szCs w:val="24"/>
        </w:rPr>
        <w:t>-</w:t>
      </w:r>
      <w:r w:rsidR="009C6619">
        <w:rPr>
          <w:rFonts w:ascii="Times New Roman" w:hAnsi="Times New Roman" w:cs="Times New Roman"/>
          <w:sz w:val="24"/>
          <w:szCs w:val="24"/>
        </w:rPr>
        <w:t xml:space="preserve"> </w:t>
      </w:r>
      <w:r w:rsidRPr="0045057E">
        <w:rPr>
          <w:rFonts w:ascii="Times New Roman" w:hAnsi="Times New Roman" w:cs="Times New Roman"/>
          <w:sz w:val="24"/>
          <w:szCs w:val="24"/>
        </w:rPr>
        <w:t xml:space="preserve">пересказ несколькими детьми (можно перед заслушиванием очередного пересказа дать установку – быть готовым помочь товарищу в случае затруднения, суметь дополнить пересказ и т.д.); </w:t>
      </w:r>
    </w:p>
    <w:p w:rsidR="009C6619" w:rsidRDefault="0045057E" w:rsidP="009C6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057E">
        <w:rPr>
          <w:rFonts w:ascii="Times New Roman" w:hAnsi="Times New Roman" w:cs="Times New Roman"/>
          <w:sz w:val="24"/>
          <w:szCs w:val="24"/>
        </w:rPr>
        <w:t>- оценка работы детей (педагог должен отметить положительные моменты и недостатки, но необходимо поощрять старания ребенка.</w:t>
      </w:r>
      <w:proofErr w:type="gramEnd"/>
    </w:p>
    <w:p w:rsidR="009C6619" w:rsidRDefault="0045057E" w:rsidP="009C6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57E">
        <w:rPr>
          <w:rFonts w:ascii="Times New Roman" w:hAnsi="Times New Roman" w:cs="Times New Roman"/>
          <w:sz w:val="24"/>
          <w:szCs w:val="24"/>
        </w:rPr>
        <w:t xml:space="preserve"> Отмечаем также, с каким вниманием дети сл</w:t>
      </w:r>
      <w:r w:rsidR="009C6619">
        <w:rPr>
          <w:rFonts w:ascii="Times New Roman" w:hAnsi="Times New Roman" w:cs="Times New Roman"/>
          <w:sz w:val="24"/>
          <w:szCs w:val="24"/>
        </w:rPr>
        <w:t>ушали пересказ своего товарища.</w:t>
      </w:r>
      <w:r w:rsidRPr="00450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619" w:rsidRDefault="0045057E" w:rsidP="009C66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57E">
        <w:rPr>
          <w:rFonts w:ascii="Times New Roman" w:hAnsi="Times New Roman" w:cs="Times New Roman"/>
          <w:sz w:val="24"/>
          <w:szCs w:val="24"/>
        </w:rPr>
        <w:t xml:space="preserve">На занятиях рекомендуется использовать различные способы пересказа. Например, короткий текст ребенок может изложить </w:t>
      </w:r>
      <w:proofErr w:type="gramStart"/>
      <w:r w:rsidRPr="0045057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5057E">
        <w:rPr>
          <w:rFonts w:ascii="Times New Roman" w:hAnsi="Times New Roman" w:cs="Times New Roman"/>
          <w:sz w:val="24"/>
          <w:szCs w:val="24"/>
        </w:rPr>
        <w:t xml:space="preserve"> начало до конца. Более длинное произведение можно пересказывать коллективно, по частям: один начинает, другие продолжают и заканчивают. Здесь дети могут получить первоначальный опыт пересказа в лицах</w:t>
      </w:r>
      <w:r w:rsidR="009C6619">
        <w:rPr>
          <w:rFonts w:ascii="Times New Roman" w:hAnsi="Times New Roman" w:cs="Times New Roman"/>
          <w:sz w:val="24"/>
          <w:szCs w:val="24"/>
        </w:rPr>
        <w:t xml:space="preserve"> </w:t>
      </w:r>
      <w:r w:rsidRPr="0045057E">
        <w:rPr>
          <w:rFonts w:ascii="Times New Roman" w:hAnsi="Times New Roman" w:cs="Times New Roman"/>
          <w:sz w:val="24"/>
          <w:szCs w:val="24"/>
        </w:rPr>
        <w:t>- от первого лица</w:t>
      </w:r>
      <w:r w:rsidR="009C6619">
        <w:rPr>
          <w:rFonts w:ascii="Times New Roman" w:hAnsi="Times New Roman" w:cs="Times New Roman"/>
          <w:sz w:val="24"/>
          <w:szCs w:val="24"/>
        </w:rPr>
        <w:t xml:space="preserve"> </w:t>
      </w:r>
      <w:r w:rsidRPr="0045057E">
        <w:rPr>
          <w:rFonts w:ascii="Times New Roman" w:hAnsi="Times New Roman" w:cs="Times New Roman"/>
          <w:sz w:val="24"/>
          <w:szCs w:val="24"/>
        </w:rPr>
        <w:t xml:space="preserve">- от лица героя. </w:t>
      </w:r>
    </w:p>
    <w:p w:rsidR="009C6619" w:rsidRDefault="0045057E" w:rsidP="009C66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57E">
        <w:rPr>
          <w:rFonts w:ascii="Times New Roman" w:hAnsi="Times New Roman" w:cs="Times New Roman"/>
          <w:sz w:val="24"/>
          <w:szCs w:val="24"/>
        </w:rPr>
        <w:t xml:space="preserve">Таким образом, пересказ литературных произведений оказывает заметное влияние на речевую деятельность дошкольников. Дети приобщаются к подлинно художественной речи, запоминают образные слова, учатся владеть родным языком. Они более творчески начинают строить свои собственные рассказы — на темы из личного опыта, на предложенный сюжет. Поэтому следует чаще использовать влияние пересказа на формирование связной речи детей. Дети с ОНР испытывают большие затруднения при описании предметов. Но и дети с нормой в речевом развитии испытывают трудности связанные с самостоятельным определением при рассмотрении предмета его главных признаков и свойств; установление последовательности в изложении выявленных признаков; удержанием в памяти этой последовательности. </w:t>
      </w:r>
    </w:p>
    <w:p w:rsidR="009C6619" w:rsidRDefault="009C6619" w:rsidP="009C66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6619" w:rsidRDefault="009C6619" w:rsidP="009C66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6619" w:rsidRDefault="009C6619" w:rsidP="009C66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6619" w:rsidRPr="009C6619" w:rsidRDefault="0045057E" w:rsidP="009C661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619">
        <w:rPr>
          <w:rFonts w:ascii="Times New Roman" w:hAnsi="Times New Roman" w:cs="Times New Roman"/>
          <w:b/>
          <w:sz w:val="24"/>
          <w:szCs w:val="24"/>
        </w:rPr>
        <w:t xml:space="preserve">Литература: </w:t>
      </w:r>
    </w:p>
    <w:p w:rsidR="009C6619" w:rsidRDefault="0045057E" w:rsidP="009C66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57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5057E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45057E">
        <w:rPr>
          <w:rFonts w:ascii="Times New Roman" w:hAnsi="Times New Roman" w:cs="Times New Roman"/>
          <w:sz w:val="24"/>
          <w:szCs w:val="24"/>
        </w:rPr>
        <w:t xml:space="preserve"> Г.Г. Занятия по развитию речи с детьми 4-6 лет. – М.,1987. </w:t>
      </w:r>
    </w:p>
    <w:p w:rsidR="009C6619" w:rsidRDefault="0045057E" w:rsidP="009C66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57E">
        <w:rPr>
          <w:rFonts w:ascii="Times New Roman" w:hAnsi="Times New Roman" w:cs="Times New Roman"/>
          <w:sz w:val="24"/>
          <w:szCs w:val="24"/>
        </w:rPr>
        <w:t xml:space="preserve">2. Ткаченко Т.А. Формирование и развитие связной речи у дошкольника 4-6 лет. – М.,2007. </w:t>
      </w:r>
    </w:p>
    <w:p w:rsidR="0045057E" w:rsidRPr="009C6619" w:rsidRDefault="0045057E" w:rsidP="009C66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619">
        <w:rPr>
          <w:rFonts w:ascii="Times New Roman" w:hAnsi="Times New Roman" w:cs="Times New Roman"/>
          <w:sz w:val="24"/>
          <w:szCs w:val="24"/>
        </w:rPr>
        <w:t>3. Сохина Ф.А. Развитие речи детей дошкольного возраста. – М.,1979.</w:t>
      </w:r>
    </w:p>
    <w:p w:rsidR="0045057E" w:rsidRPr="009C6619" w:rsidRDefault="0045057E" w:rsidP="0045057E">
      <w:pPr>
        <w:spacing w:after="0"/>
      </w:pPr>
    </w:p>
    <w:sectPr w:rsidR="0045057E" w:rsidRPr="009C6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57E"/>
    <w:rsid w:val="0045057E"/>
    <w:rsid w:val="009C6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4505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45057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2013-10-28T21:08:00Z</dcterms:created>
  <dcterms:modified xsi:type="dcterms:W3CDTF">2013-10-28T21:22:00Z</dcterms:modified>
</cp:coreProperties>
</file>