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58" w:rsidRPr="00E94B58" w:rsidRDefault="00E94B58" w:rsidP="00400F67">
      <w:pPr>
        <w:spacing w:after="0" w:line="240" w:lineRule="auto"/>
        <w:rPr>
          <w:rFonts w:ascii="Cambria" w:eastAsia="Times New Roman" w:hAnsi="Cambria" w:cs="Times New Roman"/>
          <w:color w:val="777777"/>
          <w:sz w:val="28"/>
          <w:szCs w:val="28"/>
          <w:lang w:eastAsia="ru-RU"/>
        </w:rPr>
      </w:pPr>
      <w:r w:rsidRPr="00E94B58">
        <w:rPr>
          <w:rFonts w:ascii="Cambria" w:eastAsia="Times New Roman" w:hAnsi="Cambria" w:cs="Times New Roman"/>
          <w:color w:val="777777"/>
          <w:sz w:val="28"/>
          <w:szCs w:val="28"/>
          <w:lang w:eastAsia="ru-RU"/>
        </w:rPr>
        <w:fldChar w:fldCharType="begin"/>
      </w:r>
      <w:r w:rsidRPr="00E94B58">
        <w:rPr>
          <w:rFonts w:ascii="Cambria" w:eastAsia="Times New Roman" w:hAnsi="Cambria" w:cs="Times New Roman"/>
          <w:color w:val="777777"/>
          <w:sz w:val="28"/>
          <w:szCs w:val="28"/>
          <w:lang w:eastAsia="ru-RU"/>
        </w:rPr>
        <w:instrText xml:space="preserve"> HYPERLINK "https://vk.com/detiroditeli" </w:instrText>
      </w:r>
      <w:r w:rsidRPr="00E94B58">
        <w:rPr>
          <w:rFonts w:ascii="Cambria" w:eastAsia="Times New Roman" w:hAnsi="Cambria" w:cs="Times New Roman"/>
          <w:color w:val="777777"/>
          <w:sz w:val="28"/>
          <w:szCs w:val="28"/>
          <w:lang w:eastAsia="ru-RU"/>
        </w:rPr>
        <w:fldChar w:fldCharType="separate"/>
      </w:r>
      <w:r w:rsidRPr="00E94B58">
        <w:rPr>
          <w:rFonts w:ascii="Cambria" w:eastAsia="Times New Roman" w:hAnsi="Cambria" w:cs="Times New Roman"/>
          <w:b/>
          <w:bCs/>
          <w:color w:val="2B587A"/>
          <w:sz w:val="28"/>
          <w:szCs w:val="28"/>
          <w:lang w:eastAsia="ru-RU"/>
        </w:rPr>
        <w:t>КЛУБ ОСОЗНАННЫХ И ЛЮБЯЩИХ РОДИТЕЛЕЙ-дети и семья</w:t>
      </w:r>
      <w:r w:rsidRPr="00E94B58">
        <w:rPr>
          <w:rFonts w:ascii="Cambria" w:eastAsia="Times New Roman" w:hAnsi="Cambria" w:cs="Times New Roman"/>
          <w:color w:val="777777"/>
          <w:sz w:val="28"/>
          <w:szCs w:val="28"/>
          <w:lang w:eastAsia="ru-RU"/>
        </w:rPr>
        <w:fldChar w:fldCharType="end"/>
      </w:r>
    </w:p>
    <w:p w:rsidR="00E94B58" w:rsidRPr="00E94B58" w:rsidRDefault="00E94B58" w:rsidP="00400F67">
      <w:pPr>
        <w:shd w:val="clear" w:color="auto" w:fill="FFFFFF"/>
        <w:spacing w:after="0" w:line="231" w:lineRule="atLeast"/>
        <w:rPr>
          <w:rFonts w:ascii="Cambria" w:eastAsia="Times New Roman" w:hAnsi="Cambria" w:cs="Tahoma"/>
          <w:color w:val="000000"/>
          <w:sz w:val="28"/>
          <w:szCs w:val="28"/>
          <w:lang w:eastAsia="ru-RU"/>
        </w:rPr>
      </w:pPr>
      <w:r w:rsidRPr="00E94B58">
        <w:rPr>
          <w:rFonts w:ascii="Cambria" w:eastAsia="Times New Roman" w:hAnsi="Cambria" w:cs="Tahoma"/>
          <w:b/>
          <w:color w:val="000000"/>
          <w:sz w:val="28"/>
          <w:szCs w:val="28"/>
          <w:lang w:eastAsia="ru-RU"/>
        </w:rPr>
        <w:t>"БОЛЕЗНИ ДЕТОК КАК РЕАКЦИЯ НА СТРЕСС и КАК ЭТО ПРЕДОТВРАТИТЬ (Игры - Практики с детьми). </w:t>
      </w:r>
      <w:r w:rsidRPr="00E94B58">
        <w:rPr>
          <w:rFonts w:ascii="Cambria" w:eastAsia="Times New Roman" w:hAnsi="Cambria" w:cs="Tahoma"/>
          <w:b/>
          <w:color w:val="000000"/>
          <w:sz w:val="28"/>
          <w:szCs w:val="28"/>
          <w:lang w:eastAsia="ru-RU"/>
        </w:rPr>
        <w:br/>
        <w:t xml:space="preserve">(Светлана </w:t>
      </w:r>
      <w:proofErr w:type="spellStart"/>
      <w:r w:rsidRPr="00E94B58">
        <w:rPr>
          <w:rFonts w:ascii="Cambria" w:eastAsia="Times New Roman" w:hAnsi="Cambria" w:cs="Tahoma"/>
          <w:b/>
          <w:color w:val="000000"/>
          <w:sz w:val="28"/>
          <w:szCs w:val="28"/>
          <w:lang w:eastAsia="ru-RU"/>
        </w:rPr>
        <w:t>Ройз</w:t>
      </w:r>
      <w:proofErr w:type="spellEnd"/>
      <w:r w:rsidRPr="00E94B58">
        <w:rPr>
          <w:rFonts w:ascii="Cambria" w:eastAsia="Times New Roman" w:hAnsi="Cambria" w:cs="Tahoma"/>
          <w:b/>
          <w:color w:val="000000"/>
          <w:sz w:val="28"/>
          <w:szCs w:val="28"/>
          <w:lang w:eastAsia="ru-RU"/>
        </w:rPr>
        <w:t>, врач - педиатр)</w:t>
      </w:r>
      <w:bookmarkStart w:id="0" w:name="_GoBack"/>
      <w:bookmarkEnd w:id="0"/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br/>
      </w:r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br/>
        <w:t xml:space="preserve">1. Мы много раз говорили, что дети реагируют на любые события эмоциями и </w:t>
      </w:r>
      <w:proofErr w:type="spellStart"/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соматикой</w:t>
      </w:r>
      <w:proofErr w:type="spellEnd"/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. Частые капризы, "невменяемость", истерики, болезни - бывают попыткой утилизировать, </w:t>
      </w:r>
      <w:proofErr w:type="spellStart"/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контейнировать</w:t>
      </w:r>
      <w:proofErr w:type="spellEnd"/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 напряжение. Это сигнал: ребенок не плохой - ему </w:t>
      </w:r>
      <w:proofErr w:type="spellStart"/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плохо.Напряжение</w:t>
      </w:r>
      <w:proofErr w:type="spellEnd"/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 удерживалось у нас и наших детей запредельно долго. Психологический и физический иммунитет ослаб. Наблюдала в практике, что вирус напрямую связан с фоном страха и тревоги.</w:t>
      </w:r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br/>
      </w:r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br/>
        <w:t xml:space="preserve">2. В последние трагические, напряженные дни многие дети затихли. Они будто </w:t>
      </w:r>
      <w:proofErr w:type="spellStart"/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закапсулировались</w:t>
      </w:r>
      <w:proofErr w:type="spellEnd"/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 и либо давали родителям действовать или отгоревать, либо наоборот всевозможными способами "вытягивали" из процессов вне дома. Взрослые, которые напрямую столкнулись с тем, что угроза "животу- жизни" может быть очень близко - транслируют это детям. Транслируют свой закономерный страх. Детки его пытаются "переварить".</w:t>
      </w:r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br/>
      </w:r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br/>
        <w:t>3. Если проблема в физическом теле - сперва решаем с детками ее физическими методами. Как бы я ни верила в силу практик, своему ребенку я вначале вызываю доктора, сама параллельно делаю то, что умею и чувствую. Только доктора стараемся выбирать того, кот верит в потенциал здоровья, а не потенциал болезни.</w:t>
      </w:r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br/>
      </w:r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br/>
        <w:t xml:space="preserve">4. Сейчас пишу не как медик. Температура - быстрый способ "сжечь" напряжение. Быстрый способ отвлечь родителей от всего, перефокусировать </w:t>
      </w:r>
      <w:proofErr w:type="gramStart"/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и...</w:t>
      </w:r>
      <w:proofErr w:type="gramEnd"/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задержать дома. Дети неосознанно удерживают родителя и себя от возможной опасности - используя тот способ, кот у них есть в запасе - телесный.</w:t>
      </w:r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br/>
      </w:r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br/>
        <w:t>5. Многие дети 7-12 лет просто не отпускают сейчас от себя родителей. Возможно обострение страхов, того, с чем уже давно, в 4 года справились. Уже взрослые дети могут "висеть" на мамах (если я отпустил папу, мне нужна гарантия безопасности хотя бы одного).</w:t>
      </w:r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br/>
      </w:r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br/>
        <w:t xml:space="preserve">6. Дети 10-12-14 лет - кот чувствуют в себе силы действовать (подростков вообще сложно остановить), чувствуют гормональный прилив - для того, чтобы снять у них напряжение - их активность нужно не гасить, а направлять. Иначе она либо выльется в протест, либо уведет в виртуальный компьютерный "дом". Понаблюдайте, у подростков тяга к играм в последние дни усилилась - из безопасный способ отреагировать напряжение и страх. Им нужно давать конкретные задания, следить за тем, чтобы была телесная нагрузка (хоть зарядка). Им обязательно нужно объяснять, избегая картинок, подробностей - что происходит в стране. Но если малышам мы рассказываем и успокаиваем, старших мы вызываем на диалог - даем отреагировать ситуацию. Задаем </w:t>
      </w:r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lastRenderedPageBreak/>
        <w:t>вопросы, на которые ребенок может дать реакцию.</w:t>
      </w:r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br/>
      </w:r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br/>
      </w:r>
      <w:r w:rsidRPr="00E94B58">
        <w:rPr>
          <w:rFonts w:ascii="Cambria" w:eastAsia="Times New Roman" w:hAnsi="Cambria" w:cs="Tahoma"/>
          <w:b/>
          <w:color w:val="000000"/>
          <w:sz w:val="28"/>
          <w:szCs w:val="28"/>
          <w:lang w:eastAsia="ru-RU"/>
        </w:rPr>
        <w:t>РЕКОМЕНДУЕМЫЕ ИГРЫ - ПРАКТИКИ.</w:t>
      </w:r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br/>
        <w:t>1. В разы увеличиваем телесный контакт. Гладим, массируем, тискаем даже взрослых детей.</w:t>
      </w:r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br/>
        <w:t xml:space="preserve">2. Сооружаем дома домик или </w:t>
      </w:r>
      <w:proofErr w:type="spellStart"/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халабуду</w:t>
      </w:r>
      <w:proofErr w:type="spellEnd"/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. Играем в прятки. Делаем "</w:t>
      </w:r>
      <w:proofErr w:type="spellStart"/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схованки</w:t>
      </w:r>
      <w:proofErr w:type="spellEnd"/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". Нам нужно создать метафору дома в доме - безопасного пространства, домика, кот бы ребенок сам своим контролем создал и в который может "нырять". В этом домике можно поселить маленькие игрушки (по сравнению с которыми ребенок был бы "старше")</w:t>
      </w:r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br/>
        <w:t xml:space="preserve">3. Выбираем какую- </w:t>
      </w:r>
      <w:proofErr w:type="spellStart"/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нибудь</w:t>
      </w:r>
      <w:proofErr w:type="spellEnd"/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 одинаковую деталь - браслет, значок, переводное тату, брелок - что- то, что показывало бы ребенку "связь" - мы вместе. У нас есть похожести. Я с тобой. Когда мы уходим из дому - акцентируем внимание на этой детали - смотри, мы банда.</w:t>
      </w:r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br/>
        <w:t>4. Понимаем, что ребенку любого возраста может быть страшно, тревожно, грустно. Если ребенок делится тем, что чувствует - не оцениваем, слушаем, находимся рядом, поддерживаем. Самое страшное - признаться в том, в чем чувствуешь уязвимость, и не быть принятым.</w:t>
      </w:r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br/>
        <w:t>5. Когда папа- мама уходит, ребенок не хочет отпускать - фраза "Долгие проводы- лишние слезы" - бред! Даем ребенку наполниться, попрощаться. Поверьте, этот минимальный временной вклад даст больше вашим отношениям и здоровью ребенка, чем ваши рациональные действия. Можно долго обниматься - наполняться любовью. </w:t>
      </w:r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br/>
        <w:t xml:space="preserve">Каждый вдох- выдох - как </w:t>
      </w:r>
      <w:proofErr w:type="spellStart"/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насосик</w:t>
      </w:r>
      <w:proofErr w:type="spellEnd"/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...Можно прилипнуть 'липучками" и отлипать друг от друга... Можно придумать секретное рукопожатие... Нужно говорить - я приду, когда стрелка часов будет..., можно сказать ребенку, что все мы связанны невидимыми нитями любви. И от папы- мамы к детке из сердца тянутся такие золотые- белые нити, кот никогда не рвутся. Папа и мама всегда чувствуют своего ребенка. И всегда с ним, где бы ни были. Когда ребенок волнуется о родителе - он может "смотреть" на эту ниточку связи. И родитель обязательно почувствует поддержку.... Ребенку, как и взрослому важно чувствовать контроль над чем- то. </w:t>
      </w:r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br/>
        <w:t>Вместе со взрослым - можно делать обереги, вырезать ангелов из бумаги, что- то делать из войлока... представлять, будто папа, который патрулирует ночью, одет в светящийся плащ неуязвимости...</w:t>
      </w:r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br/>
      </w:r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br/>
        <w:t>ИГРЫ: </w:t>
      </w:r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br/>
        <w:t>1. Рисуем силуэт человека (можно как пряничный человечек) - предлагаем ребенку разрисовать человечка "цветом здоровья". Особенно тщательно разрисовываем те местечки, кот болят.</w:t>
      </w:r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br/>
      </w:r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br/>
        <w:t xml:space="preserve">2. Ниткой на полу "прочерчиваем" круг. Это стены замка. Ребенок становится в центр круга. Мы говорим, что стены замка - это иммунитет. Который мы сейчас будет </w:t>
      </w:r>
      <w:proofErr w:type="gramStart"/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тренировать .</w:t>
      </w:r>
      <w:proofErr w:type="gramEnd"/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 Бросаем в ребенка подушками, приговаривая - а вот это злобный вирус простуды. Ребенок должен отбыть от себя подушку, так бросаем </w:t>
      </w:r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lastRenderedPageBreak/>
        <w:t>минимум 5-6 подушек. Можно заодно и бросать в ребенка словами, на которые он обижается в школе- садике. И их тоже нужно отбить, не пуская в границы. Заканчиваем игру - чуть меняя правила. Бросаем какие- то хорошие словечки, кот ребенок ловит и кладет возле себя в замке.</w:t>
      </w:r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br/>
      </w:r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br/>
        <w:t>3. Берем губку для мытья посуды. Окунаем в акварельную краску. Говорим ребенку - губка - это твое тело. Сейчас оно впитало много грязи - давай его почистим. Под водой ребенок моем, выжимает губку.</w:t>
      </w:r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br/>
      </w:r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br/>
        <w:t xml:space="preserve">4. Сочиняем вместе с ребенком рецепт напитка "здоровья счастья и любви" - рисуем кубок, в него "кладем" </w:t>
      </w:r>
      <w:proofErr w:type="gramStart"/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то ,</w:t>
      </w:r>
      <w:proofErr w:type="gramEnd"/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 что вместе придумаем. Затем, реальную красивую чашку или бокал наполняем водой- чаем с вареньем и выпиваем, как эликсир.</w:t>
      </w:r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br/>
      </w:r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br/>
        <w:t>5. Представляем, что вирус- болезнь - живая и мы хотим с ней познакомиться и договориться. Чистой водичкой понарошку вымываем ее из тела, смотрим с расстояния 1-2 метров. На что похожа? Чего хочет? Чего решила поселиться в ребенке? Помогаем установить диалог - можно весь этот процесс зарисовывать</w:t>
      </w:r>
      <w:proofErr w:type="gramStart"/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. по</w:t>
      </w:r>
      <w:proofErr w:type="gramEnd"/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 мере того, как мы будем общаться с болезнью, она будет менять форму. В конце работы - может трансформироваться во что- то неожиданное - силу, радость, здоровье, подарок...</w:t>
      </w:r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br/>
      </w:r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br/>
        <w:t xml:space="preserve">6. Рисуем (воображаем) мир, самый добрый и безопасный. Для детей, которые тревожатся и не могут расслабиться. Создаем (рисуем, придумываем, делаем) сейф - сундук- хранилище, в которое на время сложим страхи, тяжелые мысли и воспоминания. (Можно в виде рисунка, фигурки </w:t>
      </w:r>
      <w:proofErr w:type="spellStart"/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лего</w:t>
      </w:r>
      <w:proofErr w:type="spellEnd"/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, пластилиновой фигурки, просто в воображении). Это сейф отнесем далеко- далеко, на другую планету, на дно океана, в далекий лес... но ключ от него сохраним - можно отдать маме или на хранение. Так ребенок сможет дистанцироваться от переживаний, хоть на время.</w:t>
      </w:r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br/>
      </w:r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br/>
        <w:t xml:space="preserve">7. Даем ребенку в руки ключ. Ключ - это метафора контроля, силы. Говорим, что это ключ твоей силы (смелости, </w:t>
      </w:r>
      <w:proofErr w:type="gramStart"/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здоровья....</w:t>
      </w:r>
      <w:proofErr w:type="gramEnd"/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) вместе рисуем дверь и открываем. Ключик держим на видном месте.</w:t>
      </w:r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br/>
        <w:t>Здоровья всем!</w:t>
      </w:r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br/>
      </w:r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br/>
      </w:r>
      <w:r w:rsidRPr="00E94B58">
        <w:rPr>
          <w:rFonts w:ascii="Cambria" w:eastAsia="Times New Roman" w:hAnsi="Cambria" w:cs="Tahoma"/>
          <w:noProof/>
          <w:color w:val="000000"/>
          <w:sz w:val="28"/>
          <w:szCs w:val="28"/>
          <w:lang w:eastAsia="ru-RU"/>
        </w:rPr>
        <w:drawing>
          <wp:inline distT="0" distB="0" distL="0" distR="0" wp14:anchorId="2F319999" wp14:editId="522883D7">
            <wp:extent cx="152400" cy="152400"/>
            <wp:effectExtent l="0" t="0" r="0" b="0"/>
            <wp:docPr id="1" name="Рисунок 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B58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 </w:t>
      </w:r>
      <w:hyperlink r:id="rId7" w:history="1">
        <w:r w:rsidRPr="00E94B58">
          <w:rPr>
            <w:rFonts w:ascii="Cambria" w:eastAsia="Times New Roman" w:hAnsi="Cambria" w:cs="Tahoma"/>
            <w:color w:val="2B587A"/>
            <w:sz w:val="28"/>
            <w:szCs w:val="28"/>
            <w:lang w:eastAsia="ru-RU"/>
          </w:rPr>
          <w:t>"Клуб осознанных и любящих родителей" - 1500 тем по всем вопросам воспитания, метафизика детских болезней</w:t>
        </w:r>
      </w:hyperlink>
    </w:p>
    <w:p w:rsidR="009100DC" w:rsidRPr="00E94B58" w:rsidRDefault="009100DC" w:rsidP="00E94B58">
      <w:pPr>
        <w:rPr>
          <w:rFonts w:ascii="Cambria" w:hAnsi="Cambria"/>
          <w:sz w:val="28"/>
          <w:szCs w:val="28"/>
        </w:rPr>
      </w:pPr>
    </w:p>
    <w:sectPr w:rsidR="009100DC" w:rsidRPr="00E94B58" w:rsidSect="00E94B5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B13" w:rsidRDefault="00A36B13" w:rsidP="00400F67">
      <w:pPr>
        <w:spacing w:after="0" w:line="240" w:lineRule="auto"/>
      </w:pPr>
      <w:r>
        <w:separator/>
      </w:r>
    </w:p>
  </w:endnote>
  <w:endnote w:type="continuationSeparator" w:id="0">
    <w:p w:rsidR="00A36B13" w:rsidRDefault="00A36B13" w:rsidP="0040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216128"/>
      <w:docPartObj>
        <w:docPartGallery w:val="Page Numbers (Bottom of Page)"/>
        <w:docPartUnique/>
      </w:docPartObj>
    </w:sdtPr>
    <w:sdtContent>
      <w:p w:rsidR="00400F67" w:rsidRDefault="00400F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00F67" w:rsidRDefault="00400F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B13" w:rsidRDefault="00A36B13" w:rsidP="00400F67">
      <w:pPr>
        <w:spacing w:after="0" w:line="240" w:lineRule="auto"/>
      </w:pPr>
      <w:r>
        <w:separator/>
      </w:r>
    </w:p>
  </w:footnote>
  <w:footnote w:type="continuationSeparator" w:id="0">
    <w:p w:rsidR="00A36B13" w:rsidRDefault="00A36B13" w:rsidP="00400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57"/>
    <w:rsid w:val="00033A57"/>
    <w:rsid w:val="00400F67"/>
    <w:rsid w:val="009100DC"/>
    <w:rsid w:val="00A36B13"/>
    <w:rsid w:val="00E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8F809-B9BD-49D6-B151-E5EABC71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F67"/>
  </w:style>
  <w:style w:type="paragraph" w:styleId="a5">
    <w:name w:val="footer"/>
    <w:basedOn w:val="a"/>
    <w:link w:val="a6"/>
    <w:uiPriority w:val="99"/>
    <w:unhideWhenUsed/>
    <w:rsid w:val="00400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307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vk.com/detiroditel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2014-12-05T14:38:00Z</dcterms:created>
  <dcterms:modified xsi:type="dcterms:W3CDTF">2014-12-05T14:56:00Z</dcterms:modified>
</cp:coreProperties>
</file>