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03" w:rsidRPr="00A92A36" w:rsidRDefault="00392503" w:rsidP="00A92A36">
      <w:pPr>
        <w:spacing w:line="240" w:lineRule="auto"/>
        <w:jc w:val="center"/>
        <w:rPr>
          <w:rFonts w:ascii="Times New Roman" w:hAnsi="Times New Roman" w:cs="Times New Roman"/>
          <w:b/>
          <w:sz w:val="28"/>
          <w:szCs w:val="28"/>
        </w:rPr>
      </w:pPr>
      <w:r w:rsidRPr="00A92A36">
        <w:rPr>
          <w:rFonts w:ascii="Times New Roman" w:hAnsi="Times New Roman" w:cs="Times New Roman"/>
          <w:b/>
          <w:sz w:val="28"/>
          <w:szCs w:val="28"/>
        </w:rPr>
        <w:t>Влияние загадок на речевое развитие детей дошкольного возраста.</w:t>
      </w:r>
    </w:p>
    <w:p w:rsidR="00392503" w:rsidRPr="00A92A36" w:rsidRDefault="00392503" w:rsidP="00A92A36">
      <w:pPr>
        <w:spacing w:line="240" w:lineRule="auto"/>
        <w:jc w:val="center"/>
        <w:rPr>
          <w:rFonts w:ascii="Times New Roman" w:hAnsi="Times New Roman" w:cs="Times New Roman"/>
          <w:b/>
          <w:sz w:val="28"/>
          <w:szCs w:val="28"/>
        </w:rPr>
      </w:pPr>
      <w:r w:rsidRPr="00A92A36">
        <w:rPr>
          <w:rFonts w:ascii="Times New Roman" w:hAnsi="Times New Roman" w:cs="Times New Roman"/>
          <w:b/>
          <w:sz w:val="28"/>
          <w:szCs w:val="28"/>
        </w:rPr>
        <w:t>Методика обучения детей составлению загадок.</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встрече не спутав ни со скороговоркой, ни со считалочкой. </w:t>
      </w:r>
    </w:p>
    <w:p w:rsidR="00A92A36"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1. О влиянии загадок на развитие речи детей-дошкольников.</w:t>
      </w:r>
      <w:r w:rsidR="00A92A36" w:rsidRPr="00A92A36">
        <w:rPr>
          <w:rFonts w:ascii="Times New Roman" w:hAnsi="Times New Roman" w:cs="Times New Roman"/>
          <w:sz w:val="28"/>
          <w:szCs w:val="28"/>
        </w:rPr>
        <w:t xml:space="preserve"> </w:t>
      </w:r>
    </w:p>
    <w:p w:rsidR="00A92A36"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 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 Загадки развивают в ребенке догадливость, сообразительность. Загадывается загадка – </w:t>
      </w:r>
      <w:proofErr w:type="gramStart"/>
      <w:r w:rsidRPr="00A92A36">
        <w:rPr>
          <w:rFonts w:ascii="Times New Roman" w:hAnsi="Times New Roman" w:cs="Times New Roman"/>
          <w:sz w:val="28"/>
          <w:szCs w:val="28"/>
        </w:rPr>
        <w:t>вопрошаемый</w:t>
      </w:r>
      <w:proofErr w:type="gramEnd"/>
      <w:r w:rsidRPr="00A92A36">
        <w:rPr>
          <w:rFonts w:ascii="Times New Roman" w:hAnsi="Times New Roman" w:cs="Times New Roman"/>
          <w:sz w:val="28"/>
          <w:szCs w:val="28"/>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 Говоря другими словами, загадка указывает на особые признаки и свойства, которые присущи только загадываемому предмету.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w:t>
      </w:r>
      <w:r w:rsidRPr="00A92A36">
        <w:rPr>
          <w:rFonts w:ascii="Times New Roman" w:hAnsi="Times New Roman" w:cs="Times New Roman"/>
          <w:sz w:val="28"/>
          <w:szCs w:val="28"/>
        </w:rPr>
        <w:lastRenderedPageBreak/>
        <w:t xml:space="preserve">работы загадка вызывает интерес и дает повод для более подробного разговора об интересующем объекте или явлении. </w:t>
      </w:r>
      <w:proofErr w:type="gramStart"/>
      <w:r w:rsidRPr="00A92A36">
        <w:rPr>
          <w:rFonts w:ascii="Times New Roman" w:hAnsi="Times New Roman" w:cs="Times New Roman"/>
          <w:sz w:val="28"/>
          <w:szCs w:val="28"/>
        </w:rPr>
        <w:t>Данные формы фольклора вносят определенную "живинку" в занятия, они заставляют по-новому взглянуть на те или иные предметы, увидеть необычное, интересное в давно примелькавшихся вещах.</w:t>
      </w:r>
      <w:proofErr w:type="gramEnd"/>
      <w:r w:rsidRPr="00A92A36">
        <w:rPr>
          <w:rFonts w:ascii="Times New Roman" w:hAnsi="Times New Roman" w:cs="Times New Roman"/>
          <w:sz w:val="28"/>
          <w:szCs w:val="28"/>
        </w:rPr>
        <w:t xml:space="preserve"> </w:t>
      </w:r>
      <w:r w:rsidR="00A92A36" w:rsidRPr="00A92A36">
        <w:rPr>
          <w:rFonts w:ascii="Times New Roman" w:hAnsi="Times New Roman" w:cs="Times New Roman"/>
          <w:sz w:val="28"/>
          <w:szCs w:val="28"/>
        </w:rPr>
        <w:t xml:space="preserve"> </w:t>
      </w:r>
      <w:r w:rsidRPr="00A92A36">
        <w:rPr>
          <w:rFonts w:ascii="Times New Roman" w:hAnsi="Times New Roman" w:cs="Times New Roman"/>
          <w:sz w:val="28"/>
          <w:szCs w:val="28"/>
        </w:rPr>
        <w:t xml:space="preserve">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 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w:t>
      </w:r>
      <w:r w:rsidR="00A92A36">
        <w:rPr>
          <w:rFonts w:ascii="Times New Roman" w:hAnsi="Times New Roman" w:cs="Times New Roman"/>
          <w:sz w:val="28"/>
          <w:szCs w:val="28"/>
        </w:rPr>
        <w:t xml:space="preserve">     </w:t>
      </w:r>
      <w:r w:rsidRPr="00A92A36">
        <w:rPr>
          <w:rFonts w:ascii="Times New Roman" w:hAnsi="Times New Roman" w:cs="Times New Roman"/>
          <w:sz w:val="28"/>
          <w:szCs w:val="28"/>
        </w:rPr>
        <w:t>Главная особенность загадки состоит в том, что она представляет собой словесно-логическую задачу. Отгадать загадку – значит ответить на вопрос, т.е. совершить</w:t>
      </w:r>
      <w:r w:rsidR="00A92A36" w:rsidRPr="00A92A36">
        <w:rPr>
          <w:rFonts w:ascii="Times New Roman" w:hAnsi="Times New Roman" w:cs="Times New Roman"/>
          <w:sz w:val="28"/>
          <w:szCs w:val="28"/>
        </w:rPr>
        <w:t xml:space="preserve"> сложную мыслительную операцию. </w:t>
      </w:r>
      <w:r w:rsidRPr="00A92A36">
        <w:rPr>
          <w:rFonts w:ascii="Times New Roman" w:hAnsi="Times New Roman" w:cs="Times New Roman"/>
          <w:sz w:val="28"/>
          <w:szCs w:val="28"/>
        </w:rPr>
        <w:t xml:space="preserve">Предмет, о котором идет речь в загадке, скрыт, зашифрован и способы его расшифровки различны. </w:t>
      </w:r>
    </w:p>
    <w:p w:rsidR="00392503" w:rsidRPr="00A92A36" w:rsidRDefault="00392503" w:rsidP="00A92A36">
      <w:pPr>
        <w:jc w:val="both"/>
        <w:rPr>
          <w:rFonts w:ascii="Times New Roman" w:hAnsi="Times New Roman" w:cs="Times New Roman"/>
          <w:sz w:val="28"/>
          <w:szCs w:val="28"/>
          <w:u w:val="single"/>
        </w:rPr>
      </w:pPr>
      <w:r w:rsidRPr="00A92A36">
        <w:rPr>
          <w:rFonts w:ascii="Times New Roman" w:hAnsi="Times New Roman" w:cs="Times New Roman"/>
          <w:sz w:val="28"/>
          <w:szCs w:val="28"/>
          <w:u w:val="single"/>
        </w:rPr>
        <w:t>Коррекционно-развивающие возможности загадки многообразны. Наиболее важны из них:</w:t>
      </w:r>
    </w:p>
    <w:p w:rsidR="00392503" w:rsidRPr="00A92A36" w:rsidRDefault="00392503" w:rsidP="00A92A36">
      <w:pPr>
        <w:pStyle w:val="a3"/>
        <w:numPr>
          <w:ilvl w:val="0"/>
          <w:numId w:val="1"/>
        </w:numPr>
        <w:jc w:val="both"/>
        <w:rPr>
          <w:rFonts w:ascii="Times New Roman" w:hAnsi="Times New Roman" w:cs="Times New Roman"/>
          <w:sz w:val="28"/>
          <w:szCs w:val="28"/>
        </w:rPr>
      </w:pPr>
      <w:r w:rsidRPr="00A92A36">
        <w:rPr>
          <w:rFonts w:ascii="Times New Roman" w:hAnsi="Times New Roman" w:cs="Times New Roman"/>
          <w:sz w:val="28"/>
          <w:szCs w:val="28"/>
        </w:rPr>
        <w:t xml:space="preserve">воспитание находчивости, сообразительности, быстроты реакции; </w:t>
      </w:r>
    </w:p>
    <w:p w:rsidR="00392503" w:rsidRPr="00A92A36" w:rsidRDefault="00392503" w:rsidP="00A92A36">
      <w:pPr>
        <w:pStyle w:val="a3"/>
        <w:numPr>
          <w:ilvl w:val="0"/>
          <w:numId w:val="1"/>
        </w:numPr>
        <w:jc w:val="both"/>
        <w:rPr>
          <w:rFonts w:ascii="Times New Roman" w:hAnsi="Times New Roman" w:cs="Times New Roman"/>
          <w:sz w:val="28"/>
          <w:szCs w:val="28"/>
        </w:rPr>
      </w:pPr>
      <w:r w:rsidRPr="00A92A36">
        <w:rPr>
          <w:rFonts w:ascii="Times New Roman" w:hAnsi="Times New Roman" w:cs="Times New Roman"/>
          <w:sz w:val="28"/>
          <w:szCs w:val="28"/>
        </w:rPr>
        <w:t xml:space="preserve">стимуляция умственной активности; </w:t>
      </w:r>
    </w:p>
    <w:p w:rsidR="00392503" w:rsidRPr="00A92A36" w:rsidRDefault="00392503" w:rsidP="00A92A36">
      <w:pPr>
        <w:pStyle w:val="a3"/>
        <w:numPr>
          <w:ilvl w:val="0"/>
          <w:numId w:val="1"/>
        </w:numPr>
        <w:jc w:val="both"/>
        <w:rPr>
          <w:rFonts w:ascii="Times New Roman" w:hAnsi="Times New Roman" w:cs="Times New Roman"/>
          <w:sz w:val="28"/>
          <w:szCs w:val="28"/>
        </w:rPr>
      </w:pPr>
      <w:r w:rsidRPr="00A92A36">
        <w:rPr>
          <w:rFonts w:ascii="Times New Roman" w:hAnsi="Times New Roman" w:cs="Times New Roman"/>
          <w:sz w:val="28"/>
          <w:szCs w:val="28"/>
        </w:rPr>
        <w:t xml:space="preserve">развитие мышления, речи, памяти, внимания, воображения; </w:t>
      </w:r>
    </w:p>
    <w:p w:rsidR="00392503" w:rsidRPr="00A92A36" w:rsidRDefault="00392503" w:rsidP="00A92A36">
      <w:pPr>
        <w:pStyle w:val="a3"/>
        <w:numPr>
          <w:ilvl w:val="0"/>
          <w:numId w:val="1"/>
        </w:numPr>
        <w:jc w:val="both"/>
        <w:rPr>
          <w:rFonts w:ascii="Times New Roman" w:hAnsi="Times New Roman" w:cs="Times New Roman"/>
          <w:sz w:val="28"/>
          <w:szCs w:val="28"/>
        </w:rPr>
      </w:pPr>
      <w:r w:rsidRPr="00A92A36">
        <w:rPr>
          <w:rFonts w:ascii="Times New Roman" w:hAnsi="Times New Roman" w:cs="Times New Roman"/>
          <w:sz w:val="28"/>
          <w:szCs w:val="28"/>
        </w:rPr>
        <w:t xml:space="preserve">расширение запаса знаний и представлений об окружающем мире; </w:t>
      </w:r>
    </w:p>
    <w:p w:rsidR="00392503" w:rsidRPr="00A92A36" w:rsidRDefault="00392503" w:rsidP="00A92A36">
      <w:pPr>
        <w:pStyle w:val="a3"/>
        <w:numPr>
          <w:ilvl w:val="0"/>
          <w:numId w:val="1"/>
        </w:numPr>
        <w:jc w:val="both"/>
        <w:rPr>
          <w:rFonts w:ascii="Times New Roman" w:hAnsi="Times New Roman" w:cs="Times New Roman"/>
          <w:sz w:val="28"/>
          <w:szCs w:val="28"/>
        </w:rPr>
      </w:pPr>
      <w:r w:rsidRPr="00A92A36">
        <w:rPr>
          <w:rFonts w:ascii="Times New Roman" w:hAnsi="Times New Roman" w:cs="Times New Roman"/>
          <w:sz w:val="28"/>
          <w:szCs w:val="28"/>
        </w:rPr>
        <w:t>развитие сенсорной сферы.</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Это особенно актуально для детей, имеющих общее недоразвитие речи (ОНР), т.к. в этом случае загадка становится значимым практическим материалом для коррекции и формирования правильной речи ребенка. </w:t>
      </w:r>
    </w:p>
    <w:p w:rsidR="00A92A36" w:rsidRDefault="00392503" w:rsidP="00A92A36">
      <w:pPr>
        <w:spacing w:line="240" w:lineRule="auto"/>
        <w:jc w:val="both"/>
        <w:rPr>
          <w:rFonts w:ascii="Times New Roman" w:hAnsi="Times New Roman" w:cs="Times New Roman"/>
          <w:sz w:val="28"/>
          <w:szCs w:val="28"/>
          <w:u w:val="single"/>
        </w:rPr>
      </w:pPr>
      <w:r w:rsidRPr="00A92A36">
        <w:rPr>
          <w:rFonts w:ascii="Times New Roman" w:hAnsi="Times New Roman" w:cs="Times New Roman"/>
          <w:sz w:val="28"/>
          <w:szCs w:val="28"/>
          <w:u w:val="single"/>
        </w:rPr>
        <w:t>По типу логической задачи</w:t>
      </w:r>
      <w:r w:rsidRPr="00A92A36">
        <w:rPr>
          <w:rFonts w:ascii="Times New Roman" w:hAnsi="Times New Roman" w:cs="Times New Roman"/>
          <w:sz w:val="28"/>
          <w:szCs w:val="28"/>
        </w:rPr>
        <w:t>, характеру умственной операции, необходимой для решения</w:t>
      </w:r>
      <w:r w:rsidRPr="00A92A36">
        <w:rPr>
          <w:rFonts w:ascii="Times New Roman" w:hAnsi="Times New Roman" w:cs="Times New Roman"/>
          <w:sz w:val="28"/>
          <w:szCs w:val="28"/>
          <w:u w:val="single"/>
        </w:rPr>
        <w:t xml:space="preserve">, загадки можно условно разделить на три группы. </w:t>
      </w:r>
    </w:p>
    <w:p w:rsidR="00A92A36" w:rsidRPr="00A92A36" w:rsidRDefault="00392503" w:rsidP="00A92A36">
      <w:pPr>
        <w:spacing w:line="240" w:lineRule="auto"/>
        <w:jc w:val="both"/>
        <w:rPr>
          <w:rFonts w:ascii="Times New Roman" w:hAnsi="Times New Roman" w:cs="Times New Roman"/>
          <w:sz w:val="28"/>
          <w:szCs w:val="28"/>
          <w:u w:val="single"/>
        </w:rPr>
      </w:pPr>
      <w:r w:rsidRPr="00A92A36">
        <w:rPr>
          <w:rFonts w:ascii="Times New Roman" w:hAnsi="Times New Roman" w:cs="Times New Roman"/>
          <w:sz w:val="28"/>
          <w:szCs w:val="28"/>
        </w:rPr>
        <w:t xml:space="preserve">К загадкам </w:t>
      </w:r>
      <w:r w:rsidRPr="00A92A36">
        <w:rPr>
          <w:rFonts w:ascii="Times New Roman" w:hAnsi="Times New Roman" w:cs="Times New Roman"/>
          <w:b/>
          <w:sz w:val="28"/>
          <w:szCs w:val="28"/>
        </w:rPr>
        <w:t>первого уровня сложности</w:t>
      </w:r>
      <w:r w:rsidRPr="00A92A36">
        <w:rPr>
          <w:rFonts w:ascii="Times New Roman" w:hAnsi="Times New Roman" w:cs="Times New Roman"/>
          <w:sz w:val="28"/>
          <w:szCs w:val="28"/>
        </w:rPr>
        <w:t xml:space="preserve"> относят:</w:t>
      </w:r>
      <w:r w:rsidR="00A92A36" w:rsidRPr="00A92A36">
        <w:rPr>
          <w:rFonts w:ascii="Times New Roman" w:hAnsi="Times New Roman" w:cs="Times New Roman"/>
          <w:sz w:val="28"/>
          <w:szCs w:val="28"/>
        </w:rPr>
        <w:t xml:space="preserve"> </w:t>
      </w:r>
    </w:p>
    <w:p w:rsidR="00392503" w:rsidRPr="00A92A36" w:rsidRDefault="00392503" w:rsidP="00A92A36">
      <w:pPr>
        <w:pStyle w:val="a3"/>
        <w:numPr>
          <w:ilvl w:val="0"/>
          <w:numId w:val="2"/>
        </w:numPr>
        <w:jc w:val="both"/>
        <w:rPr>
          <w:rFonts w:ascii="Times New Roman" w:hAnsi="Times New Roman" w:cs="Times New Roman"/>
          <w:sz w:val="28"/>
          <w:szCs w:val="28"/>
        </w:rPr>
      </w:pPr>
      <w:proofErr w:type="gramStart"/>
      <w:r w:rsidRPr="00A92A36">
        <w:rPr>
          <w:rFonts w:ascii="Times New Roman" w:hAnsi="Times New Roman" w:cs="Times New Roman"/>
          <w:sz w:val="28"/>
          <w:szCs w:val="28"/>
        </w:rPr>
        <w:t xml:space="preserve">загадки, основанные на перечислении признаков предмета, явления (величина, форма, цвет, вкус, звучание, движение, материал, назначение); </w:t>
      </w:r>
      <w:proofErr w:type="gramEnd"/>
    </w:p>
    <w:p w:rsidR="00392503" w:rsidRPr="00A92A36" w:rsidRDefault="00392503" w:rsidP="00A92A36">
      <w:pPr>
        <w:pStyle w:val="a3"/>
        <w:numPr>
          <w:ilvl w:val="0"/>
          <w:numId w:val="2"/>
        </w:numPr>
        <w:jc w:val="both"/>
        <w:rPr>
          <w:rFonts w:ascii="Times New Roman" w:hAnsi="Times New Roman" w:cs="Times New Roman"/>
          <w:sz w:val="28"/>
          <w:szCs w:val="28"/>
        </w:rPr>
      </w:pPr>
      <w:r w:rsidRPr="00A92A36">
        <w:rPr>
          <w:rFonts w:ascii="Times New Roman" w:hAnsi="Times New Roman" w:cs="Times New Roman"/>
          <w:sz w:val="28"/>
          <w:szCs w:val="28"/>
        </w:rPr>
        <w:lastRenderedPageBreak/>
        <w:t>загадки с перечислением признаков, в которых зарифмовано слово-отгадка.</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Отгадывание таких загадок основано на элементарном анализе (выделении признаков) и синтезе (объединение их в одно целое). Достаточное количество признаков позволяет производить необходимые умственные операции и успешно решать логическую задачу. </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Загадки </w:t>
      </w:r>
      <w:r w:rsidRPr="00A92A36">
        <w:rPr>
          <w:rFonts w:ascii="Times New Roman" w:hAnsi="Times New Roman" w:cs="Times New Roman"/>
          <w:b/>
          <w:sz w:val="28"/>
          <w:szCs w:val="28"/>
        </w:rPr>
        <w:t>второго уровня сложности</w:t>
      </w:r>
      <w:r w:rsidRPr="00A92A36">
        <w:rPr>
          <w:rFonts w:ascii="Times New Roman" w:hAnsi="Times New Roman" w:cs="Times New Roman"/>
          <w:sz w:val="28"/>
          <w:szCs w:val="28"/>
        </w:rPr>
        <w:t xml:space="preserve"> включают:</w:t>
      </w:r>
    </w:p>
    <w:p w:rsidR="00392503" w:rsidRPr="00A92A36" w:rsidRDefault="00392503" w:rsidP="00A92A36">
      <w:pPr>
        <w:pStyle w:val="a3"/>
        <w:numPr>
          <w:ilvl w:val="0"/>
          <w:numId w:val="3"/>
        </w:numPr>
        <w:jc w:val="both"/>
        <w:rPr>
          <w:rFonts w:ascii="Times New Roman" w:hAnsi="Times New Roman" w:cs="Times New Roman"/>
          <w:sz w:val="28"/>
          <w:szCs w:val="28"/>
        </w:rPr>
      </w:pPr>
      <w:r w:rsidRPr="00A92A36">
        <w:rPr>
          <w:rFonts w:ascii="Times New Roman" w:hAnsi="Times New Roman" w:cs="Times New Roman"/>
          <w:sz w:val="28"/>
          <w:szCs w:val="28"/>
        </w:rPr>
        <w:t xml:space="preserve">загадки, в которых характеристика предмета дается кратко, по 1-2 признакам нужно восстановить целостный образ предмета; </w:t>
      </w:r>
    </w:p>
    <w:p w:rsidR="00392503" w:rsidRPr="00A92A36" w:rsidRDefault="00392503" w:rsidP="00A92A36">
      <w:pPr>
        <w:pStyle w:val="a3"/>
        <w:numPr>
          <w:ilvl w:val="0"/>
          <w:numId w:val="3"/>
        </w:numPr>
        <w:jc w:val="both"/>
        <w:rPr>
          <w:rFonts w:ascii="Times New Roman" w:hAnsi="Times New Roman" w:cs="Times New Roman"/>
          <w:sz w:val="28"/>
          <w:szCs w:val="28"/>
        </w:rPr>
      </w:pPr>
      <w:r w:rsidRPr="00A92A36">
        <w:rPr>
          <w:rFonts w:ascii="Times New Roman" w:hAnsi="Times New Roman" w:cs="Times New Roman"/>
          <w:sz w:val="28"/>
          <w:szCs w:val="28"/>
        </w:rPr>
        <w:t>загадки, основанные на отрицании или сопоставлении предметов, на сравнении предметов или явлений.</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 </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Загадками </w:t>
      </w:r>
      <w:r w:rsidRPr="00A92A36">
        <w:rPr>
          <w:rFonts w:ascii="Times New Roman" w:hAnsi="Times New Roman" w:cs="Times New Roman"/>
          <w:b/>
          <w:sz w:val="28"/>
          <w:szCs w:val="28"/>
        </w:rPr>
        <w:t xml:space="preserve">третьего уровня сложности </w:t>
      </w:r>
      <w:r w:rsidRPr="00A92A36">
        <w:rPr>
          <w:rFonts w:ascii="Times New Roman" w:hAnsi="Times New Roman" w:cs="Times New Roman"/>
          <w:sz w:val="28"/>
          <w:szCs w:val="28"/>
        </w:rPr>
        <w:t xml:space="preserve">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 </w:t>
      </w:r>
    </w:p>
    <w:p w:rsidR="00A92A36" w:rsidRPr="00A92A36" w:rsidRDefault="00392503" w:rsidP="00A92A36">
      <w:pPr>
        <w:jc w:val="both"/>
        <w:rPr>
          <w:rFonts w:ascii="Times New Roman" w:hAnsi="Times New Roman" w:cs="Times New Roman"/>
          <w:b/>
          <w:sz w:val="28"/>
          <w:szCs w:val="28"/>
        </w:rPr>
      </w:pPr>
      <w:r w:rsidRPr="00A92A36">
        <w:rPr>
          <w:rFonts w:ascii="Times New Roman" w:hAnsi="Times New Roman" w:cs="Times New Roman"/>
          <w:b/>
          <w:sz w:val="28"/>
          <w:szCs w:val="28"/>
        </w:rPr>
        <w:t xml:space="preserve">При определении уровня сложности следует учитывать следующие факторы: </w:t>
      </w:r>
    </w:p>
    <w:p w:rsidR="00A92A36" w:rsidRPr="00A92A36" w:rsidRDefault="00392503" w:rsidP="00A92A36">
      <w:pPr>
        <w:pStyle w:val="a3"/>
        <w:numPr>
          <w:ilvl w:val="0"/>
          <w:numId w:val="6"/>
        </w:numPr>
        <w:jc w:val="both"/>
        <w:rPr>
          <w:rFonts w:ascii="Times New Roman" w:hAnsi="Times New Roman" w:cs="Times New Roman"/>
          <w:sz w:val="28"/>
          <w:szCs w:val="28"/>
        </w:rPr>
      </w:pPr>
      <w:r w:rsidRPr="00A92A36">
        <w:rPr>
          <w:rFonts w:ascii="Times New Roman" w:hAnsi="Times New Roman" w:cs="Times New Roman"/>
          <w:sz w:val="28"/>
          <w:szCs w:val="28"/>
        </w:rPr>
        <w:t xml:space="preserve">тип логической задачи и характер умственной операции, которую следует выполнить ребенку при отгадывании загадки; </w:t>
      </w:r>
    </w:p>
    <w:p w:rsidR="00A92A36" w:rsidRPr="00A92A36" w:rsidRDefault="00392503" w:rsidP="00A92A36">
      <w:pPr>
        <w:pStyle w:val="a3"/>
        <w:numPr>
          <w:ilvl w:val="0"/>
          <w:numId w:val="6"/>
        </w:numPr>
        <w:jc w:val="both"/>
        <w:rPr>
          <w:rFonts w:ascii="Times New Roman" w:hAnsi="Times New Roman" w:cs="Times New Roman"/>
          <w:sz w:val="28"/>
          <w:szCs w:val="28"/>
        </w:rPr>
      </w:pPr>
      <w:r w:rsidRPr="00A92A36">
        <w:rPr>
          <w:rFonts w:ascii="Times New Roman" w:hAnsi="Times New Roman" w:cs="Times New Roman"/>
          <w:sz w:val="28"/>
          <w:szCs w:val="28"/>
        </w:rPr>
        <w:t>доступность изобразительно-выразительных средств загадки для детей с различными уровнями речевого развития;</w:t>
      </w:r>
    </w:p>
    <w:p w:rsidR="00316706" w:rsidRDefault="00392503" w:rsidP="00A92A36">
      <w:pPr>
        <w:pStyle w:val="a3"/>
        <w:numPr>
          <w:ilvl w:val="0"/>
          <w:numId w:val="6"/>
        </w:numPr>
        <w:jc w:val="both"/>
        <w:rPr>
          <w:rFonts w:ascii="Times New Roman" w:hAnsi="Times New Roman" w:cs="Times New Roman"/>
          <w:sz w:val="28"/>
          <w:szCs w:val="28"/>
        </w:rPr>
      </w:pPr>
      <w:r w:rsidRPr="00A92A36">
        <w:rPr>
          <w:rFonts w:ascii="Times New Roman" w:hAnsi="Times New Roman" w:cs="Times New Roman"/>
          <w:sz w:val="28"/>
          <w:szCs w:val="28"/>
        </w:rPr>
        <w:t xml:space="preserve">сложность композиционно-синтаксической структуры загадки (предложение-вопрос, односоставное предложение, использование однородных членов предложения и т.д.) </w:t>
      </w:r>
    </w:p>
    <w:p w:rsidR="00392503" w:rsidRPr="00316706" w:rsidRDefault="00392503" w:rsidP="00316706">
      <w:pPr>
        <w:spacing w:line="240" w:lineRule="auto"/>
        <w:ind w:left="360"/>
        <w:jc w:val="both"/>
        <w:rPr>
          <w:rFonts w:ascii="Times New Roman" w:hAnsi="Times New Roman" w:cs="Times New Roman"/>
          <w:sz w:val="28"/>
          <w:szCs w:val="28"/>
        </w:rPr>
      </w:pPr>
      <w:r w:rsidRPr="00316706">
        <w:rPr>
          <w:rFonts w:ascii="Times New Roman" w:hAnsi="Times New Roman" w:cs="Times New Roman"/>
          <w:sz w:val="28"/>
          <w:szCs w:val="28"/>
        </w:rPr>
        <w:t xml:space="preserve">Дошкольники с ОНР испытывают трудности в понимании и интерпретации текста загадок, что, конечно, влияет на правильность отгадывания. </w:t>
      </w:r>
    </w:p>
    <w:p w:rsidR="00316706" w:rsidRDefault="00316706" w:rsidP="00316706">
      <w:pPr>
        <w:spacing w:line="240" w:lineRule="auto"/>
        <w:jc w:val="both"/>
        <w:rPr>
          <w:rFonts w:ascii="Times New Roman" w:hAnsi="Times New Roman" w:cs="Times New Roman"/>
          <w:b/>
          <w:sz w:val="28"/>
          <w:szCs w:val="28"/>
        </w:rPr>
      </w:pPr>
    </w:p>
    <w:p w:rsidR="00316706" w:rsidRDefault="00316706" w:rsidP="00316706">
      <w:pPr>
        <w:spacing w:line="240" w:lineRule="auto"/>
        <w:jc w:val="both"/>
        <w:rPr>
          <w:rFonts w:ascii="Times New Roman" w:hAnsi="Times New Roman" w:cs="Times New Roman"/>
          <w:b/>
          <w:sz w:val="28"/>
          <w:szCs w:val="28"/>
        </w:rPr>
      </w:pPr>
    </w:p>
    <w:p w:rsidR="00A92A36" w:rsidRPr="00A92A36" w:rsidRDefault="00392503" w:rsidP="00316706">
      <w:pPr>
        <w:spacing w:line="240" w:lineRule="auto"/>
        <w:jc w:val="both"/>
        <w:rPr>
          <w:rFonts w:ascii="Times New Roman" w:hAnsi="Times New Roman" w:cs="Times New Roman"/>
          <w:sz w:val="28"/>
          <w:szCs w:val="28"/>
        </w:rPr>
      </w:pPr>
      <w:r w:rsidRPr="00A92A36">
        <w:rPr>
          <w:rFonts w:ascii="Times New Roman" w:hAnsi="Times New Roman" w:cs="Times New Roman"/>
          <w:b/>
          <w:sz w:val="28"/>
          <w:szCs w:val="28"/>
        </w:rPr>
        <w:lastRenderedPageBreak/>
        <w:t>Условиями, обеспечивающими правильное понимание и правильное отгадывание загадок, являются</w:t>
      </w:r>
      <w:r w:rsidRPr="00A92A36">
        <w:rPr>
          <w:rFonts w:ascii="Times New Roman" w:hAnsi="Times New Roman" w:cs="Times New Roman"/>
          <w:sz w:val="28"/>
          <w:szCs w:val="28"/>
        </w:rPr>
        <w:t xml:space="preserve">: </w:t>
      </w:r>
    </w:p>
    <w:p w:rsidR="00A92A36" w:rsidRPr="00A92A36" w:rsidRDefault="00392503" w:rsidP="00A92A36">
      <w:pPr>
        <w:pStyle w:val="a3"/>
        <w:numPr>
          <w:ilvl w:val="0"/>
          <w:numId w:val="7"/>
        </w:numPr>
        <w:jc w:val="both"/>
        <w:rPr>
          <w:rFonts w:ascii="Times New Roman" w:hAnsi="Times New Roman" w:cs="Times New Roman"/>
          <w:sz w:val="28"/>
          <w:szCs w:val="28"/>
        </w:rPr>
      </w:pPr>
      <w:r w:rsidRPr="00A92A36">
        <w:rPr>
          <w:rFonts w:ascii="Times New Roman" w:hAnsi="Times New Roman" w:cs="Times New Roman"/>
          <w:sz w:val="28"/>
          <w:szCs w:val="28"/>
        </w:rPr>
        <w:t xml:space="preserve">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w:t>
      </w:r>
    </w:p>
    <w:p w:rsidR="00A92A36" w:rsidRPr="00A92A36" w:rsidRDefault="00392503" w:rsidP="00A92A36">
      <w:pPr>
        <w:pStyle w:val="a3"/>
        <w:numPr>
          <w:ilvl w:val="0"/>
          <w:numId w:val="7"/>
        </w:numPr>
        <w:jc w:val="both"/>
        <w:rPr>
          <w:rFonts w:ascii="Times New Roman" w:hAnsi="Times New Roman" w:cs="Times New Roman"/>
          <w:sz w:val="28"/>
          <w:szCs w:val="28"/>
        </w:rPr>
      </w:pPr>
      <w:r w:rsidRPr="00A92A36">
        <w:rPr>
          <w:rFonts w:ascii="Times New Roman" w:hAnsi="Times New Roman" w:cs="Times New Roman"/>
          <w:sz w:val="28"/>
          <w:szCs w:val="28"/>
        </w:rPr>
        <w:t>уровень развития речи детей;</w:t>
      </w:r>
    </w:p>
    <w:p w:rsidR="00392503" w:rsidRPr="00A92A36" w:rsidRDefault="00392503" w:rsidP="00A92A36">
      <w:pPr>
        <w:pStyle w:val="a3"/>
        <w:numPr>
          <w:ilvl w:val="0"/>
          <w:numId w:val="7"/>
        </w:numPr>
        <w:jc w:val="both"/>
        <w:rPr>
          <w:rFonts w:ascii="Times New Roman" w:hAnsi="Times New Roman" w:cs="Times New Roman"/>
          <w:sz w:val="28"/>
          <w:szCs w:val="28"/>
        </w:rPr>
      </w:pPr>
      <w:r w:rsidRPr="00A92A36">
        <w:rPr>
          <w:rFonts w:ascii="Times New Roman" w:hAnsi="Times New Roman" w:cs="Times New Roman"/>
          <w:sz w:val="28"/>
          <w:szCs w:val="28"/>
        </w:rPr>
        <w:t xml:space="preserve">учет возрастных особенностей и возможностей дошкольников с ОНР. </w:t>
      </w:r>
    </w:p>
    <w:p w:rsidR="00392503" w:rsidRPr="00A92A36" w:rsidRDefault="00392503" w:rsidP="00A92A36">
      <w:pPr>
        <w:jc w:val="both"/>
        <w:rPr>
          <w:rFonts w:ascii="Times New Roman" w:hAnsi="Times New Roman" w:cs="Times New Roman"/>
          <w:sz w:val="28"/>
          <w:szCs w:val="28"/>
        </w:rPr>
      </w:pP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Тематика загадок для детей </w:t>
      </w:r>
      <w:r w:rsidRPr="00A92A36">
        <w:rPr>
          <w:rFonts w:ascii="Times New Roman" w:hAnsi="Times New Roman" w:cs="Times New Roman"/>
          <w:b/>
          <w:sz w:val="28"/>
          <w:szCs w:val="28"/>
        </w:rPr>
        <w:t>младшего дошкольного возраста</w:t>
      </w:r>
      <w:r w:rsidRPr="00A92A36">
        <w:rPr>
          <w:rFonts w:ascii="Times New Roman" w:hAnsi="Times New Roman" w:cs="Times New Roman"/>
          <w:sz w:val="28"/>
          <w:szCs w:val="28"/>
        </w:rPr>
        <w:t xml:space="preserve">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(игрушки, домашние животные, предметы обихода, продукты питания). </w:t>
      </w:r>
      <w:proofErr w:type="gramStart"/>
      <w:r w:rsidRPr="00A92A36">
        <w:rPr>
          <w:rFonts w:ascii="Times New Roman" w:hAnsi="Times New Roman" w:cs="Times New Roman"/>
          <w:sz w:val="28"/>
          <w:szCs w:val="28"/>
        </w:rPr>
        <w:t>В загадках названы яркие, характерные признаки, качества и свойства предмета (цвет, форма, величина, голос животного, чем он питается, повадки и т.д.).</w:t>
      </w:r>
      <w:proofErr w:type="gramEnd"/>
      <w:r w:rsidRPr="00A92A36">
        <w:rPr>
          <w:rFonts w:ascii="Times New Roman" w:hAnsi="Times New Roman" w:cs="Times New Roman"/>
          <w:sz w:val="28"/>
          <w:szCs w:val="28"/>
        </w:rPr>
        <w:t xml:space="preserve"> Младшим дошкольникам можно предложить рифмованные загадки, в которых отгадка рифмуется с текстом загадки. </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Детям </w:t>
      </w:r>
      <w:r w:rsidRPr="00A92A36">
        <w:rPr>
          <w:rFonts w:ascii="Times New Roman" w:hAnsi="Times New Roman" w:cs="Times New Roman"/>
          <w:b/>
          <w:sz w:val="28"/>
          <w:szCs w:val="28"/>
        </w:rPr>
        <w:t>среднего дошкольного возраста</w:t>
      </w:r>
      <w:r w:rsidRPr="00A92A36">
        <w:rPr>
          <w:rFonts w:ascii="Times New Roman" w:hAnsi="Times New Roman" w:cs="Times New Roman"/>
          <w:sz w:val="28"/>
          <w:szCs w:val="28"/>
        </w:rPr>
        <w:t xml:space="preserve"> предлагается более широкая тематика загадок: о домашних и диких животных, об одежде, о продуктах, о явлениях природы, о транспорте и т.д.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 </w:t>
      </w:r>
    </w:p>
    <w:p w:rsidR="00392503" w:rsidRPr="00A92A36" w:rsidRDefault="00392503" w:rsidP="00A92A36">
      <w:pPr>
        <w:jc w:val="both"/>
        <w:rPr>
          <w:rFonts w:ascii="Times New Roman" w:hAnsi="Times New Roman" w:cs="Times New Roman"/>
          <w:sz w:val="28"/>
          <w:szCs w:val="28"/>
        </w:rPr>
      </w:pPr>
      <w:r w:rsidRPr="00A92A36">
        <w:rPr>
          <w:rFonts w:ascii="Times New Roman" w:hAnsi="Times New Roman" w:cs="Times New Roman"/>
          <w:sz w:val="28"/>
          <w:szCs w:val="28"/>
        </w:rPr>
        <w:t xml:space="preserve">В работе с детьми </w:t>
      </w:r>
      <w:r w:rsidRPr="00A92A36">
        <w:rPr>
          <w:rFonts w:ascii="Times New Roman" w:hAnsi="Times New Roman" w:cs="Times New Roman"/>
          <w:b/>
          <w:sz w:val="28"/>
          <w:szCs w:val="28"/>
        </w:rPr>
        <w:t>старшего дошкольного возраста</w:t>
      </w:r>
      <w:r w:rsidRPr="00A92A36">
        <w:rPr>
          <w:rFonts w:ascii="Times New Roman" w:hAnsi="Times New Roman" w:cs="Times New Roman"/>
          <w:sz w:val="28"/>
          <w:szCs w:val="28"/>
        </w:rPr>
        <w:t xml:space="preserve"> можно использовать загадки разнообразной тематики: явления природы, предметы обихода, орудия труда, средства передвижения, связи, спорт, человек, и т.д. Детям предлагаются более сложные виды логических задач: сравнение, исключение, сопоставление и др. </w:t>
      </w:r>
    </w:p>
    <w:p w:rsidR="00A92A36" w:rsidRPr="00316706" w:rsidRDefault="00392503" w:rsidP="00316706">
      <w:pPr>
        <w:jc w:val="both"/>
        <w:rPr>
          <w:rFonts w:ascii="Times New Roman" w:hAnsi="Times New Roman" w:cs="Times New Roman"/>
          <w:sz w:val="28"/>
          <w:szCs w:val="28"/>
        </w:rPr>
      </w:pPr>
      <w:r w:rsidRPr="00A92A36">
        <w:rPr>
          <w:rFonts w:ascii="Times New Roman" w:hAnsi="Times New Roman" w:cs="Times New Roman"/>
          <w:sz w:val="28"/>
          <w:szCs w:val="28"/>
        </w:rPr>
        <w:t xml:space="preserve">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 </w:t>
      </w:r>
    </w:p>
    <w:p w:rsidR="00316706" w:rsidRDefault="00316706" w:rsidP="00392503"/>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lastRenderedPageBreak/>
        <w:t>2. Методика обучения детей составлению загадок.</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316706">
        <w:rPr>
          <w:rFonts w:ascii="Times New Roman" w:hAnsi="Times New Roman" w:cs="Times New Roman"/>
          <w:sz w:val="28"/>
          <w:szCs w:val="28"/>
        </w:rPr>
        <w:t>образом</w:t>
      </w:r>
      <w:proofErr w:type="gramEnd"/>
      <w:r w:rsidRPr="00316706">
        <w:rPr>
          <w:rFonts w:ascii="Times New Roman" w:hAnsi="Times New Roman" w:cs="Times New Roman"/>
          <w:sz w:val="28"/>
          <w:szCs w:val="28"/>
        </w:rPr>
        <w:t xml:space="preserve"> учить детей отгадывать загаданные объекты. 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 </w:t>
      </w:r>
    </w:p>
    <w:p w:rsidR="00392503" w:rsidRPr="00316706" w:rsidRDefault="00392503" w:rsidP="00316706">
      <w:pPr>
        <w:jc w:val="both"/>
        <w:rPr>
          <w:rFonts w:ascii="Times New Roman" w:hAnsi="Times New Roman" w:cs="Times New Roman"/>
          <w:sz w:val="28"/>
          <w:szCs w:val="28"/>
        </w:rPr>
      </w:pPr>
      <w:proofErr w:type="spellStart"/>
      <w:r w:rsidRPr="00316706">
        <w:rPr>
          <w:rFonts w:ascii="Times New Roman" w:hAnsi="Times New Roman" w:cs="Times New Roman"/>
          <w:sz w:val="28"/>
          <w:szCs w:val="28"/>
        </w:rPr>
        <w:t>А.А.Нестеренко</w:t>
      </w:r>
      <w:proofErr w:type="spellEnd"/>
      <w:r w:rsidRPr="00316706">
        <w:rPr>
          <w:rFonts w:ascii="Times New Roman" w:hAnsi="Times New Roman" w:cs="Times New Roman"/>
          <w:sz w:val="28"/>
          <w:szCs w:val="28"/>
        </w:rPr>
        <w:t xml:space="preserve">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Воспитатель вывешивает одну из табличек с изображением модели составления загадки и предлагает детям составить загадку про какой-либо объект.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Модель 1. "Какой? - Что бывает таким </w:t>
      </w:r>
      <w:proofErr w:type="spellStart"/>
      <w:r w:rsidRPr="00316706">
        <w:rPr>
          <w:rFonts w:ascii="Times New Roman" w:hAnsi="Times New Roman" w:cs="Times New Roman"/>
          <w:sz w:val="28"/>
          <w:szCs w:val="28"/>
        </w:rPr>
        <w:t>же?"</w:t>
      </w:r>
      <w:proofErr w:type="gramStart"/>
      <w:r w:rsidRPr="00316706">
        <w:rPr>
          <w:rFonts w:ascii="Times New Roman" w:hAnsi="Times New Roman" w:cs="Times New Roman"/>
          <w:sz w:val="28"/>
          <w:szCs w:val="28"/>
        </w:rPr>
        <w:t>.К</w:t>
      </w:r>
      <w:proofErr w:type="gramEnd"/>
      <w:r w:rsidRPr="00316706">
        <w:rPr>
          <w:rFonts w:ascii="Times New Roman" w:hAnsi="Times New Roman" w:cs="Times New Roman"/>
          <w:sz w:val="28"/>
          <w:szCs w:val="28"/>
        </w:rPr>
        <w:t>акой</w:t>
      </w:r>
      <w:proofErr w:type="spellEnd"/>
      <w:r w:rsidRPr="00316706">
        <w:rPr>
          <w:rFonts w:ascii="Times New Roman" w:hAnsi="Times New Roman" w:cs="Times New Roman"/>
          <w:sz w:val="28"/>
          <w:szCs w:val="28"/>
        </w:rPr>
        <w:t>?</w:t>
      </w:r>
      <w:r w:rsidRPr="00316706">
        <w:rPr>
          <w:rFonts w:ascii="Times New Roman" w:hAnsi="Times New Roman" w:cs="Times New Roman"/>
          <w:sz w:val="28"/>
          <w:szCs w:val="28"/>
        </w:rPr>
        <w:tab/>
        <w:t>Что бывает таким же?</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Для составления загадки выбран объект (самовар). Далее детьми даются образные характеристики по заданным воспитателем признакам.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Какой самовар по цвету? - Блестящий.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Воспитатель записывает это слово в первой строчке левой части таблицы.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Какой самовар по действиям? - Шипящий (заполняется вторая строчка левой части таблицы). </w:t>
      </w:r>
    </w:p>
    <w:p w:rsid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Какой он по форме? - круглый (заполняется третья строчка левой части таблицы).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lastRenderedPageBreak/>
        <w:t xml:space="preserve">Воспитатель просит детей дать сравнения по перечисленным значениям признаков и заполнить правые строчки таблицы: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Какой?</w:t>
      </w:r>
      <w:r w:rsidRPr="00316706">
        <w:rPr>
          <w:rFonts w:ascii="Times New Roman" w:hAnsi="Times New Roman" w:cs="Times New Roman"/>
          <w:sz w:val="28"/>
          <w:szCs w:val="28"/>
        </w:rPr>
        <w:tab/>
        <w:t>Что бывает таким же?</w:t>
      </w:r>
    </w:p>
    <w:p w:rsidR="00392503" w:rsidRPr="00316706" w:rsidRDefault="00392503" w:rsidP="00316706">
      <w:pPr>
        <w:jc w:val="both"/>
        <w:rPr>
          <w:rFonts w:ascii="Times New Roman" w:hAnsi="Times New Roman" w:cs="Times New Roman"/>
          <w:sz w:val="28"/>
          <w:szCs w:val="28"/>
        </w:rPr>
      </w:pPr>
      <w:proofErr w:type="gramStart"/>
      <w:r w:rsidRPr="00316706">
        <w:rPr>
          <w:rFonts w:ascii="Times New Roman" w:hAnsi="Times New Roman" w:cs="Times New Roman"/>
          <w:sz w:val="28"/>
          <w:szCs w:val="28"/>
        </w:rPr>
        <w:t>Блестящий</w:t>
      </w:r>
      <w:proofErr w:type="gramEnd"/>
      <w:r w:rsidRPr="00316706">
        <w:rPr>
          <w:rFonts w:ascii="Times New Roman" w:hAnsi="Times New Roman" w:cs="Times New Roman"/>
          <w:sz w:val="28"/>
          <w:szCs w:val="28"/>
        </w:rPr>
        <w:tab/>
        <w:t>монета</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Шипящий</w:t>
      </w:r>
      <w:r w:rsidRPr="00316706">
        <w:rPr>
          <w:rFonts w:ascii="Times New Roman" w:hAnsi="Times New Roman" w:cs="Times New Roman"/>
          <w:sz w:val="28"/>
          <w:szCs w:val="28"/>
        </w:rPr>
        <w:tab/>
        <w:t>вулкан</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Круглый</w:t>
      </w:r>
      <w:r w:rsidRPr="00316706">
        <w:rPr>
          <w:rFonts w:ascii="Times New Roman" w:hAnsi="Times New Roman" w:cs="Times New Roman"/>
          <w:sz w:val="28"/>
          <w:szCs w:val="28"/>
        </w:rPr>
        <w:tab/>
        <w:t>арбуз</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Далее детей просят дать образные характеристики объектам, выбранным для сравнения (правая часть таблицы). </w:t>
      </w:r>
    </w:p>
    <w:p w:rsidR="00392503" w:rsidRPr="00316706" w:rsidRDefault="00392503" w:rsidP="00316706">
      <w:pPr>
        <w:jc w:val="both"/>
        <w:rPr>
          <w:rFonts w:ascii="Times New Roman" w:hAnsi="Times New Roman" w:cs="Times New Roman"/>
          <w:sz w:val="28"/>
          <w:szCs w:val="28"/>
        </w:rPr>
      </w:pPr>
      <w:proofErr w:type="gramStart"/>
      <w:r w:rsidRPr="00316706">
        <w:rPr>
          <w:rFonts w:ascii="Times New Roman" w:hAnsi="Times New Roman" w:cs="Times New Roman"/>
          <w:sz w:val="28"/>
          <w:szCs w:val="28"/>
        </w:rPr>
        <w:t>ПР</w:t>
      </w:r>
      <w:proofErr w:type="gramEnd"/>
      <w:r w:rsidRPr="00316706">
        <w:rPr>
          <w:rFonts w:ascii="Times New Roman" w:hAnsi="Times New Roman" w:cs="Times New Roman"/>
          <w:sz w:val="28"/>
          <w:szCs w:val="28"/>
        </w:rPr>
        <w:t xml:space="preserve">: блестящий - монета, но не простая, а начищенная монета. </w:t>
      </w:r>
    </w:p>
    <w:p w:rsidR="00392503" w:rsidRPr="00316706" w:rsidRDefault="00392503" w:rsidP="00316706">
      <w:pPr>
        <w:jc w:val="both"/>
        <w:rPr>
          <w:rFonts w:ascii="Times New Roman" w:hAnsi="Times New Roman" w:cs="Times New Roman"/>
          <w:sz w:val="28"/>
          <w:szCs w:val="28"/>
        </w:rPr>
      </w:pP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Табличка может выглядеть следующим образом: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Какой?</w:t>
      </w:r>
      <w:r w:rsidRPr="00316706">
        <w:rPr>
          <w:rFonts w:ascii="Times New Roman" w:hAnsi="Times New Roman" w:cs="Times New Roman"/>
          <w:sz w:val="28"/>
          <w:szCs w:val="28"/>
        </w:rPr>
        <w:tab/>
        <w:t>Что бывает таким же?</w:t>
      </w:r>
    </w:p>
    <w:p w:rsidR="00392503" w:rsidRPr="00316706" w:rsidRDefault="00392503" w:rsidP="00316706">
      <w:pPr>
        <w:jc w:val="both"/>
        <w:rPr>
          <w:rFonts w:ascii="Times New Roman" w:hAnsi="Times New Roman" w:cs="Times New Roman"/>
          <w:sz w:val="28"/>
          <w:szCs w:val="28"/>
        </w:rPr>
      </w:pPr>
      <w:proofErr w:type="gramStart"/>
      <w:r w:rsidRPr="00316706">
        <w:rPr>
          <w:rFonts w:ascii="Times New Roman" w:hAnsi="Times New Roman" w:cs="Times New Roman"/>
          <w:sz w:val="28"/>
          <w:szCs w:val="28"/>
        </w:rPr>
        <w:t>Блестящий</w:t>
      </w:r>
      <w:proofErr w:type="gramEnd"/>
      <w:r w:rsidRPr="00316706">
        <w:rPr>
          <w:rFonts w:ascii="Times New Roman" w:hAnsi="Times New Roman" w:cs="Times New Roman"/>
          <w:sz w:val="28"/>
          <w:szCs w:val="28"/>
        </w:rPr>
        <w:tab/>
        <w:t>Начищенная монета</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Шипящий</w:t>
      </w:r>
      <w:r w:rsidRPr="00316706">
        <w:rPr>
          <w:rFonts w:ascii="Times New Roman" w:hAnsi="Times New Roman" w:cs="Times New Roman"/>
          <w:sz w:val="28"/>
          <w:szCs w:val="28"/>
        </w:rPr>
        <w:tab/>
        <w:t>Проснувшийся вулкан</w:t>
      </w:r>
    </w:p>
    <w:p w:rsid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Круглый</w:t>
      </w:r>
      <w:r w:rsidRPr="00316706">
        <w:rPr>
          <w:rFonts w:ascii="Times New Roman" w:hAnsi="Times New Roman" w:cs="Times New Roman"/>
          <w:sz w:val="28"/>
          <w:szCs w:val="28"/>
        </w:rPr>
        <w:tab/>
        <w:t>Спелый арбуз</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После заполнения таблички воспитатель предлагает прочитать загадку, вставляя между строчками правого и левого столбцов связки "Как" или "Но не".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Чтение загадки может происходить коллективно всей группой детей или каким-либо одним ребенком. Сложенный текст неоднократно повторяется всеми детьми.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Итоговая загадка про самовар: "Блестящий, как начищенная монета; шипящий, как проснувшийся вулкан; круглый, но не спелый арбуз".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u w:val="single"/>
        </w:rPr>
        <w:t>Рекомендации:</w:t>
      </w:r>
      <w:r w:rsidRPr="00316706">
        <w:rPr>
          <w:rFonts w:ascii="Times New Roman" w:hAnsi="Times New Roman" w:cs="Times New Roman"/>
          <w:sz w:val="28"/>
          <w:szCs w:val="28"/>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 </w:t>
      </w:r>
    </w:p>
    <w:p w:rsidR="00392503" w:rsidRPr="00316706" w:rsidRDefault="00392503" w:rsidP="00316706">
      <w:pPr>
        <w:jc w:val="both"/>
        <w:rPr>
          <w:rFonts w:ascii="Times New Roman" w:hAnsi="Times New Roman" w:cs="Times New Roman"/>
          <w:sz w:val="28"/>
          <w:szCs w:val="28"/>
        </w:rPr>
      </w:pP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lastRenderedPageBreak/>
        <w:t xml:space="preserve">После освоения модели "Какой - Что бывает таким же" на активном уровне необходимо познакомить детей с особенностями сравнений. Загадки можно составить на основе "занижения" свойств объектов (самовар тусклый, как нечищеные ботинки) или их "завышения" (самовар блестящий, как начищенная монета).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Модель 2. "Что делает? Что (кто) делает так же?"</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Методика работы с моделью 2 аналогична работе с первой моделью. Перед детьми вывешивается таблица, которая постепенно заполняется (сначала в левой, а потом в правой части).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Что делает?</w:t>
      </w:r>
      <w:r w:rsidRPr="00316706">
        <w:rPr>
          <w:rFonts w:ascii="Times New Roman" w:hAnsi="Times New Roman" w:cs="Times New Roman"/>
          <w:sz w:val="28"/>
          <w:szCs w:val="28"/>
        </w:rPr>
        <w:tab/>
        <w:t>Что (кто) делает так же?</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Протокол составления загадки про ежика с детьми 5 лет. </w:t>
      </w:r>
      <w:bookmarkStart w:id="0" w:name="_GoBack"/>
      <w:bookmarkEnd w:id="0"/>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Что делает ежик?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Пыхтит, собирает, семенит.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Пыхтит как кто или что?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Пыхтит как новенький паровозик (сравнение на "завышение").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Пыхтит как старый чайник (сравнение на "занижение").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Собирает как хорошая хозяйка (сравнение на "завышение").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Собирает как </w:t>
      </w:r>
      <w:proofErr w:type="gramStart"/>
      <w:r w:rsidRPr="00316706">
        <w:rPr>
          <w:rFonts w:ascii="Times New Roman" w:hAnsi="Times New Roman" w:cs="Times New Roman"/>
          <w:sz w:val="28"/>
          <w:szCs w:val="28"/>
        </w:rPr>
        <w:t>жадина</w:t>
      </w:r>
      <w:proofErr w:type="gramEnd"/>
      <w:r w:rsidRPr="00316706">
        <w:rPr>
          <w:rFonts w:ascii="Times New Roman" w:hAnsi="Times New Roman" w:cs="Times New Roman"/>
          <w:sz w:val="28"/>
          <w:szCs w:val="28"/>
        </w:rPr>
        <w:t xml:space="preserve"> (сравнение на "занижение").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Семенит, как ребенок, который учится ходить (сравнение на "завышение").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Семенит как старый дедушка (сравнение на "занижение").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Далее воспитатель предлагает составить загадку в целом, используя связки "Как", "Но не". </w:t>
      </w:r>
    </w:p>
    <w:p w:rsidR="00392503" w:rsidRPr="00316706" w:rsidRDefault="00392503" w:rsidP="00316706">
      <w:pPr>
        <w:jc w:val="both"/>
        <w:rPr>
          <w:rFonts w:ascii="Times New Roman" w:hAnsi="Times New Roman" w:cs="Times New Roman"/>
          <w:sz w:val="28"/>
          <w:szCs w:val="28"/>
        </w:rPr>
      </w:pPr>
      <w:proofErr w:type="gramStart"/>
      <w:r w:rsidRPr="00316706">
        <w:rPr>
          <w:rFonts w:ascii="Times New Roman" w:hAnsi="Times New Roman" w:cs="Times New Roman"/>
          <w:sz w:val="28"/>
          <w:szCs w:val="28"/>
        </w:rPr>
        <w:t>ПР</w:t>
      </w:r>
      <w:proofErr w:type="gramEnd"/>
      <w:r w:rsidRPr="00316706">
        <w:rPr>
          <w:rFonts w:ascii="Times New Roman" w:hAnsi="Times New Roman" w:cs="Times New Roman"/>
          <w:sz w:val="28"/>
          <w:szCs w:val="28"/>
        </w:rPr>
        <w:t xml:space="preserve">: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Что делает?</w:t>
      </w:r>
      <w:r w:rsidRPr="00316706">
        <w:rPr>
          <w:rFonts w:ascii="Times New Roman" w:hAnsi="Times New Roman" w:cs="Times New Roman"/>
          <w:sz w:val="28"/>
          <w:szCs w:val="28"/>
        </w:rPr>
        <w:tab/>
        <w:t>Что (кто) делает так же?</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Пыхтит</w:t>
      </w:r>
      <w:r w:rsidRPr="00316706">
        <w:rPr>
          <w:rFonts w:ascii="Times New Roman" w:hAnsi="Times New Roman" w:cs="Times New Roman"/>
          <w:sz w:val="28"/>
          <w:szCs w:val="28"/>
        </w:rPr>
        <w:tab/>
        <w:t>Новенький паровозик</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Собирает</w:t>
      </w:r>
      <w:r w:rsidRPr="00316706">
        <w:rPr>
          <w:rFonts w:ascii="Times New Roman" w:hAnsi="Times New Roman" w:cs="Times New Roman"/>
          <w:sz w:val="28"/>
          <w:szCs w:val="28"/>
        </w:rPr>
        <w:tab/>
        <w:t>Хорошая хозяйка</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Семенит</w:t>
      </w:r>
      <w:r w:rsidRPr="00316706">
        <w:rPr>
          <w:rFonts w:ascii="Times New Roman" w:hAnsi="Times New Roman" w:cs="Times New Roman"/>
          <w:sz w:val="28"/>
          <w:szCs w:val="28"/>
        </w:rPr>
        <w:tab/>
        <w:t>Ребенок, который учится ходить</w:t>
      </w:r>
    </w:p>
    <w:p w:rsidR="00392503" w:rsidRPr="00316706" w:rsidRDefault="00392503" w:rsidP="00316706">
      <w:pPr>
        <w:jc w:val="both"/>
        <w:rPr>
          <w:rFonts w:ascii="Times New Roman" w:hAnsi="Times New Roman" w:cs="Times New Roman"/>
          <w:sz w:val="28"/>
          <w:szCs w:val="28"/>
        </w:rPr>
      </w:pPr>
      <w:proofErr w:type="gramStart"/>
      <w:r w:rsidRPr="00316706">
        <w:rPr>
          <w:rFonts w:ascii="Times New Roman" w:hAnsi="Times New Roman" w:cs="Times New Roman"/>
          <w:sz w:val="28"/>
          <w:szCs w:val="28"/>
        </w:rPr>
        <w:lastRenderedPageBreak/>
        <w:t>ПР</w:t>
      </w:r>
      <w:proofErr w:type="gramEnd"/>
      <w:r w:rsidRPr="00316706">
        <w:rPr>
          <w:rFonts w:ascii="Times New Roman" w:hAnsi="Times New Roman" w:cs="Times New Roman"/>
          <w:sz w:val="28"/>
          <w:szCs w:val="28"/>
        </w:rPr>
        <w:t xml:space="preserve">: Составление загадки про ежика с приемом "занижение": "Пыхтит, но не сломанный чайник; собирает, но не </w:t>
      </w:r>
      <w:proofErr w:type="gramStart"/>
      <w:r w:rsidRPr="00316706">
        <w:rPr>
          <w:rFonts w:ascii="Times New Roman" w:hAnsi="Times New Roman" w:cs="Times New Roman"/>
          <w:sz w:val="28"/>
          <w:szCs w:val="28"/>
        </w:rPr>
        <w:t>жадина</w:t>
      </w:r>
      <w:proofErr w:type="gramEnd"/>
      <w:r w:rsidRPr="00316706">
        <w:rPr>
          <w:rFonts w:ascii="Times New Roman" w:hAnsi="Times New Roman" w:cs="Times New Roman"/>
          <w:sz w:val="28"/>
          <w:szCs w:val="28"/>
        </w:rPr>
        <w:t xml:space="preserve">; семенит, как старый гном".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Что делает?</w:t>
      </w:r>
      <w:r w:rsidRPr="00316706">
        <w:rPr>
          <w:rFonts w:ascii="Times New Roman" w:hAnsi="Times New Roman" w:cs="Times New Roman"/>
          <w:sz w:val="28"/>
          <w:szCs w:val="28"/>
        </w:rPr>
        <w:tab/>
        <w:t>Что (кто) делает так же?</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Пыхтит</w:t>
      </w:r>
      <w:r w:rsidRPr="00316706">
        <w:rPr>
          <w:rFonts w:ascii="Times New Roman" w:hAnsi="Times New Roman" w:cs="Times New Roman"/>
          <w:sz w:val="28"/>
          <w:szCs w:val="28"/>
        </w:rPr>
        <w:tab/>
        <w:t>Сломанный чайник</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Собирает</w:t>
      </w:r>
      <w:r w:rsidRPr="00316706">
        <w:rPr>
          <w:rFonts w:ascii="Times New Roman" w:hAnsi="Times New Roman" w:cs="Times New Roman"/>
          <w:sz w:val="28"/>
          <w:szCs w:val="28"/>
        </w:rPr>
        <w:tab/>
      </w:r>
      <w:proofErr w:type="gramStart"/>
      <w:r w:rsidRPr="00316706">
        <w:rPr>
          <w:rFonts w:ascii="Times New Roman" w:hAnsi="Times New Roman" w:cs="Times New Roman"/>
          <w:sz w:val="28"/>
          <w:szCs w:val="28"/>
        </w:rPr>
        <w:t>Жадина</w:t>
      </w:r>
      <w:proofErr w:type="gramEnd"/>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Семенит</w:t>
      </w:r>
      <w:r w:rsidRPr="00316706">
        <w:rPr>
          <w:rFonts w:ascii="Times New Roman" w:hAnsi="Times New Roman" w:cs="Times New Roman"/>
          <w:sz w:val="28"/>
          <w:szCs w:val="28"/>
        </w:rPr>
        <w:tab/>
        <w:t>Старый гном</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Модель 3. "На что похоже? Чем отличается?"</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Особенностью освоения этой модели является то, что ребенок, сравнивая один объект с каким-либо другим объектом, находит между ними общее и различное.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На что похоже?</w:t>
      </w:r>
      <w:r w:rsidRPr="00316706">
        <w:rPr>
          <w:rFonts w:ascii="Times New Roman" w:hAnsi="Times New Roman" w:cs="Times New Roman"/>
          <w:sz w:val="28"/>
          <w:szCs w:val="28"/>
        </w:rPr>
        <w:tab/>
        <w:t>Чем отличается?</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Протокол составления загадки про гриб: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На что похож гриб? - На мужичка.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А чем отличается от мужичка? - У гриба нет бороды.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xml:space="preserve">- Еще на что похож? - На дом, но без окон.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 А еще на что похож</w:t>
      </w:r>
      <w:proofErr w:type="gramStart"/>
      <w:r w:rsidRPr="00316706">
        <w:rPr>
          <w:rFonts w:ascii="Times New Roman" w:hAnsi="Times New Roman" w:cs="Times New Roman"/>
          <w:sz w:val="28"/>
          <w:szCs w:val="28"/>
        </w:rPr>
        <w:t xml:space="preserve"> ?</w:t>
      </w:r>
      <w:proofErr w:type="gramEnd"/>
      <w:r w:rsidRPr="00316706">
        <w:rPr>
          <w:rFonts w:ascii="Times New Roman" w:hAnsi="Times New Roman" w:cs="Times New Roman"/>
          <w:sz w:val="28"/>
          <w:szCs w:val="28"/>
        </w:rPr>
        <w:t xml:space="preserve"> - На зонтик, но у зонтика тоненькая ручка.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Далее воспитатель предлагает составить загадку в целом, используя связки "Как" или “</w:t>
      </w:r>
      <w:proofErr w:type="gramStart"/>
      <w:r w:rsidRPr="00316706">
        <w:rPr>
          <w:rFonts w:ascii="Times New Roman" w:hAnsi="Times New Roman" w:cs="Times New Roman"/>
          <w:sz w:val="28"/>
          <w:szCs w:val="28"/>
        </w:rPr>
        <w:t>На</w:t>
      </w:r>
      <w:proofErr w:type="gramEnd"/>
      <w:r w:rsidRPr="00316706">
        <w:rPr>
          <w:rFonts w:ascii="Times New Roman" w:hAnsi="Times New Roman" w:cs="Times New Roman"/>
          <w:sz w:val="28"/>
          <w:szCs w:val="28"/>
        </w:rPr>
        <w:t xml:space="preserve">”, "Но на" или “Но без”. </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На что похоже?</w:t>
      </w:r>
      <w:r w:rsidRPr="00316706">
        <w:rPr>
          <w:rFonts w:ascii="Times New Roman" w:hAnsi="Times New Roman" w:cs="Times New Roman"/>
          <w:sz w:val="28"/>
          <w:szCs w:val="28"/>
        </w:rPr>
        <w:tab/>
        <w:t>Чем отличается?</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Мужичок</w:t>
      </w:r>
      <w:proofErr w:type="gramStart"/>
      <w:r w:rsidRPr="00316706">
        <w:rPr>
          <w:rFonts w:ascii="Times New Roman" w:hAnsi="Times New Roman" w:cs="Times New Roman"/>
          <w:sz w:val="28"/>
          <w:szCs w:val="28"/>
        </w:rPr>
        <w:tab/>
        <w:t>Н</w:t>
      </w:r>
      <w:proofErr w:type="gramEnd"/>
      <w:r w:rsidRPr="00316706">
        <w:rPr>
          <w:rFonts w:ascii="Times New Roman" w:hAnsi="Times New Roman" w:cs="Times New Roman"/>
          <w:sz w:val="28"/>
          <w:szCs w:val="28"/>
        </w:rPr>
        <w:t>ет бороды</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Дом</w:t>
      </w:r>
      <w:proofErr w:type="gramStart"/>
      <w:r w:rsidRPr="00316706">
        <w:rPr>
          <w:rFonts w:ascii="Times New Roman" w:hAnsi="Times New Roman" w:cs="Times New Roman"/>
          <w:sz w:val="28"/>
          <w:szCs w:val="28"/>
        </w:rPr>
        <w:tab/>
        <w:t>Н</w:t>
      </w:r>
      <w:proofErr w:type="gramEnd"/>
      <w:r w:rsidRPr="00316706">
        <w:rPr>
          <w:rFonts w:ascii="Times New Roman" w:hAnsi="Times New Roman" w:cs="Times New Roman"/>
          <w:sz w:val="28"/>
          <w:szCs w:val="28"/>
        </w:rPr>
        <w:t>ет окон</w:t>
      </w:r>
    </w:p>
    <w:p w:rsidR="00392503"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Зонтик</w:t>
      </w:r>
      <w:r w:rsidRPr="00316706">
        <w:rPr>
          <w:rFonts w:ascii="Times New Roman" w:hAnsi="Times New Roman" w:cs="Times New Roman"/>
          <w:sz w:val="28"/>
          <w:szCs w:val="28"/>
        </w:rPr>
        <w:tab/>
        <w:t>Тоненькая ручка</w:t>
      </w:r>
    </w:p>
    <w:p w:rsidR="00392503" w:rsidRPr="00316706" w:rsidRDefault="00392503" w:rsidP="00316706">
      <w:pPr>
        <w:jc w:val="both"/>
        <w:rPr>
          <w:rFonts w:ascii="Times New Roman" w:hAnsi="Times New Roman" w:cs="Times New Roman"/>
          <w:sz w:val="28"/>
          <w:szCs w:val="28"/>
        </w:rPr>
      </w:pPr>
      <w:proofErr w:type="spellStart"/>
      <w:r w:rsidRPr="00316706">
        <w:rPr>
          <w:rFonts w:ascii="Times New Roman" w:hAnsi="Times New Roman" w:cs="Times New Roman"/>
          <w:sz w:val="28"/>
          <w:szCs w:val="28"/>
        </w:rPr>
        <w:t>Текст</w:t>
      </w:r>
      <w:proofErr w:type="spellEnd"/>
      <w:r w:rsidRPr="00316706">
        <w:rPr>
          <w:rFonts w:ascii="Times New Roman" w:hAnsi="Times New Roman" w:cs="Times New Roman"/>
          <w:sz w:val="28"/>
          <w:szCs w:val="28"/>
        </w:rPr>
        <w:t xml:space="preserve"> получившейся загадки: «Похож на мужичка, но без бороды; похож на дом, но без окон; как зонтик, но на толстой ножке». </w:t>
      </w:r>
    </w:p>
    <w:p w:rsidR="003B6509" w:rsidRPr="00316706" w:rsidRDefault="00392503" w:rsidP="00316706">
      <w:pPr>
        <w:jc w:val="both"/>
        <w:rPr>
          <w:rFonts w:ascii="Times New Roman" w:hAnsi="Times New Roman" w:cs="Times New Roman"/>
          <w:sz w:val="28"/>
          <w:szCs w:val="28"/>
        </w:rPr>
      </w:pPr>
      <w:r w:rsidRPr="00316706">
        <w:rPr>
          <w:rFonts w:ascii="Times New Roman" w:hAnsi="Times New Roman" w:cs="Times New Roman"/>
          <w:sz w:val="28"/>
          <w:szCs w:val="28"/>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sectPr w:rsidR="003B6509" w:rsidRPr="00316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63F"/>
    <w:multiLevelType w:val="hybridMultilevel"/>
    <w:tmpl w:val="29DAD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014AB"/>
    <w:multiLevelType w:val="hybridMultilevel"/>
    <w:tmpl w:val="2D3A5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71A10"/>
    <w:multiLevelType w:val="hybridMultilevel"/>
    <w:tmpl w:val="0C3E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C1FA0"/>
    <w:multiLevelType w:val="hybridMultilevel"/>
    <w:tmpl w:val="F8E02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5E0650"/>
    <w:multiLevelType w:val="hybridMultilevel"/>
    <w:tmpl w:val="C5B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AF0392"/>
    <w:multiLevelType w:val="hybridMultilevel"/>
    <w:tmpl w:val="3FF28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8707CB"/>
    <w:multiLevelType w:val="hybridMultilevel"/>
    <w:tmpl w:val="52DAE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3C"/>
    <w:rsid w:val="00316706"/>
    <w:rsid w:val="00392503"/>
    <w:rsid w:val="003B6509"/>
    <w:rsid w:val="007E4D3C"/>
    <w:rsid w:val="00A9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4</cp:revision>
  <dcterms:created xsi:type="dcterms:W3CDTF">2012-06-14T11:23:00Z</dcterms:created>
  <dcterms:modified xsi:type="dcterms:W3CDTF">2014-01-16T20:27:00Z</dcterms:modified>
</cp:coreProperties>
</file>