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9E" w:rsidRPr="0073159E" w:rsidRDefault="0073159E" w:rsidP="0073159E">
      <w:pPr>
        <w:ind w:firstLine="708"/>
        <w:jc w:val="center"/>
        <w:rPr>
          <w:iCs/>
          <w:sz w:val="28"/>
          <w:szCs w:val="28"/>
        </w:rPr>
      </w:pPr>
      <w:bookmarkStart w:id="0" w:name="_GoBack"/>
      <w:r w:rsidRPr="0073159E">
        <w:rPr>
          <w:iCs/>
          <w:sz w:val="28"/>
          <w:szCs w:val="28"/>
        </w:rPr>
        <w:t>Муниципальное автономное дошкольное образовательное учреждение</w:t>
      </w:r>
    </w:p>
    <w:p w:rsidR="0073159E" w:rsidRDefault="0073159E" w:rsidP="0073159E">
      <w:pPr>
        <w:ind w:firstLine="708"/>
        <w:jc w:val="center"/>
        <w:rPr>
          <w:iCs/>
          <w:sz w:val="28"/>
          <w:szCs w:val="28"/>
        </w:rPr>
      </w:pPr>
      <w:r w:rsidRPr="0073159E">
        <w:rPr>
          <w:iCs/>
          <w:sz w:val="28"/>
          <w:szCs w:val="28"/>
        </w:rPr>
        <w:t>№171 «Центр развития ребёнка – детский сад»</w:t>
      </w:r>
    </w:p>
    <w:p w:rsidR="0073159E" w:rsidRDefault="0073159E" w:rsidP="0073159E">
      <w:pPr>
        <w:ind w:firstLine="708"/>
        <w:jc w:val="center"/>
        <w:rPr>
          <w:iCs/>
          <w:sz w:val="28"/>
          <w:szCs w:val="28"/>
        </w:rPr>
      </w:pPr>
    </w:p>
    <w:p w:rsidR="0073159E" w:rsidRDefault="0073159E" w:rsidP="0073159E">
      <w:pPr>
        <w:ind w:firstLine="708"/>
        <w:jc w:val="center"/>
        <w:rPr>
          <w:iCs/>
          <w:sz w:val="28"/>
          <w:szCs w:val="28"/>
        </w:rPr>
      </w:pPr>
    </w:p>
    <w:p w:rsidR="0073159E" w:rsidRDefault="0073159E" w:rsidP="0073159E">
      <w:pPr>
        <w:ind w:firstLine="708"/>
        <w:jc w:val="center"/>
        <w:rPr>
          <w:iCs/>
          <w:sz w:val="28"/>
          <w:szCs w:val="28"/>
        </w:rPr>
      </w:pPr>
    </w:p>
    <w:p w:rsidR="0073159E" w:rsidRDefault="0073159E" w:rsidP="0073159E">
      <w:pPr>
        <w:ind w:firstLine="708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Реферат </w:t>
      </w:r>
      <w:r w:rsidR="00D47D56">
        <w:rPr>
          <w:iCs/>
          <w:sz w:val="28"/>
          <w:szCs w:val="28"/>
        </w:rPr>
        <w:t xml:space="preserve">по формированию </w:t>
      </w:r>
      <w:proofErr w:type="gramStart"/>
      <w:r w:rsidR="00D47D56">
        <w:rPr>
          <w:iCs/>
          <w:sz w:val="28"/>
          <w:szCs w:val="28"/>
        </w:rPr>
        <w:t>элементарных</w:t>
      </w:r>
      <w:proofErr w:type="gramEnd"/>
    </w:p>
    <w:p w:rsidR="00D47D56" w:rsidRDefault="00D47D56" w:rsidP="0073159E">
      <w:pPr>
        <w:ind w:firstLine="708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математических представлений</w:t>
      </w:r>
    </w:p>
    <w:p w:rsidR="00D47D56" w:rsidRPr="0073159E" w:rsidRDefault="00D47D56" w:rsidP="0073159E">
      <w:pPr>
        <w:ind w:firstLine="708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«Счет до 20»</w:t>
      </w:r>
    </w:p>
    <w:p w:rsidR="0073159E" w:rsidRDefault="0073159E" w:rsidP="0073159E">
      <w:pPr>
        <w:ind w:firstLine="708"/>
        <w:jc w:val="center"/>
        <w:rPr>
          <w:iCs/>
          <w:sz w:val="28"/>
          <w:szCs w:val="28"/>
        </w:rPr>
      </w:pPr>
    </w:p>
    <w:p w:rsidR="00D47D56" w:rsidRDefault="00D47D56" w:rsidP="0073159E">
      <w:pPr>
        <w:ind w:firstLine="708"/>
        <w:jc w:val="center"/>
        <w:rPr>
          <w:iCs/>
          <w:sz w:val="28"/>
          <w:szCs w:val="28"/>
        </w:rPr>
      </w:pPr>
    </w:p>
    <w:p w:rsidR="00D47D56" w:rsidRDefault="00D47D56" w:rsidP="0073159E">
      <w:pPr>
        <w:ind w:firstLine="708"/>
        <w:jc w:val="center"/>
        <w:rPr>
          <w:iCs/>
          <w:sz w:val="28"/>
          <w:szCs w:val="28"/>
        </w:rPr>
      </w:pPr>
    </w:p>
    <w:p w:rsidR="00D47D56" w:rsidRDefault="00D47D56" w:rsidP="00D47D56">
      <w:pPr>
        <w:ind w:firstLine="708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Составила: воспитатель </w:t>
      </w:r>
    </w:p>
    <w:p w:rsidR="00D47D56" w:rsidRDefault="00D47D56" w:rsidP="00D47D56">
      <w:pPr>
        <w:ind w:firstLine="708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Хомутова Екатерина Евгеньевна</w:t>
      </w:r>
    </w:p>
    <w:p w:rsidR="00D47D56" w:rsidRDefault="00D47D56" w:rsidP="00D47D56">
      <w:pPr>
        <w:ind w:firstLine="708"/>
        <w:jc w:val="right"/>
        <w:rPr>
          <w:iCs/>
          <w:sz w:val="28"/>
          <w:szCs w:val="28"/>
        </w:rPr>
      </w:pPr>
    </w:p>
    <w:p w:rsidR="00D47D56" w:rsidRDefault="00D47D56" w:rsidP="00D47D56">
      <w:pPr>
        <w:ind w:firstLine="708"/>
        <w:jc w:val="right"/>
        <w:rPr>
          <w:iCs/>
          <w:sz w:val="28"/>
          <w:szCs w:val="28"/>
        </w:rPr>
      </w:pPr>
    </w:p>
    <w:p w:rsidR="00D47D56" w:rsidRDefault="00D47D56" w:rsidP="00D47D56">
      <w:pPr>
        <w:ind w:firstLine="708"/>
        <w:jc w:val="right"/>
        <w:rPr>
          <w:iCs/>
          <w:sz w:val="28"/>
          <w:szCs w:val="28"/>
        </w:rPr>
      </w:pPr>
    </w:p>
    <w:p w:rsidR="00D47D56" w:rsidRDefault="00D47D56" w:rsidP="00D47D56">
      <w:pPr>
        <w:ind w:firstLine="708"/>
        <w:jc w:val="right"/>
        <w:rPr>
          <w:iCs/>
          <w:sz w:val="28"/>
          <w:szCs w:val="28"/>
        </w:rPr>
      </w:pPr>
    </w:p>
    <w:p w:rsidR="00D47D56" w:rsidRDefault="00D47D56" w:rsidP="00D47D56">
      <w:pPr>
        <w:ind w:firstLine="708"/>
        <w:jc w:val="right"/>
        <w:rPr>
          <w:iCs/>
          <w:sz w:val="28"/>
          <w:szCs w:val="28"/>
        </w:rPr>
      </w:pPr>
    </w:p>
    <w:p w:rsidR="00D47D56" w:rsidRDefault="00D47D56" w:rsidP="00D47D56">
      <w:pPr>
        <w:ind w:firstLine="708"/>
        <w:jc w:val="right"/>
        <w:rPr>
          <w:iCs/>
          <w:sz w:val="28"/>
          <w:szCs w:val="28"/>
        </w:rPr>
      </w:pPr>
    </w:p>
    <w:p w:rsidR="00D47D56" w:rsidRDefault="00D47D56" w:rsidP="00D47D56">
      <w:pPr>
        <w:ind w:firstLine="708"/>
        <w:jc w:val="right"/>
        <w:rPr>
          <w:iCs/>
          <w:sz w:val="28"/>
          <w:szCs w:val="28"/>
        </w:rPr>
      </w:pPr>
    </w:p>
    <w:p w:rsidR="00D47D56" w:rsidRDefault="00D47D56" w:rsidP="00D47D56">
      <w:pPr>
        <w:ind w:firstLine="708"/>
        <w:jc w:val="right"/>
        <w:rPr>
          <w:iCs/>
          <w:sz w:val="28"/>
          <w:szCs w:val="28"/>
        </w:rPr>
      </w:pPr>
    </w:p>
    <w:p w:rsidR="00D47D56" w:rsidRDefault="00D47D56" w:rsidP="00D47D56">
      <w:pPr>
        <w:ind w:firstLine="708"/>
        <w:jc w:val="right"/>
        <w:rPr>
          <w:iCs/>
          <w:sz w:val="28"/>
          <w:szCs w:val="28"/>
        </w:rPr>
      </w:pPr>
    </w:p>
    <w:p w:rsidR="00D47D56" w:rsidRDefault="00D47D56" w:rsidP="00D47D56">
      <w:pPr>
        <w:ind w:firstLine="708"/>
        <w:jc w:val="right"/>
        <w:rPr>
          <w:iCs/>
          <w:sz w:val="28"/>
          <w:szCs w:val="28"/>
        </w:rPr>
      </w:pPr>
    </w:p>
    <w:p w:rsidR="00D47D56" w:rsidRDefault="00D47D56" w:rsidP="00D47D56">
      <w:pPr>
        <w:ind w:firstLine="708"/>
        <w:jc w:val="right"/>
        <w:rPr>
          <w:iCs/>
          <w:sz w:val="28"/>
          <w:szCs w:val="28"/>
        </w:rPr>
      </w:pPr>
    </w:p>
    <w:p w:rsidR="00D47D56" w:rsidRDefault="00D47D56" w:rsidP="00D47D56">
      <w:pPr>
        <w:ind w:firstLine="708"/>
        <w:jc w:val="right"/>
        <w:rPr>
          <w:iCs/>
          <w:sz w:val="28"/>
          <w:szCs w:val="28"/>
        </w:rPr>
      </w:pPr>
    </w:p>
    <w:p w:rsidR="00D47D56" w:rsidRDefault="00D47D56" w:rsidP="00D47D56">
      <w:pPr>
        <w:ind w:firstLine="708"/>
        <w:jc w:val="right"/>
        <w:rPr>
          <w:iCs/>
          <w:sz w:val="28"/>
          <w:szCs w:val="28"/>
        </w:rPr>
      </w:pPr>
    </w:p>
    <w:p w:rsidR="00D47D56" w:rsidRPr="0073159E" w:rsidRDefault="00D47D56" w:rsidP="00D47D56">
      <w:pPr>
        <w:ind w:firstLine="708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Кемерово, 2013</w:t>
      </w:r>
    </w:p>
    <w:p w:rsidR="00240C48" w:rsidRDefault="00240C48" w:rsidP="00ED4FF9">
      <w:pPr>
        <w:ind w:firstLine="708"/>
        <w:jc w:val="both"/>
        <w:rPr>
          <w:iCs/>
          <w:sz w:val="28"/>
          <w:szCs w:val="28"/>
        </w:rPr>
      </w:pPr>
      <w:r w:rsidRPr="00240C48">
        <w:rPr>
          <w:i/>
          <w:iCs/>
          <w:sz w:val="28"/>
          <w:szCs w:val="28"/>
        </w:rPr>
        <w:lastRenderedPageBreak/>
        <w:t> </w:t>
      </w:r>
      <w:r w:rsidRPr="00240C48">
        <w:rPr>
          <w:iCs/>
          <w:sz w:val="28"/>
          <w:szCs w:val="28"/>
        </w:rPr>
        <w:t>С какого возраста нужно начинать обучение грамоте? А грамота у всех народов, как отмечал еще Л.Н. Толстой, это умение читать, считать, писать. Родит</w:t>
      </w:r>
      <w:r w:rsidR="00C679CE">
        <w:rPr>
          <w:iCs/>
          <w:sz w:val="28"/>
          <w:szCs w:val="28"/>
        </w:rPr>
        <w:t>ели, наделённые тонким педагоги</w:t>
      </w:r>
      <w:r w:rsidRPr="00240C48">
        <w:rPr>
          <w:iCs/>
          <w:sz w:val="28"/>
          <w:szCs w:val="28"/>
        </w:rPr>
        <w:t xml:space="preserve">ческим чутьем, и сотни лет назад начинали обучение своих малышей чтению и счёту чуть ли не с пелёнок. </w:t>
      </w:r>
      <w:proofErr w:type="spellStart"/>
      <w:r w:rsidRPr="00240C48">
        <w:rPr>
          <w:iCs/>
          <w:sz w:val="28"/>
          <w:szCs w:val="28"/>
        </w:rPr>
        <w:t>Буквочки</w:t>
      </w:r>
      <w:proofErr w:type="spellEnd"/>
      <w:r w:rsidRPr="00240C48">
        <w:rPr>
          <w:iCs/>
          <w:sz w:val="28"/>
          <w:szCs w:val="28"/>
        </w:rPr>
        <w:t xml:space="preserve"> ещё до года покажут, а пальчики целуют, приговаривая "раз-два-три...", когда ребёнку и месяца не исполнилось. Обучение грамоте в такой семье уже началось. Многие великие люди научились читать в два-три года. Никто с уверенностью не может ответить: научились они читать, потому что родились великими, или стали великими, потому что их раньше начали учить?</w:t>
      </w:r>
      <w:r w:rsidRPr="00240C48">
        <w:rPr>
          <w:iCs/>
          <w:sz w:val="28"/>
          <w:szCs w:val="28"/>
        </w:rPr>
        <w:br/>
        <w:t xml:space="preserve">      Возражения на тему: "А нужно ли начинать обучение чтению так рано?" исходят, в основном, от методистов пединститутов, институтов усовершенствования, Академии </w:t>
      </w:r>
      <w:proofErr w:type="spellStart"/>
      <w:r w:rsidRPr="00240C48">
        <w:rPr>
          <w:iCs/>
          <w:sz w:val="28"/>
          <w:szCs w:val="28"/>
        </w:rPr>
        <w:t>педнаук</w:t>
      </w:r>
      <w:proofErr w:type="spellEnd"/>
      <w:r w:rsidRPr="00240C48">
        <w:rPr>
          <w:iCs/>
          <w:sz w:val="28"/>
          <w:szCs w:val="28"/>
        </w:rPr>
        <w:t xml:space="preserve"> и ее подразделений. Во-первых, обидно, что сами за многие годы ничего путного не придумали, а лишь осложнили обучение </w:t>
      </w:r>
      <w:proofErr w:type="spellStart"/>
      <w:r w:rsidRPr="00240C48">
        <w:rPr>
          <w:iCs/>
          <w:sz w:val="28"/>
          <w:szCs w:val="28"/>
        </w:rPr>
        <w:t>безбуквенными</w:t>
      </w:r>
      <w:proofErr w:type="spellEnd"/>
      <w:r w:rsidRPr="00240C48">
        <w:rPr>
          <w:iCs/>
          <w:sz w:val="28"/>
          <w:szCs w:val="28"/>
        </w:rPr>
        <w:t xml:space="preserve"> уроками, фонематическим анализом, вычерчиванием даже родителям непонятных схем слова и проч. Во-вторых, потому, что придется самим переучиваться, менять годами накатанные курсы, повторяемые в магнитофонном режиме, иначе обучать студентов, вести переподготовку специалистов.</w:t>
      </w:r>
      <w:r w:rsidRPr="00240C48">
        <w:rPr>
          <w:iCs/>
          <w:sz w:val="28"/>
          <w:szCs w:val="28"/>
        </w:rPr>
        <w:br/>
        <w:t xml:space="preserve">      Тысячи подготовленных нами преподавателей успешно работают по новым технологиям в разных концах страны. Их уже не вернешь к рекомендованным Академией программам. У многих </w:t>
      </w:r>
      <w:proofErr w:type="gramStart"/>
      <w:r w:rsidRPr="00240C48">
        <w:rPr>
          <w:iCs/>
          <w:sz w:val="28"/>
          <w:szCs w:val="28"/>
        </w:rPr>
        <w:t>четырёх-пятилетние</w:t>
      </w:r>
      <w:proofErr w:type="gramEnd"/>
      <w:r w:rsidRPr="00240C48">
        <w:rPr>
          <w:iCs/>
          <w:sz w:val="28"/>
          <w:szCs w:val="28"/>
        </w:rPr>
        <w:t xml:space="preserve"> дети начинают читать через несколько занятий.</w:t>
      </w:r>
    </w:p>
    <w:p w:rsidR="00240C48" w:rsidRDefault="00240C48" w:rsidP="00ED4FF9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Взрослые не перестают  уди</w:t>
      </w:r>
      <w:r w:rsidR="00C679CE"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>ляться, как много может усвоить, запомнить ребёнок в первые годы. Период дошкольного детства относительно всей жизни человека  недолог. Каждый день приносит ребенку что-то новое, неизведанное; становится близким и понятным ранее недоступное.</w:t>
      </w:r>
    </w:p>
    <w:p w:rsidR="00D57169" w:rsidRDefault="00240C48" w:rsidP="00ED4FF9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Велик поток информации, который обрушивает на маленького человека окружающая жизнь. На многие вопросы он находит ответ, идя путем проб и ошибок, постигая закономерности: в узкое отверстие</w:t>
      </w:r>
      <w:r w:rsidR="00D57169">
        <w:rPr>
          <w:iCs/>
          <w:sz w:val="28"/>
          <w:szCs w:val="28"/>
        </w:rPr>
        <w:t xml:space="preserve"> нельзя втиснуть объемный предмет и т.д. </w:t>
      </w:r>
    </w:p>
    <w:p w:rsidR="00D57169" w:rsidRDefault="00D57169" w:rsidP="00ED4FF9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Психологи считают, что в дошкольном возрасте не следует </w:t>
      </w:r>
      <w:proofErr w:type="gramStart"/>
      <w:r>
        <w:rPr>
          <w:iCs/>
          <w:sz w:val="28"/>
          <w:szCs w:val="28"/>
        </w:rPr>
        <w:t>стремится</w:t>
      </w:r>
      <w:proofErr w:type="gramEnd"/>
      <w:r>
        <w:rPr>
          <w:iCs/>
          <w:sz w:val="28"/>
          <w:szCs w:val="28"/>
        </w:rPr>
        <w:t xml:space="preserve"> к искусственной умственной акселерации детей. Важно </w:t>
      </w:r>
      <w:proofErr w:type="gramStart"/>
      <w:r>
        <w:rPr>
          <w:iCs/>
          <w:sz w:val="28"/>
          <w:szCs w:val="28"/>
        </w:rPr>
        <w:t>другое</w:t>
      </w:r>
      <w:proofErr w:type="gramEnd"/>
      <w:r>
        <w:rPr>
          <w:iCs/>
          <w:sz w:val="28"/>
          <w:szCs w:val="28"/>
        </w:rPr>
        <w:t xml:space="preserve">: активно </w:t>
      </w:r>
      <w:r w:rsidR="00ED4FF9">
        <w:rPr>
          <w:iCs/>
          <w:sz w:val="28"/>
          <w:szCs w:val="28"/>
        </w:rPr>
        <w:t>обогащать</w:t>
      </w:r>
      <w:r>
        <w:rPr>
          <w:iCs/>
          <w:sz w:val="28"/>
          <w:szCs w:val="28"/>
        </w:rPr>
        <w:t xml:space="preserve"> те стороны развития, к которым каждый возраст наиболее чувствителен, наиболее восприимчив. Ведь зачастую многое от того, что упущено в детстве, в последующие годы невосполнимо. </w:t>
      </w:r>
    </w:p>
    <w:p w:rsidR="00240C48" w:rsidRDefault="00D57169" w:rsidP="00ED4FF9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Источником познания дошкольника является чувственный опыт. Диапазон его зависит от того, насколько ребенок тонко владеет суммой специальных  действий (рассматривание, ощупывание, сравнение, сопоставление, выделение главного и второстепенного и т.д</w:t>
      </w:r>
      <w:r w:rsidR="00ED4FF9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), влияющих на восприятие мышления.</w:t>
      </w:r>
    </w:p>
    <w:p w:rsidR="001518B0" w:rsidRDefault="001518B0" w:rsidP="00ED4FF9">
      <w:pPr>
        <w:jc w:val="center"/>
        <w:rPr>
          <w:b/>
          <w:iCs/>
          <w:sz w:val="32"/>
          <w:szCs w:val="32"/>
        </w:rPr>
      </w:pPr>
    </w:p>
    <w:p w:rsidR="001518B0" w:rsidRDefault="001518B0" w:rsidP="00ED4FF9">
      <w:pPr>
        <w:jc w:val="center"/>
        <w:rPr>
          <w:b/>
          <w:iCs/>
          <w:sz w:val="32"/>
          <w:szCs w:val="32"/>
        </w:rPr>
      </w:pPr>
    </w:p>
    <w:p w:rsidR="001518B0" w:rsidRDefault="001518B0" w:rsidP="00ED4FF9">
      <w:pPr>
        <w:jc w:val="center"/>
        <w:rPr>
          <w:b/>
          <w:iCs/>
          <w:sz w:val="32"/>
          <w:szCs w:val="32"/>
        </w:rPr>
      </w:pPr>
    </w:p>
    <w:p w:rsidR="001518B0" w:rsidRDefault="001518B0" w:rsidP="00ED4FF9">
      <w:pPr>
        <w:jc w:val="center"/>
        <w:rPr>
          <w:b/>
          <w:iCs/>
          <w:sz w:val="32"/>
          <w:szCs w:val="32"/>
        </w:rPr>
      </w:pPr>
    </w:p>
    <w:p w:rsidR="00D57169" w:rsidRPr="00EE0D3D" w:rsidRDefault="00D57169" w:rsidP="00ED4FF9">
      <w:pPr>
        <w:jc w:val="center"/>
        <w:rPr>
          <w:b/>
          <w:iCs/>
          <w:sz w:val="32"/>
          <w:szCs w:val="32"/>
        </w:rPr>
      </w:pPr>
      <w:r w:rsidRPr="00EE0D3D">
        <w:rPr>
          <w:b/>
          <w:iCs/>
          <w:sz w:val="32"/>
          <w:szCs w:val="32"/>
        </w:rPr>
        <w:lastRenderedPageBreak/>
        <w:t>Обучение счету до 20.</w:t>
      </w:r>
    </w:p>
    <w:p w:rsidR="00EE0D3D" w:rsidRPr="00ED4FF9" w:rsidRDefault="00EE0D3D" w:rsidP="00ED4FF9">
      <w:pPr>
        <w:jc w:val="both"/>
        <w:rPr>
          <w:b/>
          <w:iCs/>
          <w:sz w:val="28"/>
          <w:szCs w:val="28"/>
        </w:rPr>
      </w:pPr>
      <w:r w:rsidRPr="00ED4FF9">
        <w:rPr>
          <w:b/>
          <w:iCs/>
          <w:sz w:val="28"/>
          <w:szCs w:val="28"/>
        </w:rPr>
        <w:t>Первый десяток</w:t>
      </w:r>
    </w:p>
    <w:p w:rsidR="00D57169" w:rsidRDefault="00554B84" w:rsidP="00ED4FF9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Представление о количестве и счете начинаются с формирования дочисловых количественных отношений: равенство-неравенство предметов по величине (длине, ширине, высоте);</w:t>
      </w:r>
      <w:r w:rsidRPr="00554B84">
        <w:rPr>
          <w:iCs/>
          <w:sz w:val="28"/>
          <w:szCs w:val="28"/>
        </w:rPr>
        <w:t xml:space="preserve"> равенство-неравенство</w:t>
      </w:r>
      <w:r>
        <w:rPr>
          <w:iCs/>
          <w:sz w:val="28"/>
          <w:szCs w:val="28"/>
        </w:rPr>
        <w:t xml:space="preserve"> групп по количеству входящих в них предметов. Ребёнок начинает понимать математические отношения больше, меньше, поровну. Только после этого можно обучать его счету, давать представление о числах в пределах 10, об отношениях между последовательными числами, о количественном составе числа из отдельных единиц и двух меньших чисел.</w:t>
      </w:r>
    </w:p>
    <w:p w:rsidR="00554B84" w:rsidRDefault="00554B84" w:rsidP="00ED4FF9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Практика показала, что на его успешность влияет не только содержание предлагаемого материала, но также форма подачи, которая способна вызвать заинтересованность детей и познавательную активность. Обучение наиболее продуктивно, если оно идет в контексте практической или игровой деятельности, когда созданы условия, при которых знания, полученные детьми ранее, становя</w:t>
      </w:r>
      <w:r w:rsidR="00422E9B">
        <w:rPr>
          <w:iCs/>
          <w:sz w:val="28"/>
          <w:szCs w:val="28"/>
        </w:rPr>
        <w:t>тся необходимыми им, так как помогают решить практическую задачу, а потому усваиваются легче  и быстрее.</w:t>
      </w:r>
    </w:p>
    <w:p w:rsidR="00C92367" w:rsidRDefault="00C92367" w:rsidP="00ED4FF9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Без счета малыш  обходится довольно долго, довольствует имеющимся запасом  довольствуясь запасом определения количественной стороны окружающего: </w:t>
      </w:r>
      <w:proofErr w:type="gramStart"/>
      <w:r>
        <w:rPr>
          <w:iCs/>
          <w:sz w:val="28"/>
          <w:szCs w:val="28"/>
        </w:rPr>
        <w:t>много–мало</w:t>
      </w:r>
      <w:proofErr w:type="gramEnd"/>
      <w:r>
        <w:rPr>
          <w:iCs/>
          <w:sz w:val="28"/>
          <w:szCs w:val="28"/>
        </w:rPr>
        <w:t xml:space="preserve">, больше-меньше, столько же. Знакомясь со </w:t>
      </w:r>
      <w:r w:rsidR="00ED4FF9"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 xml:space="preserve">четом при общении со старшими детьми, взрослыми, ребенок на каком-то этапе начинает все </w:t>
      </w:r>
      <w:r w:rsidR="001B7D5E">
        <w:rPr>
          <w:iCs/>
          <w:sz w:val="28"/>
          <w:szCs w:val="28"/>
        </w:rPr>
        <w:t xml:space="preserve">пересчитывать. </w:t>
      </w:r>
      <w:r w:rsidR="001B7D5E" w:rsidRPr="001B7D5E">
        <w:rPr>
          <w:iCs/>
          <w:sz w:val="28"/>
          <w:szCs w:val="28"/>
        </w:rPr>
        <w:t>В этом возрасте</w:t>
      </w:r>
      <w:r w:rsidR="001B7D5E">
        <w:rPr>
          <w:iCs/>
          <w:sz w:val="28"/>
          <w:szCs w:val="28"/>
        </w:rPr>
        <w:t xml:space="preserve"> детей учат считать в пределах 10. </w:t>
      </w:r>
    </w:p>
    <w:p w:rsidR="001B7D5E" w:rsidRDefault="001B7D5E" w:rsidP="00ED4FF9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Например, на счетной полке ра</w:t>
      </w:r>
      <w:r w:rsidR="00C679CE">
        <w:rPr>
          <w:iCs/>
          <w:sz w:val="28"/>
          <w:szCs w:val="28"/>
        </w:rPr>
        <w:t>складывают две группы предметов -</w:t>
      </w:r>
      <w:r w:rsidR="00ED4FF9"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одинакового</w:t>
      </w:r>
      <w:proofErr w:type="gramEnd"/>
      <w:r>
        <w:rPr>
          <w:iCs/>
          <w:sz w:val="28"/>
          <w:szCs w:val="28"/>
        </w:rPr>
        <w:t xml:space="preserve"> количество ромашек и васильков. На основе сравнения множеств путем попарного соотнесения элементов детям показываю принцип образования числа. Сравнивая и пересчитывая ромашки и васильки, дети убеждаются, что цветов поровну. Затем добавляется одна ромашка. Сравнив и пересчитав цветы, дети выясняют, что ромашек стало больше. Воспитатель обращает внимание на то, что образовалось новое число и оно больше предыдущего. Например, число 6 получилось, когда мы к числу 5 добавили еще один.</w:t>
      </w:r>
    </w:p>
    <w:p w:rsidR="00EE0D3D" w:rsidRDefault="00EE0D3D" w:rsidP="00ED4FF9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Одновременно с показом образования числа детей знакомят с цифрами от 0 до 9. Пересчитывая количество предметов, воспитатель называет число, а затем показывает, какой цифрой оно записывается.  Особого внимания заслуживает число 10, так как оно записывается двумя цифрами:0 и 1. Поэтому, прежде необходимо познакомить детей с нулем.</w:t>
      </w:r>
    </w:p>
    <w:p w:rsidR="00EE0D3D" w:rsidRDefault="00EE0D3D" w:rsidP="00ED4FF9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Понятие о нуле дети получают, выполняя задание отсчитать предметы по одному. Например, на столе 9 кубиков, воспитатель просит показать цифру 9. Затем убирает один кубик.  Дети пересчитывают и показывают цифру, обозначающую количество оставшихся кубиков.  Воспитатель убирает кубики по одному, в итоге убирая все кубики. Убирая  последний кубик, спрашивает</w:t>
      </w:r>
      <w:r w:rsidR="00ED4FF9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сколько кубиков осталось? Ни одного, или как говорится –</w:t>
      </w:r>
      <w:r w:rsidR="00ED4FF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НОЛЬ. И показывает цифру 0. Предлагается отыскать место нуля в числовом ряду.  Дети </w:t>
      </w:r>
      <w:r>
        <w:rPr>
          <w:iCs/>
          <w:sz w:val="28"/>
          <w:szCs w:val="28"/>
        </w:rPr>
        <w:lastRenderedPageBreak/>
        <w:t>самостоятельно или с воспитателем решают, что ноль должен стоять перед единицей</w:t>
      </w:r>
      <w:r w:rsidR="007503C4">
        <w:rPr>
          <w:iCs/>
          <w:sz w:val="28"/>
          <w:szCs w:val="28"/>
        </w:rPr>
        <w:t>, поскольку ноль меньше единицы на один.</w:t>
      </w:r>
    </w:p>
    <w:p w:rsidR="007503C4" w:rsidRDefault="007503C4" w:rsidP="00ED4FF9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Для того чтобы двигаться дальше, дети должны хорошо усвоить сравнение последовательных чисел в пределах  10 на конкретном материале, уметь сравнивать два множества, понимать их отношения, знать, какой из чисел больше, какое меньше.</w:t>
      </w:r>
    </w:p>
    <w:p w:rsidR="007503C4" w:rsidRPr="00ED4FF9" w:rsidRDefault="007503C4" w:rsidP="00ED4FF9">
      <w:pPr>
        <w:jc w:val="both"/>
        <w:rPr>
          <w:b/>
          <w:iCs/>
          <w:sz w:val="28"/>
          <w:szCs w:val="28"/>
        </w:rPr>
      </w:pPr>
      <w:r w:rsidRPr="00ED4FF9">
        <w:rPr>
          <w:b/>
          <w:iCs/>
          <w:sz w:val="28"/>
          <w:szCs w:val="28"/>
        </w:rPr>
        <w:t>Второй десяток</w:t>
      </w:r>
    </w:p>
    <w:p w:rsidR="007503C4" w:rsidRDefault="007503C4" w:rsidP="00ED4FF9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После того как дети усвоили первые успехи в изучении чисел до 10, они стремятся читать дальше. Чаще всего дошкольники пытаются запомнить последовательность числительных второго десятка, не понимая принципа образования этих чисел. Изучение чисел до 20 выделяется в особый этап, поскольку дети знакомятся с новой счетной единицей –десятком.</w:t>
      </w:r>
    </w:p>
    <w:p w:rsidR="00B56CF3" w:rsidRDefault="00B56CF3" w:rsidP="00ED4FF9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Названия чисел второго десятка (двенадцать, тринадцать) образуются из тех же слов, что и названия разрядных чисел (двадцать, тридцать). Но слова «два»</w:t>
      </w:r>
      <w:r w:rsidR="00ED4FF9">
        <w:rPr>
          <w:iCs/>
          <w:sz w:val="28"/>
          <w:szCs w:val="28"/>
        </w:rPr>
        <w:t>,  «три» обозначают в числах до</w:t>
      </w:r>
      <w:r>
        <w:rPr>
          <w:iCs/>
          <w:sz w:val="28"/>
          <w:szCs w:val="28"/>
        </w:rPr>
        <w:t xml:space="preserve"> двадцати число единиц, тогда как в числительных </w:t>
      </w:r>
      <w:r w:rsidRPr="00B56CF3">
        <w:rPr>
          <w:b/>
          <w:iCs/>
          <w:sz w:val="28"/>
          <w:szCs w:val="28"/>
        </w:rPr>
        <w:t>два</w:t>
      </w:r>
      <w:r>
        <w:rPr>
          <w:iCs/>
          <w:sz w:val="28"/>
          <w:szCs w:val="28"/>
        </w:rPr>
        <w:t xml:space="preserve">дцать, </w:t>
      </w:r>
      <w:r w:rsidRPr="00B56CF3">
        <w:rPr>
          <w:b/>
          <w:iCs/>
          <w:sz w:val="28"/>
          <w:szCs w:val="28"/>
        </w:rPr>
        <w:t>три</w:t>
      </w:r>
      <w:r>
        <w:rPr>
          <w:iCs/>
          <w:sz w:val="28"/>
          <w:szCs w:val="28"/>
        </w:rPr>
        <w:t>дцать они обозначают число десятков. Кроме того, только в числах второго десятка не совпадают названия составляющих их разрядных чисел и порядок записи: называется сначала единица, а пишется первым десяток. Во всех остальных случаях чтение и запись разрядных чисел совпадают. Эти особенности требуют внимания при изучении чисел второго десятка.</w:t>
      </w:r>
    </w:p>
    <w:p w:rsidR="00C679CE" w:rsidRDefault="00C679CE" w:rsidP="00ED4FF9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Дети должны осознанно усвоить принцип образования, называния и записи двухзначных чисел в пределах 20, увеличивать, уменьшать число на 1.</w:t>
      </w:r>
    </w:p>
    <w:p w:rsidR="00B56CF3" w:rsidRDefault="00B56CF3" w:rsidP="00ED4FF9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Педагог выставляет на доске или на столе 10 счетных палочек, пересчитывает их</w:t>
      </w:r>
      <w:r w:rsidR="009D79E8">
        <w:rPr>
          <w:iCs/>
          <w:sz w:val="28"/>
          <w:szCs w:val="28"/>
        </w:rPr>
        <w:t>, обозначает соответствующей  цифрой 10 и говорит, что десять палочек иначе называется «десяток». Чтобы дети хорошо поняли, что десять палочек и один десяток – понятия идентичные, рекомендуется несколько раз повторить.</w:t>
      </w:r>
    </w:p>
    <w:p w:rsidR="00C679CE" w:rsidRDefault="00C679CE" w:rsidP="00ED4FF9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Воспитатель объясняет: «Сегодня вы узнаете, что можно считать не только до 10, но и дальше. Сейчас мы говорим: десять, а когда-то очень давно люди говорили не десять – а </w:t>
      </w:r>
      <w:proofErr w:type="spellStart"/>
      <w:r>
        <w:rPr>
          <w:iCs/>
          <w:sz w:val="28"/>
          <w:szCs w:val="28"/>
        </w:rPr>
        <w:t>дцать</w:t>
      </w:r>
      <w:proofErr w:type="spellEnd"/>
      <w:r>
        <w:rPr>
          <w:iCs/>
          <w:sz w:val="28"/>
          <w:szCs w:val="28"/>
        </w:rPr>
        <w:t>. Это слово сохранилось в названиях всех чисел, с которыми мы познакомимся. Послушайте: один-на-</w:t>
      </w:r>
      <w:proofErr w:type="spellStart"/>
      <w:r>
        <w:rPr>
          <w:iCs/>
          <w:sz w:val="28"/>
          <w:szCs w:val="28"/>
        </w:rPr>
        <w:t>дцать</w:t>
      </w:r>
      <w:proofErr w:type="spellEnd"/>
      <w:r>
        <w:rPr>
          <w:iCs/>
          <w:sz w:val="28"/>
          <w:szCs w:val="28"/>
        </w:rPr>
        <w:t>, две-на-</w:t>
      </w:r>
      <w:proofErr w:type="spellStart"/>
      <w:r>
        <w:rPr>
          <w:iCs/>
          <w:sz w:val="28"/>
          <w:szCs w:val="28"/>
        </w:rPr>
        <w:t>дцать</w:t>
      </w:r>
      <w:proofErr w:type="spellEnd"/>
      <w:r>
        <w:rPr>
          <w:iCs/>
          <w:sz w:val="28"/>
          <w:szCs w:val="28"/>
        </w:rPr>
        <w:t xml:space="preserve">, </w:t>
      </w:r>
      <w:proofErr w:type="gramStart"/>
      <w:r>
        <w:rPr>
          <w:iCs/>
          <w:sz w:val="28"/>
          <w:szCs w:val="28"/>
        </w:rPr>
        <w:t>три-на-</w:t>
      </w:r>
      <w:proofErr w:type="spellStart"/>
      <w:r>
        <w:rPr>
          <w:iCs/>
          <w:sz w:val="28"/>
          <w:szCs w:val="28"/>
        </w:rPr>
        <w:t>дцать</w:t>
      </w:r>
      <w:proofErr w:type="spellEnd"/>
      <w:proofErr w:type="gramEnd"/>
      <w:r>
        <w:rPr>
          <w:iCs/>
          <w:sz w:val="28"/>
          <w:szCs w:val="28"/>
        </w:rPr>
        <w:t>… когда добавляли после десяти е</w:t>
      </w:r>
      <w:r w:rsidR="00ED4FF9">
        <w:rPr>
          <w:iCs/>
          <w:sz w:val="28"/>
          <w:szCs w:val="28"/>
        </w:rPr>
        <w:t>щ</w:t>
      </w:r>
      <w:r>
        <w:rPr>
          <w:iCs/>
          <w:sz w:val="28"/>
          <w:szCs w:val="28"/>
        </w:rPr>
        <w:t xml:space="preserve">е один, то говорили: один на </w:t>
      </w:r>
      <w:proofErr w:type="spellStart"/>
      <w:r>
        <w:rPr>
          <w:iCs/>
          <w:sz w:val="28"/>
          <w:szCs w:val="28"/>
        </w:rPr>
        <w:t>дцать</w:t>
      </w:r>
      <w:proofErr w:type="spellEnd"/>
      <w:r>
        <w:rPr>
          <w:iCs/>
          <w:sz w:val="28"/>
          <w:szCs w:val="28"/>
        </w:rPr>
        <w:t>, т.е. один кладем на десять. А если положить  две - д</w:t>
      </w:r>
      <w:r w:rsidR="00ED4FF9"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 xml:space="preserve">е на </w:t>
      </w:r>
      <w:proofErr w:type="spellStart"/>
      <w:r>
        <w:rPr>
          <w:iCs/>
          <w:sz w:val="28"/>
          <w:szCs w:val="28"/>
        </w:rPr>
        <w:t>дцать</w:t>
      </w:r>
      <w:proofErr w:type="spellEnd"/>
      <w:r>
        <w:rPr>
          <w:iCs/>
          <w:sz w:val="28"/>
          <w:szCs w:val="28"/>
        </w:rPr>
        <w:t>.»</w:t>
      </w:r>
    </w:p>
    <w:p w:rsidR="00C679CE" w:rsidRDefault="00C679CE" w:rsidP="00ED4FF9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Объясняя принцип записи чисел до 20, рекомендуют использовать наглядный материал – счетные палочки, кубики, все</w:t>
      </w:r>
      <w:r w:rsidR="00ED4FF9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что можно пересчитать. Выкладывается десяток палочек, а рядом - цифра 10. Детям предлагается сделать тоже самое. Обращают внимание на то, что в цифре 10 цифра 1 обозначает количество десятков, а 0 указывает</w:t>
      </w:r>
      <w:r w:rsidR="00E5261C">
        <w:rPr>
          <w:iCs/>
          <w:sz w:val="28"/>
          <w:szCs w:val="28"/>
        </w:rPr>
        <w:t>, что сверху десяти в числе нет единиц. После такого объяснения воспитатель ставит рядом с десятком палочек еще одну палочку – получилось одиннадцать. «Чтобы передать эт</w:t>
      </w:r>
      <w:r w:rsidR="00ED4FF9">
        <w:rPr>
          <w:iCs/>
          <w:sz w:val="28"/>
          <w:szCs w:val="28"/>
        </w:rPr>
        <w:t xml:space="preserve">о число палочек цифрой, вместо </w:t>
      </w:r>
      <w:r w:rsidR="00E5261C">
        <w:rPr>
          <w:iCs/>
          <w:sz w:val="28"/>
          <w:szCs w:val="28"/>
        </w:rPr>
        <w:t>0 ставится единица – это обозначает, что к одному десятку палочек добавили один и получается 11.»</w:t>
      </w:r>
    </w:p>
    <w:p w:rsidR="00E5261C" w:rsidRDefault="00E5261C" w:rsidP="00ED4FF9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Таким же образом вместе с детьми образуют и записывают остальные числа до 19. При этом цифра 1, обозначающая десяток, не убирается – меняются лишь цифры, обозначающие количество единиц в числе. </w:t>
      </w:r>
    </w:p>
    <w:p w:rsidR="00E5261C" w:rsidRDefault="00E5261C" w:rsidP="00ED4FF9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Показав, как записывается число 19, воспитатель предлагает к имеющимся палочкам добавить еще одну. Теперь на столе лежит два десятка палочек. Воспитатель предлагает детям сами подумать, как можно записать число 20. Потом педагог объясняет, что стало два десятка палочек </w:t>
      </w:r>
      <w:proofErr w:type="gramStart"/>
      <w:r>
        <w:rPr>
          <w:iCs/>
          <w:sz w:val="28"/>
          <w:szCs w:val="28"/>
        </w:rPr>
        <w:t>–д</w:t>
      </w:r>
      <w:proofErr w:type="gramEnd"/>
      <w:r>
        <w:rPr>
          <w:iCs/>
          <w:sz w:val="28"/>
          <w:szCs w:val="28"/>
        </w:rPr>
        <w:t>ва-</w:t>
      </w:r>
      <w:proofErr w:type="spellStart"/>
      <w:r>
        <w:rPr>
          <w:iCs/>
          <w:sz w:val="28"/>
          <w:szCs w:val="28"/>
        </w:rPr>
        <w:t>дцать</w:t>
      </w:r>
      <w:proofErr w:type="spellEnd"/>
      <w:r>
        <w:rPr>
          <w:iCs/>
          <w:sz w:val="28"/>
          <w:szCs w:val="28"/>
        </w:rPr>
        <w:t xml:space="preserve"> – поэтому цифру, обозначающее число десятков, надо заменить и поставить вместо цифры 1 цифру 2.отсутсятвие единиц (сверху десятков)  в этом числе обозначается цифрой 0. Таким </w:t>
      </w:r>
      <w:r w:rsidR="00ED4FF9">
        <w:rPr>
          <w:iCs/>
          <w:sz w:val="28"/>
          <w:szCs w:val="28"/>
        </w:rPr>
        <w:t>образом,</w:t>
      </w:r>
      <w:r>
        <w:rPr>
          <w:iCs/>
          <w:sz w:val="28"/>
          <w:szCs w:val="28"/>
        </w:rPr>
        <w:t xml:space="preserve"> дети знакомятся с записью числа 20.</w:t>
      </w:r>
    </w:p>
    <w:p w:rsidR="00E5261C" w:rsidRDefault="00E5261C" w:rsidP="00ED4FF9">
      <w:pPr>
        <w:jc w:val="both"/>
        <w:rPr>
          <w:iCs/>
          <w:sz w:val="28"/>
          <w:szCs w:val="28"/>
        </w:rPr>
      </w:pPr>
    </w:p>
    <w:p w:rsidR="00E5261C" w:rsidRDefault="00E5261C" w:rsidP="00ED4FF9">
      <w:pPr>
        <w:jc w:val="both"/>
        <w:rPr>
          <w:iCs/>
          <w:sz w:val="28"/>
          <w:szCs w:val="28"/>
        </w:rPr>
      </w:pPr>
    </w:p>
    <w:p w:rsidR="00E5261C" w:rsidRDefault="00E5261C" w:rsidP="00ED4FF9">
      <w:pPr>
        <w:jc w:val="both"/>
        <w:rPr>
          <w:iCs/>
          <w:sz w:val="28"/>
          <w:szCs w:val="28"/>
        </w:rPr>
      </w:pPr>
    </w:p>
    <w:p w:rsidR="00E5261C" w:rsidRDefault="00E5261C" w:rsidP="00ED4FF9">
      <w:pPr>
        <w:jc w:val="both"/>
        <w:rPr>
          <w:iCs/>
          <w:sz w:val="28"/>
          <w:szCs w:val="28"/>
        </w:rPr>
      </w:pPr>
    </w:p>
    <w:p w:rsidR="00E5261C" w:rsidRDefault="00E5261C" w:rsidP="00ED4FF9">
      <w:pPr>
        <w:jc w:val="both"/>
        <w:rPr>
          <w:iCs/>
          <w:sz w:val="28"/>
          <w:szCs w:val="28"/>
        </w:rPr>
      </w:pPr>
    </w:p>
    <w:p w:rsidR="00E5261C" w:rsidRDefault="00E5261C" w:rsidP="00ED4FF9">
      <w:pPr>
        <w:jc w:val="both"/>
        <w:rPr>
          <w:iCs/>
          <w:sz w:val="28"/>
          <w:szCs w:val="28"/>
        </w:rPr>
      </w:pPr>
    </w:p>
    <w:p w:rsidR="00E5261C" w:rsidRDefault="00E5261C" w:rsidP="00ED4FF9">
      <w:pPr>
        <w:jc w:val="both"/>
        <w:rPr>
          <w:iCs/>
          <w:sz w:val="28"/>
          <w:szCs w:val="28"/>
        </w:rPr>
      </w:pPr>
    </w:p>
    <w:p w:rsidR="00E5261C" w:rsidRDefault="00E5261C" w:rsidP="00ED4FF9">
      <w:pPr>
        <w:jc w:val="both"/>
        <w:rPr>
          <w:iCs/>
          <w:sz w:val="28"/>
          <w:szCs w:val="28"/>
        </w:rPr>
      </w:pPr>
    </w:p>
    <w:p w:rsidR="00E5261C" w:rsidRDefault="00E5261C" w:rsidP="00ED4FF9">
      <w:pPr>
        <w:jc w:val="both"/>
        <w:rPr>
          <w:iCs/>
          <w:sz w:val="28"/>
          <w:szCs w:val="28"/>
        </w:rPr>
      </w:pPr>
    </w:p>
    <w:p w:rsidR="009D79E8" w:rsidRDefault="009D79E8" w:rsidP="00ED4FF9">
      <w:pPr>
        <w:jc w:val="both"/>
        <w:rPr>
          <w:iCs/>
          <w:sz w:val="28"/>
          <w:szCs w:val="28"/>
        </w:rPr>
      </w:pPr>
    </w:p>
    <w:p w:rsidR="001518B0" w:rsidRDefault="001518B0" w:rsidP="00ED4FF9">
      <w:pPr>
        <w:jc w:val="both"/>
        <w:rPr>
          <w:iCs/>
          <w:sz w:val="28"/>
          <w:szCs w:val="28"/>
        </w:rPr>
      </w:pPr>
    </w:p>
    <w:p w:rsidR="001518B0" w:rsidRDefault="001518B0" w:rsidP="00ED4FF9">
      <w:pPr>
        <w:jc w:val="both"/>
        <w:rPr>
          <w:iCs/>
          <w:sz w:val="28"/>
          <w:szCs w:val="28"/>
        </w:rPr>
      </w:pPr>
    </w:p>
    <w:p w:rsidR="001518B0" w:rsidRDefault="001518B0" w:rsidP="00ED4FF9">
      <w:pPr>
        <w:jc w:val="both"/>
        <w:rPr>
          <w:iCs/>
          <w:sz w:val="28"/>
          <w:szCs w:val="28"/>
        </w:rPr>
      </w:pPr>
    </w:p>
    <w:p w:rsidR="001518B0" w:rsidRDefault="001518B0" w:rsidP="00ED4FF9">
      <w:pPr>
        <w:jc w:val="both"/>
        <w:rPr>
          <w:iCs/>
          <w:sz w:val="28"/>
          <w:szCs w:val="28"/>
        </w:rPr>
      </w:pPr>
    </w:p>
    <w:p w:rsidR="001518B0" w:rsidRDefault="001518B0" w:rsidP="00ED4FF9">
      <w:pPr>
        <w:jc w:val="both"/>
        <w:rPr>
          <w:iCs/>
          <w:sz w:val="28"/>
          <w:szCs w:val="28"/>
        </w:rPr>
      </w:pPr>
    </w:p>
    <w:p w:rsidR="001518B0" w:rsidRDefault="001518B0" w:rsidP="00ED4FF9">
      <w:pPr>
        <w:jc w:val="both"/>
        <w:rPr>
          <w:iCs/>
          <w:sz w:val="28"/>
          <w:szCs w:val="28"/>
        </w:rPr>
      </w:pPr>
    </w:p>
    <w:p w:rsidR="001518B0" w:rsidRDefault="001518B0" w:rsidP="00ED4FF9">
      <w:pPr>
        <w:jc w:val="both"/>
        <w:rPr>
          <w:iCs/>
          <w:sz w:val="28"/>
          <w:szCs w:val="28"/>
        </w:rPr>
      </w:pPr>
    </w:p>
    <w:p w:rsidR="001518B0" w:rsidRDefault="001518B0" w:rsidP="00ED4FF9">
      <w:pPr>
        <w:jc w:val="both"/>
        <w:rPr>
          <w:iCs/>
          <w:sz w:val="28"/>
          <w:szCs w:val="28"/>
        </w:rPr>
      </w:pPr>
    </w:p>
    <w:p w:rsidR="001518B0" w:rsidRDefault="001518B0" w:rsidP="00ED4FF9">
      <w:pPr>
        <w:jc w:val="both"/>
        <w:rPr>
          <w:iCs/>
          <w:sz w:val="28"/>
          <w:szCs w:val="28"/>
        </w:rPr>
      </w:pPr>
    </w:p>
    <w:p w:rsidR="001518B0" w:rsidRDefault="001518B0" w:rsidP="00ED4FF9">
      <w:pPr>
        <w:jc w:val="both"/>
        <w:rPr>
          <w:iCs/>
          <w:sz w:val="28"/>
          <w:szCs w:val="28"/>
        </w:rPr>
      </w:pPr>
    </w:p>
    <w:p w:rsidR="00215CF9" w:rsidRPr="00240C48" w:rsidRDefault="00215CF9" w:rsidP="00ED4FF9">
      <w:pPr>
        <w:jc w:val="both"/>
        <w:rPr>
          <w:iCs/>
          <w:sz w:val="28"/>
          <w:szCs w:val="28"/>
        </w:rPr>
      </w:pPr>
    </w:p>
    <w:p w:rsidR="00240C48" w:rsidRPr="00240C48" w:rsidRDefault="00240C48" w:rsidP="00ED4FF9">
      <w:pPr>
        <w:jc w:val="both"/>
        <w:rPr>
          <w:i/>
          <w:iCs/>
          <w:sz w:val="28"/>
          <w:szCs w:val="28"/>
        </w:rPr>
      </w:pPr>
      <w:proofErr w:type="gramStart"/>
      <w:r w:rsidRPr="00240C48">
        <w:rPr>
          <w:i/>
          <w:iCs/>
          <w:sz w:val="28"/>
          <w:szCs w:val="28"/>
        </w:rPr>
        <w:lastRenderedPageBreak/>
        <w:t>Принципы рационального обучения математике сохраняются те же, что и при обучении чтению: </w:t>
      </w:r>
      <w:r w:rsidRPr="00240C48">
        <w:rPr>
          <w:i/>
          <w:iCs/>
          <w:sz w:val="28"/>
          <w:szCs w:val="28"/>
        </w:rPr>
        <w:br/>
      </w:r>
      <w:r w:rsidRPr="00240C48">
        <w:rPr>
          <w:iCs/>
          <w:sz w:val="28"/>
          <w:szCs w:val="28"/>
        </w:rPr>
        <w:t>1) Дети обучаются математике в процессе игры. </w:t>
      </w:r>
      <w:r w:rsidRPr="00240C48">
        <w:rPr>
          <w:iCs/>
          <w:sz w:val="28"/>
          <w:szCs w:val="28"/>
        </w:rPr>
        <w:br/>
        <w:t>2) Обучающий материал разбивается на минимально возможные части информации, их ребенок сможет легко усвоить за 5-10 минут.</w:t>
      </w:r>
      <w:r w:rsidRPr="00240C48">
        <w:rPr>
          <w:iCs/>
          <w:sz w:val="28"/>
          <w:szCs w:val="28"/>
        </w:rPr>
        <w:br/>
        <w:t>3) Обучение должно идти по спирали, то есть следует регулярно возвращаться к пройденному материалу, но на более высоком уровне.</w:t>
      </w:r>
      <w:r w:rsidRPr="00240C48">
        <w:rPr>
          <w:iCs/>
          <w:sz w:val="28"/>
          <w:szCs w:val="28"/>
        </w:rPr>
        <w:br/>
        <w:t>4) Строим обучение так, чтобы</w:t>
      </w:r>
      <w:proofErr w:type="gramEnd"/>
      <w:r w:rsidRPr="00240C48">
        <w:rPr>
          <w:iCs/>
          <w:sz w:val="28"/>
          <w:szCs w:val="28"/>
        </w:rPr>
        <w:t xml:space="preserve"> не было существенного разрыва между дошкольным и школьным способом подачи материала. </w:t>
      </w:r>
      <w:r w:rsidRPr="00240C48">
        <w:rPr>
          <w:iCs/>
          <w:sz w:val="28"/>
          <w:szCs w:val="28"/>
        </w:rPr>
        <w:br/>
        <w:t>Надеюсь, эта статья поможет не только родителям дошкольников, но и родителям младших школьников с затруднениями в математике.</w:t>
      </w:r>
    </w:p>
    <w:p w:rsidR="00240C48" w:rsidRDefault="00240C48" w:rsidP="00ED4FF9">
      <w:pPr>
        <w:jc w:val="both"/>
        <w:rPr>
          <w:i/>
          <w:iCs/>
          <w:sz w:val="28"/>
          <w:szCs w:val="28"/>
        </w:rPr>
      </w:pPr>
    </w:p>
    <w:p w:rsidR="00513F7B" w:rsidRPr="00513F7B" w:rsidRDefault="00513F7B" w:rsidP="00ED4FF9">
      <w:pPr>
        <w:jc w:val="both"/>
        <w:rPr>
          <w:i/>
          <w:iCs/>
          <w:sz w:val="28"/>
          <w:szCs w:val="28"/>
        </w:rPr>
      </w:pPr>
      <w:r w:rsidRPr="00513F7B">
        <w:rPr>
          <w:i/>
          <w:iCs/>
          <w:sz w:val="28"/>
          <w:szCs w:val="28"/>
        </w:rPr>
        <w:t>Как научить ребенка считать</w:t>
      </w:r>
    </w:p>
    <w:p w:rsidR="00C0258B" w:rsidRPr="00175144" w:rsidRDefault="00513F7B" w:rsidP="001518B0">
      <w:pPr>
        <w:rPr>
          <w:sz w:val="28"/>
          <w:szCs w:val="28"/>
        </w:rPr>
      </w:pPr>
      <w:r w:rsidRPr="00175144">
        <w:rPr>
          <w:sz w:val="28"/>
          <w:szCs w:val="28"/>
        </w:rPr>
        <w:t>Существуют две важные причины, почему детей следует учить математике. Первая из них очевидна и менее важна: математические вычисления - это одна из высших функций человеческого мозга. Только человек обладает способностью к счету. Кроме того, это умение очень пригодится в жизни, поскольку в цивилизованном обществе его приходится использовать практически ежедневно. Мы считаем с детства и до самой старости. Считают школьники и домохозяйки, ученые и бизнесмены. </w:t>
      </w:r>
      <w:r w:rsidRPr="00175144">
        <w:rPr>
          <w:sz w:val="28"/>
          <w:szCs w:val="28"/>
        </w:rPr>
        <w:br/>
      </w:r>
      <w:r w:rsidRPr="00175144">
        <w:rPr>
          <w:sz w:val="28"/>
          <w:szCs w:val="28"/>
        </w:rPr>
        <w:br/>
        <w:t xml:space="preserve">Вторая причина гораздо важнее. Детей следует учить считать как можно раньше, поскольку это будет способствовать физическому развитию мозга, </w:t>
      </w:r>
      <w:proofErr w:type="gramStart"/>
      <w:r w:rsidRPr="00175144">
        <w:rPr>
          <w:sz w:val="28"/>
          <w:szCs w:val="28"/>
        </w:rPr>
        <w:t>а</w:t>
      </w:r>
      <w:proofErr w:type="gramEnd"/>
      <w:r w:rsidRPr="00175144">
        <w:rPr>
          <w:sz w:val="28"/>
          <w:szCs w:val="28"/>
        </w:rPr>
        <w:t xml:space="preserve"> следовательно и того, что мы называем интеллектом. </w:t>
      </w:r>
      <w:r w:rsidRPr="00175144">
        <w:rPr>
          <w:sz w:val="28"/>
          <w:szCs w:val="28"/>
        </w:rPr>
        <w:br/>
      </w:r>
      <w:r w:rsidRPr="00175144">
        <w:rPr>
          <w:sz w:val="28"/>
          <w:szCs w:val="28"/>
        </w:rPr>
        <w:br/>
        <w:t>Стоит помнить  о том, что когда мы употребляем слово "</w:t>
      </w:r>
      <w:r w:rsidRPr="00175144">
        <w:rPr>
          <w:i/>
          <w:iCs/>
          <w:sz w:val="28"/>
          <w:szCs w:val="28"/>
        </w:rPr>
        <w:t>цифра</w:t>
      </w:r>
      <w:r w:rsidRPr="00175144">
        <w:rPr>
          <w:sz w:val="28"/>
          <w:szCs w:val="28"/>
        </w:rPr>
        <w:t>", то имеем в виду символы, которые обозначают количество - 2 или 5, или 9. Когда же мы используем слово "</w:t>
      </w:r>
      <w:r w:rsidRPr="00175144">
        <w:rPr>
          <w:i/>
          <w:iCs/>
          <w:sz w:val="28"/>
          <w:szCs w:val="28"/>
        </w:rPr>
        <w:t>число</w:t>
      </w:r>
      <w:r w:rsidRPr="00175144">
        <w:rPr>
          <w:sz w:val="28"/>
          <w:szCs w:val="28"/>
        </w:rPr>
        <w:t>", то подразумеваем действительное количество самих объектов, которых может быть два, пять или девять: </w:t>
      </w:r>
      <w:r w:rsidRPr="00175144">
        <w:rPr>
          <w:sz w:val="28"/>
          <w:szCs w:val="28"/>
        </w:rPr>
        <w:br/>
      </w:r>
      <w:r w:rsidRPr="00175144">
        <w:rPr>
          <w:noProof/>
          <w:sz w:val="28"/>
          <w:szCs w:val="28"/>
          <w:lang w:eastAsia="ru-RU"/>
        </w:rPr>
        <w:drawing>
          <wp:inline distT="0" distB="0" distL="0" distR="0">
            <wp:extent cx="952500" cy="952500"/>
            <wp:effectExtent l="0" t="0" r="0" b="0"/>
            <wp:docPr id="45" name="Рисунок 45" descr="[2 точки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2 точки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144">
        <w:rPr>
          <w:sz w:val="28"/>
          <w:szCs w:val="28"/>
        </w:rPr>
        <w:t> </w:t>
      </w:r>
      <w:r w:rsidRPr="00175144">
        <w:rPr>
          <w:noProof/>
          <w:sz w:val="28"/>
          <w:szCs w:val="28"/>
          <w:lang w:eastAsia="ru-RU"/>
        </w:rPr>
        <w:drawing>
          <wp:inline distT="0" distB="0" distL="0" distR="0">
            <wp:extent cx="952500" cy="952500"/>
            <wp:effectExtent l="0" t="0" r="0" b="0"/>
            <wp:docPr id="44" name="Рисунок 44" descr="[5 точек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5 точек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144">
        <w:rPr>
          <w:sz w:val="28"/>
          <w:szCs w:val="28"/>
        </w:rPr>
        <w:t> </w:t>
      </w:r>
      <w:r w:rsidRPr="00175144">
        <w:rPr>
          <w:noProof/>
          <w:sz w:val="28"/>
          <w:szCs w:val="28"/>
          <w:lang w:eastAsia="ru-RU"/>
        </w:rPr>
        <w:drawing>
          <wp:inline distT="0" distB="0" distL="0" distR="0">
            <wp:extent cx="952500" cy="952500"/>
            <wp:effectExtent l="0" t="0" r="0" b="0"/>
            <wp:docPr id="43" name="Рисунок 43" descr="[9 точек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[9 точек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144">
        <w:rPr>
          <w:sz w:val="28"/>
          <w:szCs w:val="28"/>
        </w:rPr>
        <w:t> </w:t>
      </w:r>
      <w:r w:rsidRPr="00175144">
        <w:rPr>
          <w:sz w:val="28"/>
          <w:szCs w:val="28"/>
        </w:rPr>
        <w:br/>
      </w:r>
      <w:r w:rsidRPr="00175144">
        <w:rPr>
          <w:sz w:val="28"/>
          <w:szCs w:val="28"/>
        </w:rPr>
        <w:br/>
        <w:t>Именно в этой разнице - между восприятием количества с помощью символов и с понятием о действительном количестве предметов заключено преимущество детей перед взрослыми.</w:t>
      </w:r>
    </w:p>
    <w:p w:rsidR="00513F7B" w:rsidRPr="00175144" w:rsidRDefault="00513F7B" w:rsidP="001518B0">
      <w:pPr>
        <w:rPr>
          <w:sz w:val="28"/>
          <w:szCs w:val="28"/>
        </w:rPr>
      </w:pPr>
      <w:r w:rsidRPr="00175144">
        <w:rPr>
          <w:sz w:val="28"/>
          <w:szCs w:val="28"/>
        </w:rPr>
        <w:t>Материал, используемый для обучения вашего ребенка счету, предельно прост. Он учитывает неразвитость зрительного аппарата детей и способствует его развитию, равно как и развитию мозга. </w:t>
      </w:r>
      <w:r w:rsidRPr="00175144">
        <w:rPr>
          <w:sz w:val="28"/>
          <w:szCs w:val="28"/>
        </w:rPr>
        <w:br/>
      </w:r>
      <w:r w:rsidRPr="00175144">
        <w:rPr>
          <w:sz w:val="28"/>
          <w:szCs w:val="28"/>
        </w:rPr>
        <w:lastRenderedPageBreak/>
        <w:t>Все математические карточки можно сделать из обычного белого картона так, чтобы они годились для многократного использования. Итак, для того, чтобы начать, вам нужно: </w:t>
      </w:r>
    </w:p>
    <w:p w:rsidR="00513F7B" w:rsidRPr="00175144" w:rsidRDefault="00513F7B" w:rsidP="001518B0">
      <w:pPr>
        <w:rPr>
          <w:sz w:val="28"/>
          <w:szCs w:val="28"/>
        </w:rPr>
      </w:pPr>
      <w:r w:rsidRPr="00175144">
        <w:rPr>
          <w:sz w:val="28"/>
          <w:szCs w:val="28"/>
        </w:rPr>
        <w:t>Карточки из белого картона размером примерно 27*27 см.</w:t>
      </w:r>
    </w:p>
    <w:bookmarkStart w:id="1" w:name="P3803"/>
    <w:p w:rsidR="00513F7B" w:rsidRPr="00175144" w:rsidRDefault="007160F8" w:rsidP="001518B0">
      <w:pPr>
        <w:rPr>
          <w:sz w:val="28"/>
          <w:szCs w:val="28"/>
        </w:rPr>
      </w:pPr>
      <w:r w:rsidRPr="00175144">
        <w:rPr>
          <w:sz w:val="28"/>
          <w:szCs w:val="28"/>
        </w:rPr>
        <w:fldChar w:fldCharType="begin"/>
      </w:r>
      <w:r w:rsidR="00513F7B" w:rsidRPr="00175144">
        <w:rPr>
          <w:sz w:val="28"/>
          <w:szCs w:val="28"/>
        </w:rPr>
        <w:instrText xml:space="preserve"> HYPERLINK "http://www.kid.ru/rebenok/index.php" \l "R3803" </w:instrText>
      </w:r>
      <w:r w:rsidRPr="00175144">
        <w:rPr>
          <w:sz w:val="28"/>
          <w:szCs w:val="28"/>
        </w:rPr>
        <w:fldChar w:fldCharType="separate"/>
      </w:r>
      <w:r w:rsidR="00513F7B" w:rsidRPr="00175144">
        <w:rPr>
          <w:rStyle w:val="a5"/>
          <w:sz w:val="28"/>
          <w:szCs w:val="28"/>
        </w:rPr>
        <w:t>Лицевая сторона</w:t>
      </w:r>
      <w:r w:rsidRPr="00175144">
        <w:rPr>
          <w:sz w:val="28"/>
          <w:szCs w:val="28"/>
        </w:rPr>
        <w:fldChar w:fldCharType="end"/>
      </w:r>
      <w:bookmarkEnd w:id="1"/>
      <w:r w:rsidR="00513F7B" w:rsidRPr="00175144">
        <w:rPr>
          <w:sz w:val="28"/>
          <w:szCs w:val="28"/>
        </w:rPr>
        <w:t xml:space="preserve">                                  </w:t>
      </w:r>
      <w:hyperlink r:id="rId9" w:anchor="R3804" w:history="1">
        <w:r w:rsidR="00513F7B" w:rsidRPr="00175144">
          <w:rPr>
            <w:rStyle w:val="a5"/>
            <w:sz w:val="28"/>
            <w:szCs w:val="28"/>
          </w:rPr>
          <w:t>Оборотная сторона</w:t>
        </w:r>
      </w:hyperlink>
      <w:r w:rsidR="00513F7B" w:rsidRPr="00175144">
        <w:rPr>
          <w:sz w:val="28"/>
          <w:szCs w:val="28"/>
        </w:rPr>
        <w:t> </w:t>
      </w:r>
      <w:r w:rsidR="00513F7B" w:rsidRPr="00175144">
        <w:rPr>
          <w:sz w:val="28"/>
          <w:szCs w:val="28"/>
        </w:rPr>
        <w:br/>
      </w:r>
      <w:r w:rsidR="00513F7B" w:rsidRPr="00175144">
        <w:rPr>
          <w:sz w:val="28"/>
          <w:szCs w:val="28"/>
        </w:rPr>
        <w:br/>
      </w:r>
      <w:r w:rsidR="00513F7B" w:rsidRPr="00175144">
        <w:rPr>
          <w:sz w:val="28"/>
          <w:szCs w:val="28"/>
        </w:rPr>
        <w:br/>
      </w:r>
      <w:r w:rsidR="00513F7B" w:rsidRPr="00175144">
        <w:rPr>
          <w:sz w:val="28"/>
          <w:szCs w:val="28"/>
        </w:rPr>
        <w:br/>
      </w:r>
      <w:r w:rsidR="00513F7B" w:rsidRPr="00175144">
        <w:rPr>
          <w:noProof/>
          <w:sz w:val="28"/>
          <w:szCs w:val="28"/>
          <w:lang w:eastAsia="ru-RU"/>
        </w:rPr>
        <w:drawing>
          <wp:inline distT="0" distB="0" distL="0" distR="0" wp14:anchorId="3A4DE318" wp14:editId="590DDD45">
            <wp:extent cx="1295400" cy="1295400"/>
            <wp:effectExtent l="0" t="0" r="0" b="0"/>
            <wp:docPr id="42" name="Рисунок 42" descr="[29 точек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[29 точек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3F7B" w:rsidRPr="00175144">
        <w:rPr>
          <w:sz w:val="28"/>
          <w:szCs w:val="28"/>
        </w:rPr>
        <w:t xml:space="preserve">                       </w:t>
      </w:r>
      <w:r w:rsidR="00513F7B" w:rsidRPr="00175144">
        <w:rPr>
          <w:noProof/>
          <w:sz w:val="28"/>
          <w:szCs w:val="28"/>
          <w:lang w:eastAsia="ru-RU"/>
        </w:rPr>
        <w:drawing>
          <wp:inline distT="0" distB="0" distL="0" distR="0" wp14:anchorId="03EE79D6" wp14:editId="6EC4AB14">
            <wp:extent cx="1314450" cy="1314450"/>
            <wp:effectExtent l="0" t="0" r="0" b="0"/>
            <wp:docPr id="1" name="Рисунок 1" descr="[ 29 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[ 29 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236" w:rsidRPr="00175144" w:rsidRDefault="00513F7B" w:rsidP="001518B0">
      <w:pPr>
        <w:rPr>
          <w:sz w:val="28"/>
          <w:szCs w:val="28"/>
        </w:rPr>
      </w:pPr>
      <w:r w:rsidRPr="00175144">
        <w:rPr>
          <w:sz w:val="28"/>
          <w:szCs w:val="28"/>
        </w:rPr>
        <w:t>Очень скоро вы обнаружите, что ваш ребенок учится с поразительной быстротой. Но и вы старайтесь не отставать, а постоянно идите вперед, тем более</w:t>
      </w:r>
      <w:proofErr w:type="gramStart"/>
      <w:r w:rsidRPr="00175144">
        <w:rPr>
          <w:sz w:val="28"/>
          <w:szCs w:val="28"/>
        </w:rPr>
        <w:t>,</w:t>
      </w:r>
      <w:proofErr w:type="gramEnd"/>
      <w:r w:rsidRPr="00175144">
        <w:rPr>
          <w:sz w:val="28"/>
          <w:szCs w:val="28"/>
        </w:rPr>
        <w:t xml:space="preserve"> что все карточки у вас под рукой. Помните о старой истине - дети очень не любят возвращаться к уже пройденному материалу. </w:t>
      </w:r>
      <w:r w:rsidRPr="00175144">
        <w:rPr>
          <w:sz w:val="28"/>
          <w:szCs w:val="28"/>
        </w:rPr>
        <w:br/>
      </w:r>
      <w:r w:rsidRPr="00175144">
        <w:rPr>
          <w:sz w:val="28"/>
          <w:szCs w:val="28"/>
        </w:rPr>
        <w:br/>
      </w:r>
    </w:p>
    <w:p w:rsidR="00E35236" w:rsidRPr="00175144" w:rsidRDefault="00E35236" w:rsidP="001518B0">
      <w:pPr>
        <w:rPr>
          <w:sz w:val="28"/>
          <w:szCs w:val="28"/>
        </w:rPr>
      </w:pPr>
    </w:p>
    <w:p w:rsidR="00E35236" w:rsidRPr="00175144" w:rsidRDefault="00E35236" w:rsidP="001518B0">
      <w:pPr>
        <w:rPr>
          <w:sz w:val="28"/>
          <w:szCs w:val="28"/>
        </w:rPr>
      </w:pPr>
      <w:r w:rsidRPr="00175144">
        <w:rPr>
          <w:b/>
          <w:bCs/>
          <w:sz w:val="28"/>
          <w:szCs w:val="28"/>
        </w:rPr>
        <w:t>Математические подвижные игры</w:t>
      </w:r>
    </w:p>
    <w:p w:rsidR="003C369C" w:rsidRPr="00175144" w:rsidRDefault="00E35236" w:rsidP="001518B0">
      <w:pPr>
        <w:rPr>
          <w:sz w:val="28"/>
          <w:szCs w:val="28"/>
        </w:rPr>
      </w:pPr>
      <w:r w:rsidRPr="00175144">
        <w:rPr>
          <w:sz w:val="28"/>
          <w:szCs w:val="28"/>
        </w:rPr>
        <w:t>Можно сделать числовой коврик, нарисовав на ткани или на бумаге 10 клеток с первыми десятью числами цифрового ряда от 1 до 10. Ниже описаны несколько игр, которые особенно нравятся малышам.</w:t>
      </w:r>
      <w:r w:rsidRPr="00175144">
        <w:rPr>
          <w:sz w:val="28"/>
          <w:szCs w:val="28"/>
        </w:rPr>
        <w:br/>
      </w:r>
      <w:r w:rsidRPr="00175144">
        <w:rPr>
          <w:sz w:val="28"/>
          <w:szCs w:val="28"/>
        </w:rPr>
        <w:br/>
      </w:r>
      <w:r w:rsidRPr="00175144">
        <w:rPr>
          <w:b/>
          <w:bCs/>
          <w:sz w:val="28"/>
          <w:szCs w:val="28"/>
        </w:rPr>
        <w:t>1.</w:t>
      </w:r>
      <w:r w:rsidRPr="00175144">
        <w:rPr>
          <w:sz w:val="28"/>
          <w:szCs w:val="28"/>
        </w:rPr>
        <w:t xml:space="preserve"> Игра поможет малышу научиться </w:t>
      </w:r>
      <w:proofErr w:type="gramStart"/>
      <w:r w:rsidRPr="00175144">
        <w:rPr>
          <w:sz w:val="28"/>
          <w:szCs w:val="28"/>
        </w:rPr>
        <w:t>осмысленно</w:t>
      </w:r>
      <w:proofErr w:type="gramEnd"/>
      <w:r w:rsidRPr="00175144">
        <w:rPr>
          <w:sz w:val="28"/>
          <w:szCs w:val="28"/>
        </w:rPr>
        <w:t xml:space="preserve"> считать от одного до десяти и обратно. Безусловно, прыгать с кем-то по очереди интереснее.</w:t>
      </w:r>
      <w:r w:rsidRPr="00175144">
        <w:rPr>
          <w:sz w:val="28"/>
          <w:szCs w:val="28"/>
        </w:rPr>
        <w:br/>
        <w:t xml:space="preserve">— </w:t>
      </w:r>
      <w:proofErr w:type="gramStart"/>
      <w:r w:rsidRPr="00175144">
        <w:rPr>
          <w:sz w:val="28"/>
          <w:szCs w:val="28"/>
        </w:rPr>
        <w:t>Один, два, три, четыре, пять — пять, четыре, три, два, один, — проговаривает малыш, прыгая с цифры на цифру туда и обратно.</w:t>
      </w:r>
      <w:proofErr w:type="gramEnd"/>
      <w:r w:rsidRPr="00175144">
        <w:rPr>
          <w:sz w:val="28"/>
          <w:szCs w:val="28"/>
        </w:rPr>
        <w:t xml:space="preserve"> Для разнообразия можно прыгать то на одной ножке, то на двух или еще как-нибудь. Со временем доводим число клеток до десяти. </w:t>
      </w:r>
      <w:r w:rsidRPr="00175144">
        <w:rPr>
          <w:sz w:val="28"/>
          <w:szCs w:val="28"/>
        </w:rPr>
        <w:br/>
        <w:t>Когда ребенок запомнит порядок счета, можно попросить его снова посчитать вслух, но с закрытыми глазами.    </w:t>
      </w:r>
      <w:r w:rsidRPr="00175144">
        <w:rPr>
          <w:sz w:val="28"/>
          <w:szCs w:val="28"/>
        </w:rPr>
        <w:br/>
      </w:r>
      <w:r w:rsidRPr="00175144">
        <w:rPr>
          <w:sz w:val="28"/>
          <w:szCs w:val="28"/>
        </w:rPr>
        <w:br/>
      </w:r>
      <w:r w:rsidRPr="00175144">
        <w:rPr>
          <w:b/>
          <w:bCs/>
          <w:sz w:val="28"/>
          <w:szCs w:val="28"/>
        </w:rPr>
        <w:t>2.</w:t>
      </w:r>
      <w:r w:rsidRPr="00175144">
        <w:rPr>
          <w:sz w:val="28"/>
          <w:szCs w:val="28"/>
        </w:rPr>
        <w:t> Эта игра поможет ребенку приблизиться к пониманию, что такое сложение и вычитание.</w:t>
      </w:r>
      <w:r w:rsidRPr="00175144">
        <w:rPr>
          <w:sz w:val="28"/>
          <w:szCs w:val="28"/>
        </w:rPr>
        <w:br/>
        <w:t>Теперь малыш прыгает с клетки на клетку со словами:</w:t>
      </w:r>
      <w:r w:rsidRPr="00175144">
        <w:rPr>
          <w:sz w:val="28"/>
          <w:szCs w:val="28"/>
        </w:rPr>
        <w:br/>
        <w:t>— Один, прибавляем один — два. Два, прибавляем один — три. Три, прибавляем один — четыре. Четыре, прибавляем один — пять. Пять, вычитаем один — четыре. Четыре, вычитаем один — три. Три, вычитаем один — два. Два, вычитаем один — один, — тщательно проговаривает малыш, прыгая с цифры на цифру туда и обратно. </w:t>
      </w:r>
      <w:r w:rsidRPr="00175144">
        <w:rPr>
          <w:sz w:val="28"/>
          <w:szCs w:val="28"/>
        </w:rPr>
        <w:br/>
      </w:r>
      <w:r w:rsidRPr="00175144">
        <w:rPr>
          <w:b/>
          <w:bCs/>
          <w:sz w:val="28"/>
          <w:szCs w:val="28"/>
        </w:rPr>
        <w:lastRenderedPageBreak/>
        <w:t>3.</w:t>
      </w:r>
      <w:r w:rsidRPr="00175144">
        <w:rPr>
          <w:sz w:val="28"/>
          <w:szCs w:val="28"/>
        </w:rPr>
        <w:t> Еще одна игра, которая также воспринимается детьми как веселое развлечение. Несмотря на это, она на редкость наглядно показывает, как меняются числа с прибавлением или вычитанием единицы. </w:t>
      </w:r>
      <w:r w:rsidRPr="00175144">
        <w:rPr>
          <w:sz w:val="28"/>
          <w:szCs w:val="28"/>
        </w:rPr>
        <w:br/>
      </w:r>
      <w:r w:rsidRPr="00175144">
        <w:rPr>
          <w:sz w:val="28"/>
          <w:szCs w:val="28"/>
        </w:rPr>
        <w:br/>
      </w:r>
      <w:proofErr w:type="gramStart"/>
      <w:r w:rsidRPr="00175144">
        <w:rPr>
          <w:sz w:val="28"/>
          <w:szCs w:val="28"/>
        </w:rPr>
        <w:t>Ребенок прыгает с клетки на клетку с «лукошком» и достает из него и кладет на каждую клетку по одной ягодке (или другой игрушке), проговаривая:</w:t>
      </w:r>
      <w:r w:rsidRPr="00175144">
        <w:rPr>
          <w:sz w:val="28"/>
          <w:szCs w:val="28"/>
        </w:rPr>
        <w:br/>
      </w:r>
      <w:r w:rsidRPr="00175144">
        <w:rPr>
          <w:sz w:val="28"/>
          <w:szCs w:val="28"/>
        </w:rPr>
        <w:br/>
        <w:t>— 1 ягодка, прибавляем 1, получится 2 ягодки; 2 ягодки, прибавляем 1, получится 3 ягодки; 3 ягодки, прибавляем 1, получится 4 ягодки; 4 ягодки, прибавляем 1, получится 5 ягодок.</w:t>
      </w:r>
      <w:proofErr w:type="gramEnd"/>
      <w:r w:rsidRPr="00175144">
        <w:rPr>
          <w:sz w:val="28"/>
          <w:szCs w:val="28"/>
        </w:rPr>
        <w:br/>
      </w:r>
      <w:r w:rsidRPr="00175144">
        <w:rPr>
          <w:sz w:val="28"/>
          <w:szCs w:val="28"/>
        </w:rPr>
        <w:br/>
        <w:t>Затем в обратную сторону, при каждом прыжке собирая по одной ягодке:</w:t>
      </w:r>
      <w:r w:rsidRPr="00175144">
        <w:rPr>
          <w:sz w:val="28"/>
          <w:szCs w:val="28"/>
        </w:rPr>
        <w:br/>
      </w:r>
      <w:r w:rsidRPr="00175144">
        <w:rPr>
          <w:sz w:val="28"/>
          <w:szCs w:val="28"/>
        </w:rPr>
        <w:br/>
        <w:t>— 5 ягодок, вычитаем 1, останется 4 ягодки; 4 ягодки, вычитаем 1, останется 3 ягодки; 3 ягодки, вычитаем 1, останется 2 ягодки; 2 ягодки, вычитаем 1, останется 1 ягодка; 1 ягодка, вычитаем одну, ничего не останется – ноль.</w:t>
      </w:r>
      <w:r w:rsidRPr="00175144">
        <w:rPr>
          <w:sz w:val="28"/>
          <w:szCs w:val="28"/>
        </w:rPr>
        <w:br/>
      </w:r>
      <w:r w:rsidRPr="00175144">
        <w:rPr>
          <w:sz w:val="28"/>
          <w:szCs w:val="28"/>
        </w:rPr>
        <w:br/>
        <w:t>Сначала ребенок не понимает, что он уже прибавляет и вычитает единицу, он только привыкает к этим понятиям, понимание придет позже.</w:t>
      </w:r>
      <w:r w:rsidRPr="00175144">
        <w:rPr>
          <w:sz w:val="28"/>
          <w:szCs w:val="28"/>
        </w:rPr>
        <w:br/>
      </w:r>
      <w:r w:rsidRPr="00175144">
        <w:rPr>
          <w:sz w:val="28"/>
          <w:szCs w:val="28"/>
        </w:rPr>
        <w:br/>
        <w:t> «Бабушка! – просит Катюшка на прогулке, — давай в числа играть. Я пятерка, а ты четверка. </w:t>
      </w:r>
      <w:r w:rsidRPr="00175144">
        <w:rPr>
          <w:sz w:val="28"/>
          <w:szCs w:val="28"/>
        </w:rPr>
        <w:br/>
        <w:t> — Хорошо, — соглашаюсь я, — так кто первый?</w:t>
      </w:r>
      <w:r w:rsidRPr="00175144">
        <w:rPr>
          <w:sz w:val="28"/>
          <w:szCs w:val="28"/>
        </w:rPr>
        <w:br/>
        <w:t> — Я, конечно, я же больше! – забегает девочка вперед.</w:t>
      </w:r>
      <w:r w:rsidRPr="00175144">
        <w:rPr>
          <w:sz w:val="28"/>
          <w:szCs w:val="28"/>
        </w:rPr>
        <w:br/>
        <w:t> — Тогда я теперь семерка, — говорю я и становлюсь впереди Кати.</w:t>
      </w:r>
      <w:r w:rsidRPr="00175144">
        <w:rPr>
          <w:sz w:val="28"/>
          <w:szCs w:val="28"/>
        </w:rPr>
        <w:br/>
        <w:t> — А я уже десять, — говорит Катя и снова становится впереди.</w:t>
      </w:r>
      <w:r w:rsidRPr="00175144">
        <w:rPr>
          <w:sz w:val="28"/>
          <w:szCs w:val="28"/>
        </w:rPr>
        <w:br/>
        <w:t> — Ладно, — говорю я, – тогда давай играть, кто меньше. Я – семерка!</w:t>
      </w:r>
      <w:r w:rsidRPr="00175144">
        <w:rPr>
          <w:sz w:val="28"/>
          <w:szCs w:val="28"/>
        </w:rPr>
        <w:br/>
        <w:t> — А я шестерка, снова забегает вперед Катюшка. </w:t>
      </w:r>
      <w:r w:rsidRPr="00175144">
        <w:rPr>
          <w:sz w:val="28"/>
          <w:szCs w:val="28"/>
        </w:rPr>
        <w:br/>
        <w:t> Малышке эта игра очень нравится, так как в ней чувствуется некое соперничество».</w:t>
      </w:r>
      <w:r w:rsidRPr="00175144">
        <w:rPr>
          <w:sz w:val="28"/>
          <w:szCs w:val="28"/>
        </w:rPr>
        <w:br/>
      </w:r>
      <w:r w:rsidRPr="00175144">
        <w:rPr>
          <w:sz w:val="28"/>
          <w:szCs w:val="28"/>
        </w:rPr>
        <w:br/>
        <w:t>Очень хорошо, когда не мы, а ребенок становится инициатором занятий. Иной раз полезно отложить свои собственные «взрослые» дела, чтобы ребенок мог ощутить важность своих маленьких дел.</w:t>
      </w:r>
      <w:r w:rsidRPr="00175144">
        <w:rPr>
          <w:sz w:val="28"/>
          <w:szCs w:val="28"/>
        </w:rPr>
        <w:br/>
      </w:r>
    </w:p>
    <w:p w:rsidR="003C369C" w:rsidRPr="00175144" w:rsidRDefault="003C369C" w:rsidP="001518B0">
      <w:pPr>
        <w:rPr>
          <w:sz w:val="28"/>
          <w:szCs w:val="28"/>
        </w:rPr>
      </w:pPr>
      <w:r w:rsidRPr="00175144">
        <w:rPr>
          <w:b/>
          <w:bCs/>
          <w:i/>
          <w:iCs/>
          <w:sz w:val="28"/>
          <w:szCs w:val="28"/>
        </w:rPr>
        <w:t> </w:t>
      </w:r>
      <w:r w:rsidRPr="00175144">
        <w:rPr>
          <w:bCs/>
          <w:iCs/>
          <w:sz w:val="28"/>
          <w:szCs w:val="28"/>
        </w:rPr>
        <w:t>4) Игра на ковре «Прыжки на один раз меньше (больше), чем цифра, которую я показала».</w:t>
      </w:r>
      <w:r w:rsidR="00513F7B" w:rsidRPr="00175144">
        <w:rPr>
          <w:sz w:val="28"/>
          <w:szCs w:val="28"/>
        </w:rPr>
        <w:br/>
      </w:r>
      <w:r w:rsidR="00513F7B" w:rsidRPr="00175144">
        <w:rPr>
          <w:sz w:val="28"/>
          <w:szCs w:val="28"/>
        </w:rPr>
        <w:br/>
      </w:r>
      <w:r w:rsidRPr="00175144">
        <w:rPr>
          <w:bCs/>
          <w:iCs/>
          <w:sz w:val="28"/>
          <w:szCs w:val="28"/>
        </w:rPr>
        <w:t>5) Игра «Решение проблемы»</w:t>
      </w:r>
      <w:r w:rsidRPr="00175144">
        <w:rPr>
          <w:sz w:val="28"/>
          <w:szCs w:val="28"/>
        </w:rPr>
        <w:br/>
        <w:t>Назови число, которое стоит рядом с 10, но не 9; рядом с 15, но не 14. и т. д.</w:t>
      </w:r>
    </w:p>
    <w:p w:rsidR="003C369C" w:rsidRPr="00175144" w:rsidRDefault="003C369C" w:rsidP="001518B0">
      <w:pPr>
        <w:rPr>
          <w:sz w:val="28"/>
          <w:szCs w:val="28"/>
        </w:rPr>
      </w:pPr>
      <w:r w:rsidRPr="00175144">
        <w:rPr>
          <w:sz w:val="28"/>
          <w:szCs w:val="28"/>
        </w:rPr>
        <w:t>Назови числа не больше 8, но не меньше 4. и т. п. </w:t>
      </w:r>
    </w:p>
    <w:p w:rsidR="00F23A11" w:rsidRPr="00175144" w:rsidRDefault="00F23A11" w:rsidP="001518B0">
      <w:pPr>
        <w:rPr>
          <w:sz w:val="28"/>
          <w:szCs w:val="28"/>
        </w:rPr>
      </w:pPr>
      <w:r w:rsidRPr="00175144">
        <w:rPr>
          <w:sz w:val="28"/>
          <w:szCs w:val="28"/>
        </w:rPr>
        <w:t xml:space="preserve">6) используя любой подручный дидактический материал (счетные палочки, монеты и т.д.) можно предложить ребенку задание </w:t>
      </w:r>
      <w:proofErr w:type="gramStart"/>
      <w:r w:rsidRPr="00175144">
        <w:rPr>
          <w:sz w:val="28"/>
          <w:szCs w:val="28"/>
        </w:rPr>
        <w:t>–«</w:t>
      </w:r>
      <w:proofErr w:type="gramEnd"/>
      <w:r w:rsidRPr="00175144">
        <w:rPr>
          <w:sz w:val="28"/>
          <w:szCs w:val="28"/>
        </w:rPr>
        <w:t xml:space="preserve">ловушку».  Пусть он сначала  перечитает некоторую совокупность предметов, а затем это нужно проделать педагогу, но при этом какой-то </w:t>
      </w:r>
      <w:r w:rsidRPr="00175144">
        <w:rPr>
          <w:sz w:val="28"/>
          <w:szCs w:val="28"/>
        </w:rPr>
        <w:lastRenderedPageBreak/>
        <w:t xml:space="preserve">предмет при счете пропустить или посчитать дважды. Нужно попытаться убедить ребенка, что он где-то допустил ошибку.  Затем он должен указать педагогу на ошибку. В результате этой «преднамеренной ошибки» должно быть достигнуто  понимание того, что: </w:t>
      </w:r>
    </w:p>
    <w:p w:rsidR="00F23A11" w:rsidRPr="00175144" w:rsidRDefault="00F23A11" w:rsidP="001518B0">
      <w:pPr>
        <w:pStyle w:val="a6"/>
        <w:numPr>
          <w:ilvl w:val="0"/>
          <w:numId w:val="3"/>
        </w:numPr>
        <w:rPr>
          <w:sz w:val="28"/>
          <w:szCs w:val="28"/>
        </w:rPr>
      </w:pPr>
      <w:r w:rsidRPr="00175144">
        <w:rPr>
          <w:sz w:val="28"/>
          <w:szCs w:val="28"/>
        </w:rPr>
        <w:t>При счете нельзя пропускать предметы или какой-либо предмет считать дважды;</w:t>
      </w:r>
    </w:p>
    <w:p w:rsidR="00F23A11" w:rsidRPr="00175144" w:rsidRDefault="00F23A11" w:rsidP="001518B0">
      <w:pPr>
        <w:pStyle w:val="a6"/>
        <w:numPr>
          <w:ilvl w:val="0"/>
          <w:numId w:val="3"/>
        </w:numPr>
        <w:rPr>
          <w:sz w:val="28"/>
          <w:szCs w:val="28"/>
        </w:rPr>
      </w:pPr>
      <w:r w:rsidRPr="00175144">
        <w:rPr>
          <w:sz w:val="28"/>
          <w:szCs w:val="28"/>
        </w:rPr>
        <w:t>Результат счета н6е зависит от направления счета (например, если счет  будет осуществляться слева направо или справа налево)</w:t>
      </w:r>
    </w:p>
    <w:p w:rsidR="00F23A11" w:rsidRPr="00175144" w:rsidRDefault="00EF6FD2" w:rsidP="001518B0">
      <w:pPr>
        <w:rPr>
          <w:sz w:val="28"/>
          <w:szCs w:val="28"/>
        </w:rPr>
      </w:pPr>
      <w:r w:rsidRPr="00175144">
        <w:rPr>
          <w:sz w:val="28"/>
          <w:szCs w:val="28"/>
        </w:rPr>
        <w:t xml:space="preserve">7) </w:t>
      </w:r>
      <w:r w:rsidRPr="00175144">
        <w:rPr>
          <w:b/>
          <w:sz w:val="28"/>
          <w:szCs w:val="28"/>
        </w:rPr>
        <w:t>Порядковый счет</w:t>
      </w:r>
      <w:r w:rsidRPr="00175144">
        <w:rPr>
          <w:sz w:val="28"/>
          <w:szCs w:val="28"/>
        </w:rPr>
        <w:t>.  Воспитатель «продает» билеты в театр, на которых красным цветом указан номер ряда, а синим - номер кресла (можно написать ряд №.. кресло №…). Каждый ребенок должен найти свое место в зале. Когда все рассаживаются, контроле</w:t>
      </w:r>
      <w:proofErr w:type="gramStart"/>
      <w:r w:rsidRPr="00175144">
        <w:rPr>
          <w:sz w:val="28"/>
          <w:szCs w:val="28"/>
        </w:rPr>
        <w:t>р(</w:t>
      </w:r>
      <w:proofErr w:type="gramEnd"/>
      <w:r w:rsidRPr="00175144">
        <w:rPr>
          <w:sz w:val="28"/>
          <w:szCs w:val="28"/>
        </w:rPr>
        <w:t xml:space="preserve">воспитатель) проходит между рядами и проверяет билеты, проверяет правильно ли дети нашли свои места. Спрашивает: на каком месте ты сидишь? Как ты считал? Почему ты </w:t>
      </w:r>
      <w:proofErr w:type="gramStart"/>
      <w:r w:rsidRPr="00175144">
        <w:rPr>
          <w:sz w:val="28"/>
          <w:szCs w:val="28"/>
        </w:rPr>
        <w:t>думаешь</w:t>
      </w:r>
      <w:proofErr w:type="gramEnd"/>
      <w:r w:rsidRPr="00175144">
        <w:rPr>
          <w:sz w:val="28"/>
          <w:szCs w:val="28"/>
        </w:rPr>
        <w:t xml:space="preserve"> что сел на свое место. Тем, кто правильно нашел свое место, вручается фишка.</w:t>
      </w:r>
    </w:p>
    <w:p w:rsidR="001D425D" w:rsidRPr="00175144" w:rsidRDefault="001D425D" w:rsidP="001518B0">
      <w:pPr>
        <w:rPr>
          <w:sz w:val="28"/>
          <w:szCs w:val="28"/>
        </w:rPr>
      </w:pPr>
      <w:r w:rsidRPr="00175144">
        <w:rPr>
          <w:sz w:val="28"/>
          <w:szCs w:val="28"/>
        </w:rPr>
        <w:t>8) Своими руками можно сделать интересную игрушку</w:t>
      </w:r>
      <w:proofErr w:type="gramStart"/>
      <w:r w:rsidRPr="00175144">
        <w:rPr>
          <w:sz w:val="28"/>
          <w:szCs w:val="28"/>
        </w:rPr>
        <w:t xml:space="preserve"> ,</w:t>
      </w:r>
      <w:proofErr w:type="gramEnd"/>
      <w:r w:rsidRPr="00175144">
        <w:rPr>
          <w:sz w:val="28"/>
          <w:szCs w:val="28"/>
        </w:rPr>
        <w:t xml:space="preserve"> которая поможет закрепить понятие счета. Для этого нам понадобится старый, ненужный перекидной календарь. Разрезаем его листы на две части. Левую часть делаем </w:t>
      </w:r>
      <w:proofErr w:type="gramStart"/>
      <w:r w:rsidRPr="00175144">
        <w:rPr>
          <w:sz w:val="28"/>
          <w:szCs w:val="28"/>
        </w:rPr>
        <w:t>пошире</w:t>
      </w:r>
      <w:proofErr w:type="gramEnd"/>
      <w:r w:rsidR="000D0A3B" w:rsidRPr="00175144">
        <w:rPr>
          <w:sz w:val="28"/>
          <w:szCs w:val="28"/>
        </w:rPr>
        <w:t>,</w:t>
      </w:r>
      <w:r w:rsidRPr="00175144">
        <w:rPr>
          <w:sz w:val="28"/>
          <w:szCs w:val="28"/>
        </w:rPr>
        <w:t xml:space="preserve"> чем правую. </w:t>
      </w:r>
      <w:proofErr w:type="gramStart"/>
      <w:r w:rsidRPr="00175144">
        <w:rPr>
          <w:sz w:val="28"/>
          <w:szCs w:val="28"/>
        </w:rPr>
        <w:t>На левой ча</w:t>
      </w:r>
      <w:r w:rsidR="000D0A3B" w:rsidRPr="00175144">
        <w:rPr>
          <w:sz w:val="28"/>
          <w:szCs w:val="28"/>
        </w:rPr>
        <w:t>с</w:t>
      </w:r>
      <w:r w:rsidRPr="00175144">
        <w:rPr>
          <w:sz w:val="28"/>
          <w:szCs w:val="28"/>
        </w:rPr>
        <w:t>ти приклеиваем картинки, на правой цифры.</w:t>
      </w:r>
      <w:proofErr w:type="gramEnd"/>
      <w:r w:rsidRPr="00175144">
        <w:rPr>
          <w:sz w:val="28"/>
          <w:szCs w:val="28"/>
        </w:rPr>
        <w:br/>
        <w:t>Задача ребенка найти соответствующую цифру показывающую количество изображенных предметов на картинке.</w:t>
      </w:r>
      <w:r w:rsidRPr="00175144">
        <w:rPr>
          <w:sz w:val="28"/>
          <w:szCs w:val="28"/>
        </w:rPr>
        <w:br/>
        <w:t xml:space="preserve">Для малышей </w:t>
      </w:r>
      <w:r w:rsidR="000D0A3B" w:rsidRPr="00175144">
        <w:rPr>
          <w:sz w:val="28"/>
          <w:szCs w:val="28"/>
        </w:rPr>
        <w:t>можно</w:t>
      </w:r>
      <w:r w:rsidRPr="00175144">
        <w:rPr>
          <w:sz w:val="28"/>
          <w:szCs w:val="28"/>
        </w:rPr>
        <w:t xml:space="preserve"> использовать счет от 1 до 10. </w:t>
      </w:r>
      <w:r w:rsidR="000D0A3B" w:rsidRPr="00175144">
        <w:rPr>
          <w:sz w:val="28"/>
          <w:szCs w:val="28"/>
        </w:rPr>
        <w:t xml:space="preserve">Для детей постарше можно </w:t>
      </w:r>
      <w:r w:rsidRPr="00175144">
        <w:rPr>
          <w:sz w:val="28"/>
          <w:szCs w:val="28"/>
        </w:rPr>
        <w:t xml:space="preserve"> использовать счет от 1 до 20 (к примеру)</w:t>
      </w:r>
    </w:p>
    <w:p w:rsidR="00F23A11" w:rsidRPr="00175144" w:rsidRDefault="000D0A3B" w:rsidP="00ED4FF9">
      <w:pPr>
        <w:jc w:val="both"/>
        <w:rPr>
          <w:sz w:val="28"/>
          <w:szCs w:val="28"/>
        </w:rPr>
      </w:pPr>
      <w:r w:rsidRPr="00175144">
        <w:rPr>
          <w:noProof/>
          <w:sz w:val="28"/>
          <w:szCs w:val="28"/>
          <w:lang w:eastAsia="ru-RU"/>
        </w:rPr>
        <w:drawing>
          <wp:inline distT="0" distB="0" distL="0" distR="0">
            <wp:extent cx="4686299" cy="3514725"/>
            <wp:effectExtent l="0" t="0" r="635" b="0"/>
            <wp:docPr id="2" name="Рисунок 2" descr="http://3.bp.blogspot.com/_XuTQI-8Rm2M/TEsrmMZhq1I/AAAAAAAADeQ/nh2kJiSzBFM/s1600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_XuTQI-8Rm2M/TEsrmMZhq1I/AAAAAAAADeQ/nh2kJiSzBFM/s1600/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988" cy="351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A3B" w:rsidRPr="00175144" w:rsidRDefault="000D0A3B" w:rsidP="00ED4FF9">
      <w:pPr>
        <w:jc w:val="both"/>
        <w:rPr>
          <w:sz w:val="28"/>
          <w:szCs w:val="28"/>
        </w:rPr>
      </w:pPr>
      <w:r w:rsidRPr="00175144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86300" cy="3514726"/>
            <wp:effectExtent l="0" t="0" r="0" b="9525"/>
            <wp:docPr id="3" name="Рисунок 3" descr="http://3.bp.blogspot.com/_XuTQI-8Rm2M/TEsrlJFpY5I/AAAAAAAADeI/fnfvCE_N560/s1600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_XuTQI-8Rm2M/TEsrlJFpY5I/AAAAAAAADeI/fnfvCE_N560/s1600/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989" cy="351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A3B" w:rsidRPr="00175144" w:rsidRDefault="000D0A3B" w:rsidP="00ED4FF9">
      <w:pPr>
        <w:jc w:val="both"/>
        <w:rPr>
          <w:sz w:val="28"/>
          <w:szCs w:val="28"/>
        </w:rPr>
      </w:pPr>
      <w:r w:rsidRPr="00175144">
        <w:rPr>
          <w:sz w:val="28"/>
          <w:szCs w:val="28"/>
        </w:rPr>
        <w:t>9) Изучаете цифры и счет с ребенком? Как закрепить пройденный материал? Закрепление пройденного материала можно превратить в интересную и развивающую игру.  Необходимо не отрывая карандаш от бумаги с рисунком соединить последовательно цифры. В зависимости от того, сколько цифр знает ребенок, выбирайте для него рисунок с цифрами.</w:t>
      </w:r>
      <w:r w:rsidR="00524935" w:rsidRPr="00175144">
        <w:rPr>
          <w:sz w:val="28"/>
          <w:szCs w:val="28"/>
        </w:rPr>
        <w:t xml:space="preserve"> В этом задании есть возможность использовать числовую ленту. </w:t>
      </w:r>
    </w:p>
    <w:p w:rsidR="000D0A3B" w:rsidRPr="00175144" w:rsidRDefault="000D0A3B" w:rsidP="00ED4FF9">
      <w:pPr>
        <w:jc w:val="both"/>
        <w:rPr>
          <w:sz w:val="28"/>
          <w:szCs w:val="28"/>
        </w:rPr>
      </w:pPr>
      <w:r w:rsidRPr="00175144">
        <w:rPr>
          <w:sz w:val="28"/>
          <w:szCs w:val="28"/>
        </w:rPr>
        <w:t xml:space="preserve">Пример до 10                                                    </w:t>
      </w:r>
      <w:r w:rsidR="00524935" w:rsidRPr="00175144">
        <w:rPr>
          <w:sz w:val="28"/>
          <w:szCs w:val="28"/>
        </w:rPr>
        <w:t xml:space="preserve">                   П</w:t>
      </w:r>
      <w:r w:rsidRPr="00175144">
        <w:rPr>
          <w:sz w:val="28"/>
          <w:szCs w:val="28"/>
        </w:rPr>
        <w:t>ример до 40</w:t>
      </w:r>
    </w:p>
    <w:p w:rsidR="000D0A3B" w:rsidRPr="00175144" w:rsidRDefault="000D0A3B" w:rsidP="00ED4FF9">
      <w:pPr>
        <w:jc w:val="both"/>
        <w:rPr>
          <w:sz w:val="28"/>
          <w:szCs w:val="28"/>
        </w:rPr>
      </w:pPr>
    </w:p>
    <w:p w:rsidR="000D0A3B" w:rsidRPr="00175144" w:rsidRDefault="000D0A3B" w:rsidP="00ED4FF9">
      <w:pPr>
        <w:jc w:val="both"/>
        <w:rPr>
          <w:sz w:val="28"/>
          <w:szCs w:val="28"/>
        </w:rPr>
      </w:pPr>
      <w:r w:rsidRPr="00175144">
        <w:rPr>
          <w:noProof/>
          <w:sz w:val="28"/>
          <w:szCs w:val="28"/>
          <w:lang w:eastAsia="ru-RU"/>
        </w:rPr>
        <w:drawing>
          <wp:inline distT="0" distB="0" distL="0" distR="0">
            <wp:extent cx="2715571" cy="3619500"/>
            <wp:effectExtent l="0" t="0" r="8890" b="0"/>
            <wp:docPr id="4" name="Рисунок 4" descr="http://4.bp.blogspot.com/_XuTQI-8Rm2M/S5vLvUJBpqI/AAAAAAAABaY/dy_vikU20Hg/s1600/%D0%A0%D0%B0%D1%81%D0%BA%D1%80%D0%B0%D1%81%D0%BA%D0%B0+%D1%80%D1%8B%D0%B1%D0%B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4.bp.blogspot.com/_XuTQI-8Rm2M/S5vLvUJBpqI/AAAAAAAABaY/dy_vikU20Hg/s1600/%D0%A0%D0%B0%D1%81%D0%BA%D1%80%D0%B0%D1%81%D0%BA%D0%B0+%D1%80%D1%8B%D0%B1%D0%B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534" cy="36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144">
        <w:rPr>
          <w:noProof/>
          <w:sz w:val="28"/>
          <w:szCs w:val="28"/>
          <w:lang w:eastAsia="ru-RU"/>
        </w:rPr>
        <w:drawing>
          <wp:inline distT="0" distB="0" distL="0" distR="0">
            <wp:extent cx="3714750" cy="3664409"/>
            <wp:effectExtent l="0" t="0" r="0" b="0"/>
            <wp:docPr id="5" name="Рисунок 5" descr="http://1.bp.blogspot.com/_XuTQI-8Rm2M/S5vLvr0Z4UI/AAAAAAAABag/8NH7XiIW3Xg/s1600/%D1%80%D0%B0%D1%81%D0%BA%D1%80%D0%B0%D1%81%D0%BA%D0%B0+%D1%86%D0%B8%D1%84%D1%80%D1%8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_XuTQI-8Rm2M/S5vLvr0Z4UI/AAAAAAAABag/8NH7XiIW3Xg/s1600/%D1%80%D0%B0%D1%81%D0%BA%D1%80%D0%B0%D1%81%D0%BA%D0%B0+%D1%86%D0%B8%D1%84%D1%80%D1%8B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836" cy="3671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D3A" w:rsidRPr="00175144" w:rsidRDefault="002E2D3A" w:rsidP="00ED4FF9">
      <w:pPr>
        <w:jc w:val="both"/>
        <w:rPr>
          <w:sz w:val="28"/>
          <w:szCs w:val="28"/>
        </w:rPr>
      </w:pPr>
    </w:p>
    <w:p w:rsidR="002E2D3A" w:rsidRPr="00175144" w:rsidRDefault="002E2D3A" w:rsidP="00ED4FF9">
      <w:pPr>
        <w:jc w:val="both"/>
        <w:rPr>
          <w:sz w:val="28"/>
          <w:szCs w:val="28"/>
        </w:rPr>
      </w:pPr>
    </w:p>
    <w:p w:rsidR="002E2D3A" w:rsidRPr="00175144" w:rsidRDefault="002E2D3A" w:rsidP="00ED4FF9">
      <w:pPr>
        <w:jc w:val="both"/>
        <w:rPr>
          <w:sz w:val="28"/>
          <w:szCs w:val="28"/>
        </w:rPr>
      </w:pPr>
      <w:r w:rsidRPr="00175144">
        <w:rPr>
          <w:sz w:val="28"/>
          <w:szCs w:val="28"/>
        </w:rPr>
        <w:lastRenderedPageBreak/>
        <w:t>10) Малышам проще всего освоить  какое-то новое знание, если оно "осязаемо", "очевидно" и, как любит говорить Н. Зайцев, "</w:t>
      </w:r>
      <w:proofErr w:type="gramStart"/>
      <w:r w:rsidRPr="00175144">
        <w:rPr>
          <w:sz w:val="28"/>
          <w:szCs w:val="28"/>
        </w:rPr>
        <w:t>ухо-слышно</w:t>
      </w:r>
      <w:proofErr w:type="gramEnd"/>
      <w:r w:rsidRPr="00175144">
        <w:rPr>
          <w:sz w:val="28"/>
          <w:szCs w:val="28"/>
        </w:rPr>
        <w:t>". Если вы сделаете такое пособие, вам гораздо проще будет объяснить малышу состав числа. Кроме того, подобный урок математики укрепит мелкие мышцы кисти ребенка. Возьмите несколько листов плотного картона, набор прищепок и фломастер. На каждой картонной карточке напишите число от 0 до 10. </w:t>
      </w:r>
      <w:r w:rsidRPr="00175144">
        <w:rPr>
          <w:sz w:val="28"/>
          <w:szCs w:val="28"/>
        </w:rPr>
        <w:br/>
      </w:r>
      <w:r w:rsidRPr="00175144">
        <w:rPr>
          <w:noProof/>
          <w:sz w:val="28"/>
          <w:szCs w:val="28"/>
          <w:lang w:eastAsia="ru-RU"/>
        </w:rPr>
        <w:drawing>
          <wp:inline distT="0" distB="0" distL="0" distR="0">
            <wp:extent cx="2847975" cy="2124075"/>
            <wp:effectExtent l="0" t="0" r="9525" b="9525"/>
            <wp:docPr id="12" name="Рисунок 12" descr="http://smartkids.ru/images/stories/games/pegs/pegs/DSC00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martkids.ru/images/stories/games/pegs/pegs/DSC0063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144">
        <w:rPr>
          <w:sz w:val="28"/>
          <w:szCs w:val="28"/>
        </w:rPr>
        <w:br/>
        <w:t>Сначала покажите: ноль - это ни одной прищепки. Один - одна прищепка, два - две прищепки, три - три прищепки и так далее. Когда с этим разобрались, можно переходить и к изучению состава числа.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3244"/>
        <w:gridCol w:w="3244"/>
      </w:tblGrid>
      <w:tr w:rsidR="002E2D3A" w:rsidRPr="00175144" w:rsidTr="002E2D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3A" w:rsidRPr="00175144" w:rsidRDefault="002E2D3A" w:rsidP="00ED4FF9">
            <w:pPr>
              <w:jc w:val="both"/>
              <w:rPr>
                <w:sz w:val="28"/>
                <w:szCs w:val="28"/>
              </w:rPr>
            </w:pPr>
            <w:r w:rsidRPr="0017514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38350" cy="1524000"/>
                  <wp:effectExtent l="0" t="0" r="0" b="0"/>
                  <wp:docPr id="11" name="Рисунок 11" descr="http://smartkids.ru/images/stories/games/pegs/pegs/DSC006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martkids.ru/images/stories/games/pegs/pegs/DSC006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514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3A" w:rsidRPr="00175144" w:rsidRDefault="002E2D3A" w:rsidP="00ED4FF9">
            <w:pPr>
              <w:jc w:val="both"/>
              <w:rPr>
                <w:sz w:val="28"/>
                <w:szCs w:val="28"/>
              </w:rPr>
            </w:pPr>
            <w:r w:rsidRPr="0017514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19300" cy="1524000"/>
                  <wp:effectExtent l="0" t="0" r="0" b="0"/>
                  <wp:docPr id="10" name="Рисунок 10" descr="http://smartkids.ru/images/stories/games/pegs/pegs/DSC006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martkids.ru/images/stories/games/pegs/pegs/DSC006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514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3A" w:rsidRPr="00175144" w:rsidRDefault="002E2D3A" w:rsidP="00ED4FF9">
            <w:pPr>
              <w:jc w:val="both"/>
              <w:rPr>
                <w:sz w:val="28"/>
                <w:szCs w:val="28"/>
              </w:rPr>
            </w:pPr>
            <w:r w:rsidRPr="00175144">
              <w:rPr>
                <w:sz w:val="28"/>
                <w:szCs w:val="28"/>
              </w:rPr>
              <w:t> </w:t>
            </w:r>
            <w:r w:rsidRPr="0017514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09775" cy="1524000"/>
                  <wp:effectExtent l="0" t="0" r="9525" b="0"/>
                  <wp:docPr id="9" name="Рисунок 9" descr="http://smartkids.ru/images/stories/games/pegs/pegs/DSC006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martkids.ru/images/stories/games/pegs/pegs/DSC006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2D3A" w:rsidRPr="00175144" w:rsidRDefault="002E2D3A" w:rsidP="00ED4FF9">
      <w:pPr>
        <w:jc w:val="both"/>
        <w:rPr>
          <w:sz w:val="28"/>
          <w:szCs w:val="28"/>
        </w:rPr>
      </w:pPr>
      <w:r w:rsidRPr="00175144">
        <w:rPr>
          <w:sz w:val="28"/>
          <w:szCs w:val="28"/>
        </w:rPr>
        <w:t> Три (3) - можно  изобразить таким образом.  А можно представить как 1 и 2, как 2 и 1, как 1, 1 и 1.</w:t>
      </w:r>
    </w:p>
    <w:p w:rsidR="002E2D3A" w:rsidRPr="00175144" w:rsidRDefault="002E2D3A" w:rsidP="00ED4FF9">
      <w:pPr>
        <w:jc w:val="both"/>
        <w:rPr>
          <w:sz w:val="28"/>
          <w:szCs w:val="28"/>
        </w:rPr>
      </w:pPr>
      <w:r w:rsidRPr="00175144">
        <w:rPr>
          <w:sz w:val="28"/>
          <w:szCs w:val="28"/>
        </w:rPr>
        <w:t>А вот так по-разному можно составить число 4. </w:t>
      </w:r>
    </w:p>
    <w:p w:rsidR="002E2D3A" w:rsidRPr="00175144" w:rsidRDefault="002E2D3A" w:rsidP="00ED4FF9">
      <w:pPr>
        <w:jc w:val="both"/>
        <w:rPr>
          <w:sz w:val="28"/>
          <w:szCs w:val="28"/>
        </w:rPr>
      </w:pPr>
      <w:r w:rsidRPr="00175144">
        <w:rPr>
          <w:noProof/>
          <w:sz w:val="28"/>
          <w:szCs w:val="28"/>
          <w:lang w:eastAsia="ru-RU"/>
        </w:rPr>
        <w:drawing>
          <wp:inline distT="0" distB="0" distL="0" distR="0">
            <wp:extent cx="3149600" cy="2362200"/>
            <wp:effectExtent l="0" t="0" r="0" b="0"/>
            <wp:docPr id="8" name="Рисунок 8" descr="http://smartkids.ru/images/stories/games/pegs/pegs/pg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martkids.ru/images/stories/games/pegs/pegs/pgs7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144">
        <w:rPr>
          <w:noProof/>
          <w:sz w:val="28"/>
          <w:szCs w:val="28"/>
          <w:lang w:eastAsia="ru-RU"/>
        </w:rPr>
        <w:drawing>
          <wp:inline distT="0" distB="0" distL="0" distR="0">
            <wp:extent cx="3133725" cy="2350294"/>
            <wp:effectExtent l="0" t="0" r="0" b="0"/>
            <wp:docPr id="7" name="Рисунок 7" descr="http://smartkids.ru/images/stories/games/pegs/pegs/peg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martkids.ru/images/stories/games/pegs/pegs/pegs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150" cy="235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D3A" w:rsidRPr="00175144" w:rsidRDefault="002E2D3A" w:rsidP="00ED4FF9">
      <w:pPr>
        <w:jc w:val="both"/>
        <w:rPr>
          <w:sz w:val="28"/>
          <w:szCs w:val="28"/>
        </w:rPr>
      </w:pPr>
      <w:r w:rsidRPr="00175144">
        <w:rPr>
          <w:sz w:val="28"/>
          <w:szCs w:val="28"/>
        </w:rPr>
        <w:t>Для обозначения десятков можно взять прищепки большего  размера, например число 24 – две больших прищепки и четыре маленьких. Такой прием необходимо обговорить с ребенком!!!</w:t>
      </w:r>
    </w:p>
    <w:p w:rsidR="005A1DF3" w:rsidRPr="00175144" w:rsidRDefault="00215CF9" w:rsidP="00FE33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</w:t>
      </w:r>
      <w:r w:rsidR="005A1DF3" w:rsidRPr="00175144">
        <w:rPr>
          <w:b/>
          <w:sz w:val="28"/>
          <w:szCs w:val="28"/>
        </w:rPr>
        <w:t>.</w:t>
      </w:r>
    </w:p>
    <w:p w:rsidR="005A1DF3" w:rsidRPr="00175144" w:rsidRDefault="003C369C" w:rsidP="00ED4FF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175144">
        <w:rPr>
          <w:sz w:val="28"/>
          <w:szCs w:val="28"/>
        </w:rPr>
        <w:t>http://www.kid.ru/rebenok/doman320.php</w:t>
      </w:r>
    </w:p>
    <w:p w:rsidR="003C369C" w:rsidRPr="00175144" w:rsidRDefault="00524935" w:rsidP="00ED4FF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175144">
        <w:rPr>
          <w:sz w:val="28"/>
          <w:szCs w:val="28"/>
        </w:rPr>
        <w:t>http://koshki-mishki.ru</w:t>
      </w:r>
    </w:p>
    <w:p w:rsidR="00524935" w:rsidRPr="00175144" w:rsidRDefault="002E2D3A" w:rsidP="00ED4FF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175144">
        <w:rPr>
          <w:sz w:val="28"/>
          <w:szCs w:val="28"/>
        </w:rPr>
        <w:t>http://www.razvitierebenka.com/p/blog-page_6290.html#.UgEVs9LIbDs</w:t>
      </w:r>
    </w:p>
    <w:p w:rsidR="002E2D3A" w:rsidRPr="00175144" w:rsidRDefault="002E2D3A" w:rsidP="00ED4FF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175144">
        <w:rPr>
          <w:sz w:val="28"/>
          <w:szCs w:val="28"/>
        </w:rPr>
        <w:t>http://smartkids.ru/razvitie-melkoy-motoriki/uroki-matematiki-costav-chisla-i-prischepki.html</w:t>
      </w:r>
    </w:p>
    <w:p w:rsidR="002E2D3A" w:rsidRPr="00175144" w:rsidRDefault="00175144" w:rsidP="00ED4FF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175144">
        <w:rPr>
          <w:sz w:val="28"/>
          <w:szCs w:val="28"/>
        </w:rPr>
        <w:t>Ерофееева</w:t>
      </w:r>
      <w:proofErr w:type="spellEnd"/>
      <w:r w:rsidRPr="00175144">
        <w:rPr>
          <w:sz w:val="28"/>
          <w:szCs w:val="28"/>
        </w:rPr>
        <w:t xml:space="preserve"> Т.И. и др. </w:t>
      </w:r>
      <w:r>
        <w:rPr>
          <w:sz w:val="28"/>
          <w:szCs w:val="28"/>
        </w:rPr>
        <w:t>Математика для дошкольников: Кн. для воспитателей дет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ада / Т.И. Ерофеева, Л.Н. Павлова, В.П. Новикова.- м.: Просвещение, 1992. -191 с.: ил. </w:t>
      </w:r>
      <w:r>
        <w:rPr>
          <w:sz w:val="28"/>
          <w:szCs w:val="28"/>
          <w:lang w:val="en-US"/>
        </w:rPr>
        <w:t xml:space="preserve">IS BN </w:t>
      </w:r>
      <w:r>
        <w:rPr>
          <w:sz w:val="28"/>
          <w:szCs w:val="28"/>
        </w:rPr>
        <w:t>5-09-004060-5.</w:t>
      </w:r>
    </w:p>
    <w:bookmarkEnd w:id="0"/>
    <w:p w:rsidR="005A1DF3" w:rsidRDefault="005A1DF3" w:rsidP="00ED4FF9">
      <w:pPr>
        <w:jc w:val="both"/>
      </w:pPr>
    </w:p>
    <w:p w:rsidR="00215CF9" w:rsidRDefault="00215CF9" w:rsidP="00ED4FF9">
      <w:pPr>
        <w:jc w:val="both"/>
      </w:pPr>
    </w:p>
    <w:p w:rsidR="00215CF9" w:rsidRDefault="00215CF9" w:rsidP="00ED4FF9">
      <w:pPr>
        <w:jc w:val="both"/>
      </w:pPr>
    </w:p>
    <w:p w:rsidR="00215CF9" w:rsidRDefault="00215CF9" w:rsidP="00ED4FF9">
      <w:pPr>
        <w:jc w:val="both"/>
      </w:pPr>
    </w:p>
    <w:p w:rsidR="00215CF9" w:rsidRDefault="00215CF9" w:rsidP="00ED4FF9">
      <w:pPr>
        <w:jc w:val="both"/>
      </w:pPr>
    </w:p>
    <w:p w:rsidR="00215CF9" w:rsidRDefault="00215CF9" w:rsidP="00ED4FF9">
      <w:pPr>
        <w:jc w:val="both"/>
      </w:pPr>
    </w:p>
    <w:p w:rsidR="00215CF9" w:rsidRDefault="00215CF9" w:rsidP="00ED4FF9">
      <w:pPr>
        <w:jc w:val="both"/>
      </w:pPr>
    </w:p>
    <w:p w:rsidR="00215CF9" w:rsidRDefault="00215CF9" w:rsidP="00ED4FF9">
      <w:pPr>
        <w:jc w:val="both"/>
      </w:pPr>
    </w:p>
    <w:p w:rsidR="00215CF9" w:rsidRDefault="00215CF9" w:rsidP="00ED4FF9">
      <w:pPr>
        <w:jc w:val="both"/>
      </w:pPr>
    </w:p>
    <w:p w:rsidR="00215CF9" w:rsidRDefault="00215CF9" w:rsidP="00ED4FF9">
      <w:pPr>
        <w:jc w:val="both"/>
      </w:pPr>
    </w:p>
    <w:p w:rsidR="00215CF9" w:rsidRDefault="00215CF9" w:rsidP="00ED4FF9">
      <w:pPr>
        <w:jc w:val="both"/>
      </w:pPr>
    </w:p>
    <w:p w:rsidR="00215CF9" w:rsidRDefault="00215CF9" w:rsidP="00ED4FF9">
      <w:pPr>
        <w:jc w:val="both"/>
      </w:pPr>
    </w:p>
    <w:p w:rsidR="00215CF9" w:rsidRDefault="00215CF9" w:rsidP="00ED4FF9">
      <w:pPr>
        <w:jc w:val="both"/>
      </w:pPr>
    </w:p>
    <w:p w:rsidR="00215CF9" w:rsidRDefault="00215CF9" w:rsidP="00ED4FF9">
      <w:pPr>
        <w:jc w:val="both"/>
      </w:pPr>
    </w:p>
    <w:p w:rsidR="00215CF9" w:rsidRDefault="00215CF9" w:rsidP="00ED4FF9">
      <w:pPr>
        <w:jc w:val="both"/>
      </w:pPr>
    </w:p>
    <w:p w:rsidR="00215CF9" w:rsidRDefault="00215CF9" w:rsidP="00ED4FF9">
      <w:pPr>
        <w:jc w:val="both"/>
      </w:pPr>
    </w:p>
    <w:p w:rsidR="00215CF9" w:rsidRDefault="00215CF9" w:rsidP="00ED4FF9">
      <w:pPr>
        <w:jc w:val="both"/>
      </w:pPr>
    </w:p>
    <w:p w:rsidR="00215CF9" w:rsidRDefault="00215CF9" w:rsidP="00ED4FF9">
      <w:pPr>
        <w:jc w:val="both"/>
      </w:pPr>
    </w:p>
    <w:p w:rsidR="00215CF9" w:rsidRDefault="00215CF9" w:rsidP="00ED4FF9">
      <w:pPr>
        <w:jc w:val="both"/>
      </w:pPr>
    </w:p>
    <w:p w:rsidR="00215CF9" w:rsidRDefault="00215CF9" w:rsidP="00ED4FF9">
      <w:pPr>
        <w:jc w:val="both"/>
      </w:pPr>
    </w:p>
    <w:p w:rsidR="00215CF9" w:rsidRDefault="00215CF9" w:rsidP="00ED4FF9">
      <w:pPr>
        <w:jc w:val="both"/>
      </w:pPr>
    </w:p>
    <w:p w:rsidR="00215CF9" w:rsidRDefault="00215CF9" w:rsidP="00ED4FF9">
      <w:pPr>
        <w:jc w:val="both"/>
      </w:pPr>
    </w:p>
    <w:p w:rsidR="00215CF9" w:rsidRDefault="001518B0" w:rsidP="00215CF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239000" cy="10496067"/>
            <wp:effectExtent l="0" t="0" r="0" b="0"/>
            <wp:docPr id="6" name="Рисунок 6" descr="K:\на работу\м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на работу\мой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502" cy="1050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5CF9" w:rsidSect="001518B0">
      <w:pgSz w:w="11906" w:h="16838"/>
      <w:pgMar w:top="238" w:right="340" w:bottom="24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01DA7"/>
    <w:multiLevelType w:val="hybridMultilevel"/>
    <w:tmpl w:val="92400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34D92"/>
    <w:multiLevelType w:val="hybridMultilevel"/>
    <w:tmpl w:val="19320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43ACF"/>
    <w:multiLevelType w:val="multilevel"/>
    <w:tmpl w:val="96166E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45FA"/>
    <w:rsid w:val="000D0A3B"/>
    <w:rsid w:val="001043B4"/>
    <w:rsid w:val="001518B0"/>
    <w:rsid w:val="00175144"/>
    <w:rsid w:val="001B7D5E"/>
    <w:rsid w:val="001D425D"/>
    <w:rsid w:val="00215CF9"/>
    <w:rsid w:val="00240C48"/>
    <w:rsid w:val="002E2D3A"/>
    <w:rsid w:val="003C369C"/>
    <w:rsid w:val="00422E9B"/>
    <w:rsid w:val="00513F7B"/>
    <w:rsid w:val="00524935"/>
    <w:rsid w:val="00554B84"/>
    <w:rsid w:val="005A1DF3"/>
    <w:rsid w:val="007160F8"/>
    <w:rsid w:val="0073159E"/>
    <w:rsid w:val="007503C4"/>
    <w:rsid w:val="009D79E8"/>
    <w:rsid w:val="00B56CF3"/>
    <w:rsid w:val="00BB3CF8"/>
    <w:rsid w:val="00C0258B"/>
    <w:rsid w:val="00C545FA"/>
    <w:rsid w:val="00C679CE"/>
    <w:rsid w:val="00C92367"/>
    <w:rsid w:val="00D47D56"/>
    <w:rsid w:val="00D57169"/>
    <w:rsid w:val="00E35236"/>
    <w:rsid w:val="00E5261C"/>
    <w:rsid w:val="00ED4FF9"/>
    <w:rsid w:val="00EE0D3D"/>
    <w:rsid w:val="00EF6FD2"/>
    <w:rsid w:val="00F23A11"/>
    <w:rsid w:val="00FE3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F7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13F7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A1D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F7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13F7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A1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2.gi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5.gi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gif"/><Relationship Id="rId23" Type="http://schemas.openxmlformats.org/officeDocument/2006/relationships/fontTable" Target="fontTable.xml"/><Relationship Id="rId10" Type="http://schemas.openxmlformats.org/officeDocument/2006/relationships/image" Target="media/image4.gif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hyperlink" Target="http://www.kid.ru/rebenok/index.php" TargetMode="External"/><Relationship Id="rId14" Type="http://schemas.openxmlformats.org/officeDocument/2006/relationships/image" Target="media/image8.gif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13</Pages>
  <Words>2754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21</cp:revision>
  <dcterms:created xsi:type="dcterms:W3CDTF">2013-08-05T02:19:00Z</dcterms:created>
  <dcterms:modified xsi:type="dcterms:W3CDTF">2013-08-23T14:53:00Z</dcterms:modified>
</cp:coreProperties>
</file>